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Æn ïïncréêäásïïng nûúmbéêr õóf péêõópléê chõóõósïïng tõó häávéê cõósméêtïïc sûúrgéêry ïïn õórdéêr tõó ïïmprõóvéê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thèéíïr ãäppèéãärãäncèé.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