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Än ìîncrëèàãsìîng nýûmbëèr óòf pëèóòplëè chóòóòsìîng tóò hàãvëè cóòsmëètìîc sýûrgëèry ìîn óòrdëèr tóò ìîmpróòvëè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théëîír æàppéëæàræàncéë.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