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Än îìncrêêæäsîìng nüùmbêêr õöf pêêõöplêê chõöõösîìng tõö hæävêê cõösmêêtîìc süùrgêêry îìn õördêêr tõö îìmprõövêê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thééîìr ãåppééãårãåncéé.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