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NGHIÊN CỨU ỨNG DỤNG AI VÀ ML TRONG CÁ NHÂN HÓA TRẢI NGHIỆM HỌC TẬP TẠI ĐH FPT</w:t>
      </w:r>
    </w:p>
    <w:p w:rsidR="00000000" w:rsidDel="00000000" w:rsidP="00000000" w:rsidRDefault="00000000" w:rsidRPr="00000000" w14:paraId="00000002">
      <w:pPr>
        <w:numPr>
          <w:ilvl w:val="0"/>
          <w:numId w:val="4"/>
        </w:numPr>
        <w:ind w:left="720" w:hanging="360"/>
        <w:rPr>
          <w:b w:val="1"/>
          <w:sz w:val="30"/>
          <w:szCs w:val="30"/>
        </w:rPr>
      </w:pPr>
      <w:r w:rsidDel="00000000" w:rsidR="00000000" w:rsidRPr="00000000">
        <w:rPr>
          <w:b w:val="1"/>
          <w:sz w:val="30"/>
          <w:szCs w:val="30"/>
          <w:rtl w:val="0"/>
        </w:rPr>
        <w:t xml:space="preserve">Vấn đề đặt ra</w:t>
      </w:r>
    </w:p>
    <w:p w:rsidR="00000000" w:rsidDel="00000000" w:rsidP="00000000" w:rsidRDefault="00000000" w:rsidRPr="00000000" w14:paraId="00000003">
      <w:pPr>
        <w:numPr>
          <w:ilvl w:val="1"/>
          <w:numId w:val="4"/>
        </w:numPr>
        <w:ind w:left="1440" w:hanging="360"/>
        <w:rPr>
          <w:b w:val="1"/>
          <w:sz w:val="26"/>
          <w:szCs w:val="26"/>
        </w:rPr>
      </w:pPr>
      <w:r w:rsidDel="00000000" w:rsidR="00000000" w:rsidRPr="00000000">
        <w:rPr>
          <w:b w:val="1"/>
          <w:sz w:val="26"/>
          <w:szCs w:val="26"/>
          <w:rtl w:val="0"/>
        </w:rPr>
        <w:t xml:space="preserve">Mục tiêu dự án:</w:t>
      </w:r>
    </w:p>
    <w:p w:rsidR="00000000" w:rsidDel="00000000" w:rsidP="00000000" w:rsidRDefault="00000000" w:rsidRPr="00000000" w14:paraId="00000004">
      <w:pPr>
        <w:numPr>
          <w:ilvl w:val="0"/>
          <w:numId w:val="6"/>
        </w:numPr>
        <w:ind w:left="720" w:hanging="360"/>
        <w:rPr>
          <w:sz w:val="26"/>
          <w:szCs w:val="26"/>
        </w:rPr>
      </w:pPr>
      <w:r w:rsidDel="00000000" w:rsidR="00000000" w:rsidRPr="00000000">
        <w:rPr>
          <w:sz w:val="26"/>
          <w:szCs w:val="26"/>
          <w:rtl w:val="0"/>
        </w:rPr>
        <w:t xml:space="preserve">Phát triển hệ thống cá nhân hóa học tập, giúp sinh viên đại học FPT tối ưu kết quả học tập và tăng cường sự gắn kết với chương trình đào tạo dựa trên dữ liệu cá nhân của từng sinh viên.</w:t>
      </w:r>
    </w:p>
    <w:p w:rsidR="00000000" w:rsidDel="00000000" w:rsidP="00000000" w:rsidRDefault="00000000" w:rsidRPr="00000000" w14:paraId="00000005">
      <w:pPr>
        <w:numPr>
          <w:ilvl w:val="0"/>
          <w:numId w:val="6"/>
        </w:numPr>
        <w:ind w:left="720" w:hanging="360"/>
        <w:rPr>
          <w:sz w:val="26"/>
          <w:szCs w:val="26"/>
        </w:rPr>
      </w:pPr>
      <w:r w:rsidDel="00000000" w:rsidR="00000000" w:rsidRPr="00000000">
        <w:rPr>
          <w:sz w:val="26"/>
          <w:szCs w:val="26"/>
          <w:rtl w:val="0"/>
        </w:rPr>
        <w:t xml:space="preserve">Đưa ra báo cáo và khuyến nghị cho bộ phận đào tạo dựa trên kết quả của hệ thống để tối ưu nội dung và phương pháp giảng dạy phù hợp.</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numPr>
          <w:ilvl w:val="1"/>
          <w:numId w:val="4"/>
        </w:numPr>
        <w:ind w:left="1440" w:hanging="360"/>
        <w:rPr>
          <w:b w:val="1"/>
          <w:sz w:val="26"/>
          <w:szCs w:val="26"/>
        </w:rPr>
      </w:pPr>
      <w:r w:rsidDel="00000000" w:rsidR="00000000" w:rsidRPr="00000000">
        <w:rPr>
          <w:b w:val="1"/>
          <w:sz w:val="26"/>
          <w:szCs w:val="26"/>
          <w:rtl w:val="0"/>
        </w:rPr>
        <w:t xml:space="preserve">Kế hoạch cho việc giải quyết chủ đề</w:t>
      </w:r>
    </w:p>
    <w:p w:rsidR="00000000" w:rsidDel="00000000" w:rsidP="00000000" w:rsidRDefault="00000000" w:rsidRPr="00000000" w14:paraId="00000008">
      <w:pPr>
        <w:numPr>
          <w:ilvl w:val="0"/>
          <w:numId w:val="5"/>
        </w:numPr>
        <w:ind w:left="720" w:hanging="360"/>
        <w:rPr>
          <w:sz w:val="26"/>
          <w:szCs w:val="26"/>
        </w:rPr>
      </w:pPr>
      <w:r w:rsidDel="00000000" w:rsidR="00000000" w:rsidRPr="00000000">
        <w:rPr>
          <w:b w:val="1"/>
          <w:sz w:val="26"/>
          <w:szCs w:val="26"/>
          <w:rtl w:val="0"/>
        </w:rPr>
        <w:t xml:space="preserve">Bước 1:</w:t>
      </w:r>
      <w:r w:rsidDel="00000000" w:rsidR="00000000" w:rsidRPr="00000000">
        <w:rPr>
          <w:sz w:val="26"/>
          <w:szCs w:val="26"/>
          <w:rtl w:val="0"/>
        </w:rPr>
        <w:t xml:space="preserve"> Tiến hành thu thập và khảo sát dữ liệu từ sinh viên (điểm số, thông tin cá nhân, thói quen, phong cách học tập,...)</w:t>
      </w:r>
    </w:p>
    <w:p w:rsidR="00000000" w:rsidDel="00000000" w:rsidP="00000000" w:rsidRDefault="00000000" w:rsidRPr="00000000" w14:paraId="00000009">
      <w:pPr>
        <w:numPr>
          <w:ilvl w:val="0"/>
          <w:numId w:val="5"/>
        </w:numPr>
        <w:ind w:left="720" w:hanging="360"/>
        <w:rPr>
          <w:sz w:val="26"/>
          <w:szCs w:val="26"/>
        </w:rPr>
      </w:pPr>
      <w:r w:rsidDel="00000000" w:rsidR="00000000" w:rsidRPr="00000000">
        <w:rPr>
          <w:b w:val="1"/>
          <w:sz w:val="26"/>
          <w:szCs w:val="26"/>
          <w:rtl w:val="0"/>
        </w:rPr>
        <w:t xml:space="preserve">Bước 2:</w:t>
      </w:r>
      <w:r w:rsidDel="00000000" w:rsidR="00000000" w:rsidRPr="00000000">
        <w:rPr>
          <w:sz w:val="26"/>
          <w:szCs w:val="26"/>
          <w:rtl w:val="0"/>
        </w:rPr>
        <w:t xml:space="preserve"> Tiền xử lý dữ liệu (làm đẹp dữ liệu, tinh chỉnh để phù hợp với bài toán)</w:t>
      </w:r>
    </w:p>
    <w:p w:rsidR="00000000" w:rsidDel="00000000" w:rsidP="00000000" w:rsidRDefault="00000000" w:rsidRPr="00000000" w14:paraId="0000000A">
      <w:pPr>
        <w:numPr>
          <w:ilvl w:val="0"/>
          <w:numId w:val="5"/>
        </w:numPr>
        <w:ind w:left="720" w:hanging="360"/>
        <w:rPr>
          <w:sz w:val="26"/>
          <w:szCs w:val="26"/>
        </w:rPr>
      </w:pPr>
      <w:r w:rsidDel="00000000" w:rsidR="00000000" w:rsidRPr="00000000">
        <w:rPr>
          <w:b w:val="1"/>
          <w:sz w:val="26"/>
          <w:szCs w:val="26"/>
          <w:rtl w:val="0"/>
        </w:rPr>
        <w:t xml:space="preserve">Bước 3:</w:t>
      </w:r>
      <w:r w:rsidDel="00000000" w:rsidR="00000000" w:rsidRPr="00000000">
        <w:rPr>
          <w:sz w:val="26"/>
          <w:szCs w:val="26"/>
          <w:rtl w:val="0"/>
        </w:rPr>
        <w:t xml:space="preserve"> Nghiên cứu và xây dựng giải pháp xử lý dữ liệu</w:t>
      </w:r>
    </w:p>
    <w:p w:rsidR="00000000" w:rsidDel="00000000" w:rsidP="00000000" w:rsidRDefault="00000000" w:rsidRPr="00000000" w14:paraId="0000000B">
      <w:pPr>
        <w:numPr>
          <w:ilvl w:val="0"/>
          <w:numId w:val="5"/>
        </w:numPr>
        <w:ind w:left="720" w:hanging="360"/>
        <w:rPr>
          <w:sz w:val="26"/>
          <w:szCs w:val="26"/>
        </w:rPr>
      </w:pPr>
      <w:r w:rsidDel="00000000" w:rsidR="00000000" w:rsidRPr="00000000">
        <w:rPr>
          <w:b w:val="1"/>
          <w:sz w:val="26"/>
          <w:szCs w:val="26"/>
          <w:rtl w:val="0"/>
        </w:rPr>
        <w:t xml:space="preserve">Bước 4:</w:t>
      </w:r>
      <w:r w:rsidDel="00000000" w:rsidR="00000000" w:rsidRPr="00000000">
        <w:rPr>
          <w:sz w:val="26"/>
          <w:szCs w:val="26"/>
          <w:rtl w:val="0"/>
        </w:rPr>
        <w:t xml:space="preserve"> Triển khai và đánh giá hiệu quả</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sz w:val="30"/>
          <w:szCs w:val="30"/>
        </w:rPr>
      </w:pPr>
      <w:r w:rsidDel="00000000" w:rsidR="00000000" w:rsidRPr="00000000">
        <w:rPr>
          <w:b w:val="1"/>
          <w:sz w:val="30"/>
          <w:szCs w:val="30"/>
          <w:rtl w:val="0"/>
        </w:rPr>
        <w:t xml:space="preserve">Giải quyết vấn đề</w:t>
      </w:r>
    </w:p>
    <w:p w:rsidR="00000000" w:rsidDel="00000000" w:rsidP="00000000" w:rsidRDefault="00000000" w:rsidRPr="00000000" w14:paraId="0000000E">
      <w:pPr>
        <w:numPr>
          <w:ilvl w:val="0"/>
          <w:numId w:val="3"/>
        </w:numPr>
        <w:ind w:left="1440" w:hanging="360"/>
        <w:rPr>
          <w:b w:val="1"/>
          <w:sz w:val="26"/>
          <w:szCs w:val="26"/>
        </w:rPr>
      </w:pPr>
      <w:r w:rsidDel="00000000" w:rsidR="00000000" w:rsidRPr="00000000">
        <w:rPr>
          <w:b w:val="1"/>
          <w:sz w:val="26"/>
          <w:szCs w:val="26"/>
          <w:rtl w:val="0"/>
        </w:rPr>
        <w:t xml:space="preserve">Câu hỏi cho bài toán</w:t>
      </w:r>
    </w:p>
    <w:p w:rsidR="00000000" w:rsidDel="00000000" w:rsidP="00000000" w:rsidRDefault="00000000" w:rsidRPr="00000000" w14:paraId="0000000F">
      <w:pPr>
        <w:numPr>
          <w:ilvl w:val="0"/>
          <w:numId w:val="2"/>
        </w:numPr>
        <w:ind w:left="720" w:hanging="360"/>
        <w:rPr>
          <w:sz w:val="26"/>
          <w:szCs w:val="26"/>
        </w:rPr>
      </w:pPr>
      <w:r w:rsidDel="00000000" w:rsidR="00000000" w:rsidRPr="00000000">
        <w:rPr>
          <w:sz w:val="26"/>
          <w:szCs w:val="26"/>
          <w:rtl w:val="0"/>
        </w:rPr>
        <w:t xml:space="preserve">Sinh viên gặp những khó khăn gì trong học tập mà hệ thống cần giải quyết để tối ưu trải nghiệm học tập?</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Dữ liệu nào cần thu thập để phát triển hệ thống cá nhân hóa học tập?</w:t>
      </w:r>
    </w:p>
    <w:p w:rsidR="00000000" w:rsidDel="00000000" w:rsidP="00000000" w:rsidRDefault="00000000" w:rsidRPr="00000000" w14:paraId="00000011">
      <w:pPr>
        <w:numPr>
          <w:ilvl w:val="0"/>
          <w:numId w:val="2"/>
        </w:numPr>
        <w:ind w:left="720" w:hanging="360"/>
        <w:rPr>
          <w:sz w:val="26"/>
          <w:szCs w:val="26"/>
        </w:rPr>
      </w:pPr>
      <w:r w:rsidDel="00000000" w:rsidR="00000000" w:rsidRPr="00000000">
        <w:rPr>
          <w:sz w:val="26"/>
          <w:szCs w:val="26"/>
          <w:rtl w:val="0"/>
        </w:rPr>
        <w:t xml:space="preserve">Xử lý dữ liệu như thế nào để đáp ứng theo từng phong cách học tập của mỗi cá nhân?</w:t>
      </w:r>
    </w:p>
    <w:p w:rsidR="00000000" w:rsidDel="00000000" w:rsidP="00000000" w:rsidRDefault="00000000" w:rsidRPr="00000000" w14:paraId="00000012">
      <w:pPr>
        <w:numPr>
          <w:ilvl w:val="0"/>
          <w:numId w:val="2"/>
        </w:numPr>
        <w:ind w:left="720" w:hanging="360"/>
        <w:rPr>
          <w:sz w:val="26"/>
          <w:szCs w:val="26"/>
        </w:rPr>
      </w:pPr>
      <w:r w:rsidDel="00000000" w:rsidR="00000000" w:rsidRPr="00000000">
        <w:rPr>
          <w:sz w:val="26"/>
          <w:szCs w:val="26"/>
          <w:rtl w:val="0"/>
        </w:rPr>
        <w:t xml:space="preserve">Đầu ra của hệ thống là gì để đáp ứng được yêu cầu của bài toán?</w:t>
      </w:r>
    </w:p>
    <w:p w:rsidR="00000000" w:rsidDel="00000000" w:rsidP="00000000" w:rsidRDefault="00000000" w:rsidRPr="00000000" w14:paraId="00000013">
      <w:pPr>
        <w:numPr>
          <w:ilvl w:val="0"/>
          <w:numId w:val="2"/>
        </w:numPr>
        <w:ind w:left="720" w:hanging="360"/>
        <w:rPr>
          <w:sz w:val="26"/>
          <w:szCs w:val="26"/>
        </w:rPr>
      </w:pPr>
      <w:r w:rsidDel="00000000" w:rsidR="00000000" w:rsidRPr="00000000">
        <w:rPr>
          <w:sz w:val="26"/>
          <w:szCs w:val="26"/>
          <w:rtl w:val="0"/>
        </w:rPr>
        <w:t xml:space="preserve">Làm thế nào để đo lường hiệu quả của hệ thống?</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numPr>
          <w:ilvl w:val="0"/>
          <w:numId w:val="3"/>
        </w:numPr>
        <w:ind w:left="1440" w:hanging="360"/>
        <w:rPr>
          <w:b w:val="1"/>
          <w:sz w:val="26"/>
          <w:szCs w:val="26"/>
        </w:rPr>
      </w:pPr>
      <w:r w:rsidDel="00000000" w:rsidR="00000000" w:rsidRPr="00000000">
        <w:rPr>
          <w:b w:val="1"/>
          <w:sz w:val="26"/>
          <w:szCs w:val="26"/>
          <w:rtl w:val="0"/>
        </w:rPr>
        <w:t xml:space="preserve">Phương pháp xử lý vấn đề</w:t>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Bài toán yêu cầu hệ thống hiểu được dữ liệu từ đó đưa ra đề xuất cho từng sinh viên. Nhận xét: đây thuộc bài toán mô tả dữ liệu từ đó đưa ra gợi ý cho người dùng.</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sz w:val="26"/>
          <w:szCs w:val="26"/>
          <w:rtl w:val="0"/>
        </w:rPr>
        <w:t xml:space="preserve">Phương pháp: xây dựng một hệ thống gợi ý cho người học để phân loại sinh viên vào các nhóm phong cách học khác nhau, từ đó đưa ra đề xuất học tập cụ thể cho từng sinh viên.</w:t>
      </w:r>
    </w:p>
    <w:p w:rsidR="00000000" w:rsidDel="00000000" w:rsidP="00000000" w:rsidRDefault="00000000" w:rsidRPr="00000000" w14:paraId="00000018">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