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Times New Roman" w:cs="Times New Roman" w:eastAsia="Times New Roman" w:hAnsi="Times New Roman"/>
          <w:color w:val="000000"/>
        </w:rPr>
      </w:pPr>
      <w:bookmarkStart w:colFirst="0" w:colLast="0" w:name="_gjdgxs" w:id="0"/>
      <w:bookmarkEnd w:id="0"/>
      <w:r w:rsidDel="00000000" w:rsidR="00000000" w:rsidRPr="00000000">
        <w:rPr>
          <w:rFonts w:ascii="Times New Roman" w:cs="Times New Roman" w:eastAsia="Times New Roman" w:hAnsi="Times New Roman"/>
          <w:color w:val="000000"/>
          <w:rtl w:val="0"/>
        </w:rPr>
        <w:t xml:space="preserve">SCIENTIFIC AND TECHNICAL INNOVATION COMPETITION</w:t>
      </w:r>
      <w:r w:rsidDel="00000000" w:rsidR="00000000" w:rsidRPr="00000000">
        <w:rPr>
          <w:rtl w:val="0"/>
        </w:rPr>
      </w:r>
    </w:p>
    <w:p w:rsidR="00000000" w:rsidDel="00000000" w:rsidP="00000000" w:rsidRDefault="00000000" w:rsidRPr="00000000" w14:paraId="00000002">
      <w:pPr>
        <w:spacing w:before="159" w:lineRule="auto"/>
        <w:ind w:left="242" w:right="415" w:firstLine="0"/>
        <w:jc w:val="center"/>
        <w:rPr>
          <w:b w:val="1"/>
          <w:sz w:val="28"/>
          <w:szCs w:val="28"/>
        </w:rPr>
      </w:pPr>
      <w:r w:rsidDel="00000000" w:rsidR="00000000" w:rsidRPr="00000000">
        <w:rPr>
          <w:b w:val="1"/>
          <w:sz w:val="28"/>
          <w:szCs w:val="28"/>
          <w:rtl w:val="0"/>
        </w:rPr>
        <w:t xml:space="preserve">2022-2023</w:t>
      </w:r>
    </w:p>
    <w:p w:rsidR="00000000" w:rsidDel="00000000" w:rsidP="00000000" w:rsidRDefault="00000000" w:rsidRPr="00000000" w14:paraId="00000003">
      <w:pPr>
        <w:spacing w:before="59" w:lineRule="auto"/>
        <w:ind w:left="242" w:right="416" w:firstLine="0"/>
        <w:jc w:val="center"/>
        <w:rPr>
          <w:b w:val="1"/>
          <w:sz w:val="28"/>
          <w:szCs w:val="28"/>
        </w:rPr>
      </w:pPr>
      <w:r w:rsidDel="00000000" w:rsidR="00000000" w:rsidRPr="00000000">
        <w:rPr>
          <w:b w:val="1"/>
          <w:sz w:val="28"/>
          <w:szCs w:val="28"/>
          <w:rtl w:val="0"/>
        </w:rPr>
        <w:t xml:space="preserve">*******************</w:t>
      </w:r>
    </w:p>
    <w:p w:rsidR="00000000" w:rsidDel="00000000" w:rsidP="00000000" w:rsidRDefault="00000000" w:rsidRPr="00000000" w14:paraId="00000004">
      <w:pPr>
        <w:spacing w:before="59" w:lineRule="auto"/>
        <w:ind w:left="242" w:right="416" w:firstLine="0"/>
        <w:jc w:val="center"/>
        <w:rPr>
          <w:b w:val="1"/>
          <w:sz w:val="28"/>
          <w:szCs w:val="28"/>
        </w:rPr>
      </w:pPr>
      <w:r w:rsidDel="00000000" w:rsidR="00000000" w:rsidRPr="00000000">
        <w:rPr>
          <w:rtl w:val="0"/>
        </w:rPr>
      </w:r>
    </w:p>
    <w:p w:rsidR="00000000" w:rsidDel="00000000" w:rsidP="00000000" w:rsidRDefault="00000000" w:rsidRPr="00000000" w14:paraId="00000005">
      <w:pPr>
        <w:spacing w:before="59" w:lineRule="auto"/>
        <w:ind w:left="242" w:right="416" w:firstLine="0"/>
        <w:jc w:val="center"/>
        <w:rPr>
          <w:b w:val="1"/>
          <w:sz w:val="28"/>
          <w:szCs w:val="28"/>
        </w:rPr>
      </w:pPr>
      <w:r w:rsidDel="00000000" w:rsidR="00000000" w:rsidRPr="00000000">
        <w:rPr>
          <w:rtl w:val="0"/>
        </w:rPr>
      </w:r>
    </w:p>
    <w:p w:rsidR="00000000" w:rsidDel="00000000" w:rsidP="00000000" w:rsidRDefault="00000000" w:rsidRPr="00000000" w14:paraId="00000006">
      <w:pPr>
        <w:spacing w:before="59" w:lineRule="auto"/>
        <w:ind w:left="242" w:right="416" w:firstLine="0"/>
        <w:jc w:val="center"/>
        <w:rPr>
          <w:b w:val="1"/>
          <w:sz w:val="28"/>
          <w:szCs w:val="28"/>
        </w:rPr>
      </w:pPr>
      <w:r w:rsidDel="00000000" w:rsidR="00000000" w:rsidRPr="00000000">
        <w:rPr>
          <w:rtl w:val="0"/>
        </w:rPr>
      </w:r>
    </w:p>
    <w:p w:rsidR="00000000" w:rsidDel="00000000" w:rsidP="00000000" w:rsidRDefault="00000000" w:rsidRPr="00000000" w14:paraId="00000007">
      <w:pPr>
        <w:widowControl w:val="0"/>
        <w:spacing w:after="0" w:line="240" w:lineRule="auto"/>
        <w:ind w:left="566.9291338582675" w:firstLine="0"/>
        <w:jc w:val="center"/>
        <w:rPr>
          <w:b w:val="1"/>
          <w:sz w:val="44"/>
          <w:szCs w:val="44"/>
        </w:rPr>
      </w:pPr>
      <w:r w:rsidDel="00000000" w:rsidR="00000000" w:rsidRPr="00000000">
        <w:rPr>
          <w:b w:val="1"/>
          <w:sz w:val="44"/>
          <w:szCs w:val="44"/>
          <w:rtl w:val="0"/>
        </w:rPr>
        <w:t xml:space="preserve">SUMMARY REPORT</w:t>
      </w:r>
    </w:p>
    <w:p w:rsidR="00000000" w:rsidDel="00000000" w:rsidP="00000000" w:rsidRDefault="00000000" w:rsidRPr="00000000" w14:paraId="00000008">
      <w:pPr>
        <w:widowControl w:val="0"/>
        <w:spacing w:after="0" w:line="240" w:lineRule="auto"/>
        <w:ind w:firstLine="720"/>
        <w:jc w:val="center"/>
        <w:rPr>
          <w:b w:val="1"/>
          <w:sz w:val="44"/>
          <w:szCs w:val="44"/>
        </w:rPr>
      </w:pPr>
      <w:r w:rsidDel="00000000" w:rsidR="00000000" w:rsidRPr="00000000">
        <w:rPr>
          <w:b w:val="1"/>
          <w:sz w:val="44"/>
          <w:szCs w:val="44"/>
          <w:rtl w:val="0"/>
        </w:rPr>
        <w:t xml:space="preserve">SCIENTIFIC AND TECHNICAL PROJECT</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40"/>
          <w:szCs w:val="40"/>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55"/>
          <w:szCs w:val="55"/>
          <w:u w:val="none"/>
          <w:shd w:fill="auto" w:val="clear"/>
          <w:vertAlign w:val="baseline"/>
        </w:rPr>
      </w:pPr>
      <w:r w:rsidDel="00000000" w:rsidR="00000000" w:rsidRPr="00000000">
        <w:rPr>
          <w:rtl w:val="0"/>
        </w:rPr>
      </w:r>
    </w:p>
    <w:p w:rsidR="00000000" w:rsidDel="00000000" w:rsidP="00000000" w:rsidRDefault="00000000" w:rsidRPr="00000000" w14:paraId="0000000B">
      <w:pPr>
        <w:spacing w:line="314" w:lineRule="auto"/>
        <w:ind w:left="2880" w:right="1387" w:firstLine="720"/>
        <w:jc w:val="left"/>
        <w:rPr>
          <w:b w:val="1"/>
          <w:sz w:val="34"/>
          <w:szCs w:val="34"/>
        </w:rPr>
      </w:pPr>
      <w:r w:rsidDel="00000000" w:rsidR="00000000" w:rsidRPr="00000000">
        <w:rPr>
          <w:b w:val="1"/>
          <w:sz w:val="34"/>
          <w:szCs w:val="34"/>
          <w:rtl w:val="0"/>
        </w:rPr>
        <w:t xml:space="preserve">Topic name</w:t>
      </w:r>
    </w:p>
    <w:p w:rsidR="00000000" w:rsidDel="00000000" w:rsidP="00000000" w:rsidRDefault="00000000" w:rsidRPr="00000000" w14:paraId="0000000C">
      <w:pPr>
        <w:spacing w:line="314" w:lineRule="auto"/>
        <w:ind w:left="141.73228346456688" w:right="5.669291338583093" w:hanging="165"/>
        <w:jc w:val="center"/>
        <w:rPr>
          <w:b w:val="1"/>
          <w:sz w:val="34"/>
          <w:szCs w:val="34"/>
        </w:rPr>
      </w:pPr>
      <w:r w:rsidDel="00000000" w:rsidR="00000000" w:rsidRPr="00000000">
        <w:rPr>
          <w:b w:val="1"/>
          <w:sz w:val="34"/>
          <w:szCs w:val="34"/>
          <w:rtl w:val="0"/>
        </w:rPr>
        <w:t xml:space="preserve">COMMUNICATION SUPPORT APPLICATION FOR HEARING IMPAIRED PEOPLE USING AI TECHNOLOGY</w:t>
      </w:r>
      <w:r w:rsidDel="00000000" w:rsidR="00000000" w:rsidRPr="00000000">
        <w:rPr>
          <w:rtl w:val="0"/>
        </w:rPr>
      </w:r>
    </w:p>
    <w:p w:rsidR="00000000" w:rsidDel="00000000" w:rsidP="00000000" w:rsidRDefault="00000000" w:rsidRPr="00000000" w14:paraId="0000000D">
      <w:pPr>
        <w:spacing w:line="314" w:lineRule="auto"/>
        <w:ind w:left="1990" w:right="1387" w:firstLine="0"/>
        <w:jc w:val="center"/>
        <w:rPr>
          <w:b w:val="1"/>
          <w:sz w:val="34"/>
          <w:szCs w:val="34"/>
        </w:rPr>
      </w:pPr>
      <w:r w:rsidDel="00000000" w:rsidR="00000000" w:rsidRPr="00000000">
        <w:rPr>
          <w:b w:val="1"/>
          <w:sz w:val="34"/>
          <w:szCs w:val="34"/>
          <w:rtl w:val="0"/>
        </w:rPr>
        <w:t xml:space="preserve">Field: System software</w:t>
      </w:r>
      <w:r w:rsidDel="00000000" w:rsidR="00000000" w:rsidRPr="00000000">
        <w:rPr>
          <w:rtl w:val="0"/>
        </w:rPr>
      </w:r>
    </w:p>
    <w:p w:rsidR="00000000" w:rsidDel="00000000" w:rsidP="00000000" w:rsidRDefault="00000000" w:rsidRPr="00000000" w14:paraId="0000000E">
      <w:pPr>
        <w:spacing w:line="314" w:lineRule="auto"/>
        <w:ind w:left="1990" w:right="1387" w:firstLine="0"/>
        <w:jc w:val="center"/>
        <w:rPr>
          <w:b w:val="1"/>
          <w:sz w:val="34"/>
          <w:szCs w:val="34"/>
        </w:rPr>
      </w:pPr>
      <w:r w:rsidDel="00000000" w:rsidR="00000000" w:rsidRPr="00000000">
        <w:rPr>
          <w:rtl w:val="0"/>
        </w:rPr>
      </w:r>
    </w:p>
    <w:p w:rsidR="00000000" w:rsidDel="00000000" w:rsidP="00000000" w:rsidRDefault="00000000" w:rsidRPr="00000000" w14:paraId="0000000F">
      <w:pPr>
        <w:spacing w:line="314" w:lineRule="auto"/>
        <w:ind w:left="1990" w:right="1387" w:firstLine="0"/>
        <w:jc w:val="center"/>
        <w:rPr>
          <w:b w:val="1"/>
          <w:sz w:val="34"/>
          <w:szCs w:val="34"/>
        </w:rPr>
      </w:pPr>
      <w:r w:rsidDel="00000000" w:rsidR="00000000" w:rsidRPr="00000000">
        <w:rPr>
          <w:rtl w:val="0"/>
        </w:rPr>
      </w:r>
    </w:p>
    <w:p w:rsidR="00000000" w:rsidDel="00000000" w:rsidP="00000000" w:rsidRDefault="00000000" w:rsidRPr="00000000" w14:paraId="00000010">
      <w:pPr>
        <w:spacing w:line="314" w:lineRule="auto"/>
        <w:ind w:left="1990" w:right="1387" w:firstLine="0"/>
        <w:jc w:val="center"/>
        <w:rPr>
          <w:b w:val="1"/>
          <w:sz w:val="34"/>
          <w:szCs w:val="34"/>
        </w:rPr>
      </w:pPr>
      <w:r w:rsidDel="00000000" w:rsidR="00000000" w:rsidRPr="00000000">
        <w:rPr>
          <w:rtl w:val="0"/>
        </w:rPr>
      </w:r>
    </w:p>
    <w:p w:rsidR="00000000" w:rsidDel="00000000" w:rsidP="00000000" w:rsidRDefault="00000000" w:rsidRPr="00000000" w14:paraId="00000011">
      <w:pPr>
        <w:spacing w:line="314" w:lineRule="auto"/>
        <w:ind w:left="1990" w:right="1387" w:firstLine="0"/>
        <w:jc w:val="center"/>
        <w:rPr>
          <w:b w:val="1"/>
          <w:sz w:val="34"/>
          <w:szCs w:val="34"/>
        </w:rPr>
      </w:pPr>
      <w:r w:rsidDel="00000000" w:rsidR="00000000" w:rsidRPr="00000000">
        <w:rPr>
          <w:rtl w:val="0"/>
        </w:rPr>
      </w:r>
    </w:p>
    <w:p w:rsidR="00000000" w:rsidDel="00000000" w:rsidP="00000000" w:rsidRDefault="00000000" w:rsidRPr="00000000" w14:paraId="00000012">
      <w:pPr>
        <w:spacing w:line="314" w:lineRule="auto"/>
        <w:ind w:left="1990" w:right="1387" w:firstLine="0"/>
        <w:jc w:val="center"/>
        <w:rPr>
          <w:b w:val="1"/>
          <w:sz w:val="34"/>
          <w:szCs w:val="34"/>
        </w:rPr>
      </w:pPr>
      <w:r w:rsidDel="00000000" w:rsidR="00000000" w:rsidRPr="00000000">
        <w:rPr>
          <w:rtl w:val="0"/>
        </w:rPr>
      </w:r>
    </w:p>
    <w:p w:rsidR="00000000" w:rsidDel="00000000" w:rsidP="00000000" w:rsidRDefault="00000000" w:rsidRPr="00000000" w14:paraId="00000013">
      <w:pPr>
        <w:spacing w:line="314" w:lineRule="auto"/>
        <w:ind w:left="0" w:right="1387" w:firstLine="0"/>
        <w:jc w:val="left"/>
        <w:rPr>
          <w:b w:val="1"/>
          <w:sz w:val="34"/>
          <w:szCs w:val="34"/>
        </w:rPr>
      </w:pPr>
      <w:r w:rsidDel="00000000" w:rsidR="00000000" w:rsidRPr="00000000">
        <w:rPr>
          <w:rtl w:val="0"/>
        </w:rPr>
      </w:r>
    </w:p>
    <w:p w:rsidR="00000000" w:rsidDel="00000000" w:rsidP="00000000" w:rsidRDefault="00000000" w:rsidRPr="00000000" w14:paraId="00000014">
      <w:pPr>
        <w:spacing w:line="314" w:lineRule="auto"/>
        <w:ind w:left="1990" w:right="1387" w:firstLine="0"/>
        <w:jc w:val="center"/>
        <w:rPr>
          <w:b w:val="1"/>
          <w:sz w:val="34"/>
          <w:szCs w:val="34"/>
        </w:rPr>
      </w:pPr>
      <w:r w:rsidDel="00000000" w:rsidR="00000000" w:rsidRPr="00000000">
        <w:rPr>
          <w:b w:val="1"/>
          <w:sz w:val="34"/>
          <w:szCs w:val="34"/>
          <w:rtl w:val="0"/>
        </w:rPr>
        <w:t xml:space="preserve">Da Nang, October 2022.</w:t>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i w:val="0"/>
          <w:color w:val="000000"/>
          <w:sz w:val="24"/>
          <w:szCs w:val="24"/>
        </w:rPr>
      </w:pPr>
      <w:r w:rsidDel="00000000" w:rsidR="00000000" w:rsidRPr="00000000">
        <w:rPr>
          <w:rtl w:val="0"/>
        </w:rPr>
      </w:r>
    </w:p>
    <w:p w:rsidR="00000000" w:rsidDel="00000000" w:rsidP="00000000" w:rsidRDefault="00000000" w:rsidRPr="00000000" w14:paraId="00000016">
      <w:pPr>
        <w:jc w:val="center"/>
        <w:rPr>
          <w:b w:val="1"/>
          <w:sz w:val="30"/>
          <w:szCs w:val="30"/>
        </w:rPr>
      </w:pPr>
      <w:r w:rsidDel="00000000" w:rsidR="00000000" w:rsidRPr="00000000">
        <w:rPr>
          <w:rtl w:val="0"/>
        </w:rPr>
      </w:r>
    </w:p>
    <w:p w:rsidR="00000000" w:rsidDel="00000000" w:rsidP="00000000" w:rsidRDefault="00000000" w:rsidRPr="00000000" w14:paraId="00000017">
      <w:pPr>
        <w:jc w:val="center"/>
        <w:rPr>
          <w:b w:val="1"/>
          <w:sz w:val="30"/>
          <w:szCs w:val="30"/>
        </w:rPr>
      </w:pPr>
      <w:r w:rsidDel="00000000" w:rsidR="00000000" w:rsidRPr="00000000">
        <w:rPr>
          <w:rtl w:val="0"/>
        </w:rPr>
      </w:r>
    </w:p>
    <w:p w:rsidR="00000000" w:rsidDel="00000000" w:rsidP="00000000" w:rsidRDefault="00000000" w:rsidRPr="00000000" w14:paraId="00000018">
      <w:pPr>
        <w:jc w:val="center"/>
        <w:rPr>
          <w:b w:val="1"/>
          <w:sz w:val="30"/>
          <w:szCs w:val="30"/>
        </w:rPr>
      </w:pPr>
      <w:r w:rsidDel="00000000" w:rsidR="00000000" w:rsidRPr="00000000">
        <w:rPr>
          <w:rtl w:val="0"/>
        </w:rPr>
      </w:r>
    </w:p>
    <w:p w:rsidR="00000000" w:rsidDel="00000000" w:rsidP="00000000" w:rsidRDefault="00000000" w:rsidRPr="00000000" w14:paraId="00000019">
      <w:pPr>
        <w:jc w:val="center"/>
        <w:rPr>
          <w:b w:val="1"/>
          <w:sz w:val="30"/>
          <w:szCs w:val="30"/>
        </w:rPr>
      </w:pPr>
      <w:r w:rsidDel="00000000" w:rsidR="00000000" w:rsidRPr="00000000">
        <w:rPr>
          <w:rtl w:val="0"/>
        </w:rPr>
      </w:r>
    </w:p>
    <w:p w:rsidR="00000000" w:rsidDel="00000000" w:rsidP="00000000" w:rsidRDefault="00000000" w:rsidRPr="00000000" w14:paraId="0000001A">
      <w:pPr>
        <w:jc w:val="center"/>
        <w:rPr>
          <w:rFonts w:ascii="Cambria" w:cs="Cambria" w:eastAsia="Cambria" w:hAnsi="Cambria"/>
          <w:b w:val="1"/>
          <w:i w:val="0"/>
          <w:smallCaps w:val="0"/>
          <w:strike w:val="0"/>
          <w:color w:val="366091"/>
          <w:sz w:val="34"/>
          <w:szCs w:val="34"/>
          <w:u w:val="none"/>
          <w:shd w:fill="auto" w:val="clear"/>
          <w:vertAlign w:val="baseline"/>
        </w:rPr>
      </w:pPr>
      <w:r w:rsidDel="00000000" w:rsidR="00000000" w:rsidRPr="00000000">
        <w:rPr>
          <w:b w:val="1"/>
          <w:sz w:val="30"/>
          <w:szCs w:val="30"/>
          <w:rtl w:val="0"/>
        </w:rPr>
        <w:t xml:space="preserve">TABLE OF CONTENTS</w:t>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3"/>
          <w:tab w:val="left" w:leader="dot" w:pos="9065"/>
        </w:tabs>
        <w:spacing w:after="0" w:before="139" w:line="240" w:lineRule="auto"/>
        <w:ind w:left="482" w:right="0" w:hanging="241"/>
        <w:jc w:val="left"/>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dot" w:pos="12000"/>
            </w:tabs>
            <w:spacing w:after="0" w:before="60" w:line="3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b w:val="1"/>
                <w:color w:val="000000"/>
                <w:u w:val="none"/>
                <w:rtl w:val="0"/>
              </w:rPr>
              <w:t xml:space="preserve">SCIENTIFIC AND TECHNICAL INNOVATION COMPETITION</w:t>
              <w:tab/>
              <w:t xml:space="preserve">1</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360" w:lineRule="auto"/>
            <w:rPr>
              <w:b w:val="1"/>
              <w:color w:val="000000"/>
              <w:u w:val="none"/>
            </w:rPr>
          </w:pPr>
          <w:hyperlink w:anchor="_1fob9te">
            <w:r w:rsidDel="00000000" w:rsidR="00000000" w:rsidRPr="00000000">
              <w:rPr>
                <w:b w:val="1"/>
                <w:color w:val="000000"/>
                <w:u w:val="none"/>
                <w:rtl w:val="0"/>
              </w:rPr>
              <w:t xml:space="preserve">I. INTRODUCTION</w:t>
              <w:tab/>
              <w:t xml:space="preserve">1</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360" w:lineRule="auto"/>
            <w:ind w:left="360" w:firstLine="0"/>
            <w:rPr>
              <w:color w:val="000000"/>
              <w:u w:val="none"/>
            </w:rPr>
          </w:pPr>
          <w:hyperlink w:anchor="_3znysh7">
            <w:r w:rsidDel="00000000" w:rsidR="00000000" w:rsidRPr="00000000">
              <w:rPr>
                <w:color w:val="000000"/>
                <w:u w:val="none"/>
                <w:rtl w:val="0"/>
              </w:rPr>
              <w:t xml:space="preserve">1. Reason for choosing the topic</w:t>
              <w:tab/>
              <w:t xml:space="preserve">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360" w:lineRule="auto"/>
            <w:ind w:left="360" w:firstLine="0"/>
            <w:rPr>
              <w:color w:val="000000"/>
              <w:u w:val="none"/>
            </w:rPr>
          </w:pPr>
          <w:hyperlink w:anchor="_2et92p0">
            <w:r w:rsidDel="00000000" w:rsidR="00000000" w:rsidRPr="00000000">
              <w:rPr>
                <w:color w:val="000000"/>
                <w:u w:val="none"/>
                <w:rtl w:val="0"/>
              </w:rPr>
              <w:t xml:space="preserve">2. Research object</w:t>
              <w:tab/>
              <w:t xml:space="preserve">1</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360" w:lineRule="auto"/>
            <w:ind w:left="360" w:firstLine="0"/>
            <w:rPr>
              <w:color w:val="000000"/>
              <w:u w:val="none"/>
            </w:rPr>
          </w:pPr>
          <w:hyperlink w:anchor="_tyjcwt">
            <w:r w:rsidDel="00000000" w:rsidR="00000000" w:rsidRPr="00000000">
              <w:rPr>
                <w:color w:val="000000"/>
                <w:u w:val="none"/>
                <w:rtl w:val="0"/>
              </w:rPr>
              <w:t xml:space="preserve">3. Research scope</w:t>
              <w:tab/>
              <w:t xml:space="preserve">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360" w:lineRule="auto"/>
            <w:ind w:left="360" w:firstLine="0"/>
            <w:rPr>
              <w:color w:val="000000"/>
              <w:u w:val="none"/>
            </w:rPr>
          </w:pPr>
          <w:hyperlink w:anchor="_3dy6vkm">
            <w:r w:rsidDel="00000000" w:rsidR="00000000" w:rsidRPr="00000000">
              <w:rPr>
                <w:color w:val="000000"/>
                <w:u w:val="none"/>
                <w:rtl w:val="0"/>
              </w:rPr>
              <w:t xml:space="preserve">4. Research purpose</w:t>
              <w:tab/>
              <w:t xml:space="preserve">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360" w:lineRule="auto"/>
            <w:rPr>
              <w:b w:val="1"/>
              <w:color w:val="000000"/>
              <w:u w:val="none"/>
            </w:rPr>
          </w:pPr>
          <w:hyperlink w:anchor="_1t3h5sf">
            <w:r w:rsidDel="00000000" w:rsidR="00000000" w:rsidRPr="00000000">
              <w:rPr>
                <w:b w:val="1"/>
                <w:color w:val="000000"/>
                <w:u w:val="none"/>
                <w:rtl w:val="0"/>
              </w:rPr>
              <w:t xml:space="preserve">II. RESEARCH OVERVIEW</w:t>
              <w:tab/>
              <w:t xml:space="preserve">2</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360" w:lineRule="auto"/>
            <w:ind w:left="360" w:firstLine="0"/>
            <w:rPr>
              <w:color w:val="000000"/>
              <w:u w:val="none"/>
            </w:rPr>
          </w:pPr>
          <w:hyperlink w:anchor="_4d34og8">
            <w:r w:rsidDel="00000000" w:rsidR="00000000" w:rsidRPr="00000000">
              <w:rPr>
                <w:color w:val="000000"/>
                <w:u w:val="none"/>
                <w:rtl w:val="0"/>
              </w:rPr>
              <w:t xml:space="preserve">1. Overview of sign language for deaf people</w:t>
              <w:tab/>
              <w:t xml:space="preserve">2</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360" w:lineRule="auto"/>
            <w:ind w:left="720" w:firstLine="0"/>
            <w:rPr>
              <w:color w:val="000000"/>
              <w:u w:val="none"/>
            </w:rPr>
          </w:pPr>
          <w:hyperlink w:anchor="_2s8eyo1">
            <w:r w:rsidDel="00000000" w:rsidR="00000000" w:rsidRPr="00000000">
              <w:rPr>
                <w:color w:val="000000"/>
                <w:u w:val="none"/>
                <w:rtl w:val="0"/>
              </w:rPr>
              <w:t xml:space="preserve">1.1. What is sign language?</w:t>
              <w:tab/>
              <w:t xml:space="preserve">2</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360" w:lineRule="auto"/>
            <w:ind w:left="720" w:firstLine="0"/>
            <w:rPr>
              <w:color w:val="000000"/>
              <w:u w:val="none"/>
            </w:rPr>
          </w:pPr>
          <w:hyperlink w:anchor="_17dp8vu">
            <w:r w:rsidDel="00000000" w:rsidR="00000000" w:rsidRPr="00000000">
              <w:rPr>
                <w:color w:val="000000"/>
                <w:u w:val="none"/>
                <w:rtl w:val="0"/>
              </w:rPr>
              <w:t xml:space="preserve">1.2. Different sign languages in the world</w:t>
              <w:tab/>
              <w:t xml:space="preserve">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360" w:lineRule="auto"/>
            <w:ind w:left="720" w:firstLine="0"/>
            <w:rPr>
              <w:color w:val="000000"/>
              <w:u w:val="none"/>
            </w:rPr>
          </w:pPr>
          <w:hyperlink w:anchor="_26in1rg">
            <w:r w:rsidDel="00000000" w:rsidR="00000000" w:rsidRPr="00000000">
              <w:rPr>
                <w:color w:val="000000"/>
                <w:u w:val="none"/>
                <w:rtl w:val="0"/>
              </w:rPr>
              <w:t xml:space="preserve">1.3. Sign language in Vietnam</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360" w:lineRule="auto"/>
            <w:ind w:left="720" w:firstLine="0"/>
            <w:rPr>
              <w:color w:val="000000"/>
              <w:u w:val="none"/>
            </w:rPr>
          </w:pPr>
          <w:hyperlink w:anchor="_35nkun2">
            <w:r w:rsidDel="00000000" w:rsidR="00000000" w:rsidRPr="00000000">
              <w:rPr>
                <w:color w:val="000000"/>
                <w:u w:val="none"/>
                <w:rtl w:val="0"/>
              </w:rPr>
              <w:t xml:space="preserve">2.1. What is computer vision?</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360" w:lineRule="auto"/>
            <w:ind w:left="720" w:firstLine="0"/>
            <w:rPr>
              <w:color w:val="000000"/>
              <w:u w:val="none"/>
            </w:rPr>
          </w:pPr>
          <w:hyperlink w:anchor="_1ksv4uv">
            <w:r w:rsidDel="00000000" w:rsidR="00000000" w:rsidRPr="00000000">
              <w:rPr>
                <w:color w:val="000000"/>
                <w:u w:val="none"/>
                <w:rtl w:val="0"/>
              </w:rPr>
              <w:t xml:space="preserve">2.2. Intel OpenCV library</w:t>
              <w:tab/>
              <w:t xml:space="preserve">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360" w:lineRule="auto"/>
            <w:ind w:left="360" w:firstLine="0"/>
            <w:rPr>
              <w:color w:val="000000"/>
              <w:u w:val="none"/>
            </w:rPr>
          </w:pPr>
          <w:hyperlink w:anchor="_44sinio">
            <w:r w:rsidDel="00000000" w:rsidR="00000000" w:rsidRPr="00000000">
              <w:rPr>
                <w:color w:val="000000"/>
                <w:u w:val="none"/>
                <w:rtl w:val="0"/>
              </w:rPr>
              <w:t xml:space="preserve">3. Existing solutions for deaf people in Vietnam</w:t>
              <w:tab/>
              <w:t xml:space="preserve">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360" w:lineRule="auto"/>
            <w:rPr>
              <w:b w:val="1"/>
              <w:color w:val="000000"/>
              <w:u w:val="none"/>
            </w:rPr>
          </w:pPr>
          <w:hyperlink w:anchor="_2jxsxqh">
            <w:r w:rsidDel="00000000" w:rsidR="00000000" w:rsidRPr="00000000">
              <w:rPr>
                <w:b w:val="1"/>
                <w:color w:val="000000"/>
                <w:u w:val="none"/>
                <w:rtl w:val="0"/>
              </w:rPr>
              <w:t xml:space="preserve">III. METHODS OF IMPLEMENTATION</w:t>
              <w:tab/>
              <w:t xml:space="preserve">5</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360" w:lineRule="auto"/>
            <w:ind w:left="360" w:firstLine="0"/>
            <w:rPr>
              <w:color w:val="000000"/>
              <w:u w:val="none"/>
            </w:rPr>
          </w:pPr>
          <w:hyperlink w:anchor="_z337ya">
            <w:r w:rsidDel="00000000" w:rsidR="00000000" w:rsidRPr="00000000">
              <w:rPr>
                <w:color w:val="000000"/>
                <w:u w:val="none"/>
                <w:rtl w:val="0"/>
              </w:rPr>
              <w:t xml:space="preserve">1. Application construction basis</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360" w:lineRule="auto"/>
            <w:rPr>
              <w:b w:val="1"/>
              <w:color w:val="000000"/>
              <w:u w:val="none"/>
            </w:rPr>
          </w:pPr>
          <w:hyperlink w:anchor="">
            <w:r w:rsidDel="00000000" w:rsidR="00000000" w:rsidRPr="00000000">
              <w:rPr>
                <w:b w:val="1"/>
                <w:color w:val="000000"/>
                <w:u w:val="none"/>
                <w:rtl w:val="0"/>
              </w:rPr>
              <w:t xml:space="preserve">IV. PRODUCT EXPERIMENT</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83"/>
          <w:tab w:val="left" w:leader="dot" w:pos="9065"/>
        </w:tabs>
        <w:spacing w:after="0" w:before="139" w:line="240" w:lineRule="auto"/>
        <w:ind w:left="482" w:right="0" w:hanging="241"/>
        <w:jc w:val="left"/>
        <w:rPr>
          <w:b w:val="1"/>
        </w:rPr>
        <w:sectPr>
          <w:footerReference r:id="rId6" w:type="default"/>
          <w:footerReference r:id="rId7" w:type="first"/>
          <w:pgSz w:h="15840" w:w="12240" w:orient="portrait"/>
          <w:pgMar w:bottom="1440" w:top="425.1968503937008" w:left="1440" w:right="1440" w:header="720" w:footer="720"/>
          <w:pgNumType w:start="1"/>
        </w:sectPr>
      </w:pPr>
      <w:r w:rsidDel="00000000" w:rsidR="00000000" w:rsidRPr="00000000">
        <w:rPr>
          <w:rtl w:val="0"/>
        </w:rPr>
      </w:r>
    </w:p>
    <w:p w:rsidR="00000000" w:rsidDel="00000000" w:rsidP="00000000" w:rsidRDefault="00000000" w:rsidRPr="00000000" w14:paraId="0000002E">
      <w:pPr>
        <w:pStyle w:val="Heading1"/>
        <w:rPr>
          <w:rFonts w:ascii="Times New Roman" w:cs="Times New Roman" w:eastAsia="Times New Roman" w:hAnsi="Times New Roman"/>
          <w:b w:val="0"/>
          <w:color w:val="000000"/>
          <w:sz w:val="24"/>
          <w:szCs w:val="24"/>
        </w:rPr>
      </w:pPr>
      <w:bookmarkStart w:colFirst="0" w:colLast="0" w:name="_1fob9te" w:id="1"/>
      <w:bookmarkEnd w:id="1"/>
      <w:r w:rsidDel="00000000" w:rsidR="00000000" w:rsidRPr="00000000">
        <w:rPr>
          <w:rFonts w:ascii="Times New Roman" w:cs="Times New Roman" w:eastAsia="Times New Roman" w:hAnsi="Times New Roman"/>
          <w:color w:val="000000"/>
          <w:sz w:val="24"/>
          <w:szCs w:val="24"/>
          <w:rtl w:val="0"/>
        </w:rPr>
        <w:t xml:space="preserve">I. INTRODUCTION</w:t>
      </w:r>
      <w:r w:rsidDel="00000000" w:rsidR="00000000" w:rsidRPr="00000000">
        <w:rPr>
          <w:rtl w:val="0"/>
        </w:rPr>
      </w:r>
    </w:p>
    <w:p w:rsidR="00000000" w:rsidDel="00000000" w:rsidP="00000000" w:rsidRDefault="00000000" w:rsidRPr="00000000" w14:paraId="0000002F">
      <w:pPr>
        <w:pStyle w:val="Heading2"/>
        <w:rPr>
          <w:sz w:val="24"/>
          <w:szCs w:val="24"/>
        </w:rPr>
      </w:pPr>
      <w:bookmarkStart w:colFirst="0" w:colLast="0" w:name="_3znysh7" w:id="2"/>
      <w:bookmarkEnd w:id="2"/>
      <w:r w:rsidDel="00000000" w:rsidR="00000000" w:rsidRPr="00000000">
        <w:rPr>
          <w:sz w:val="24"/>
          <w:szCs w:val="24"/>
          <w:rtl w:val="0"/>
        </w:rPr>
        <w:t xml:space="preserve">1. Reason for choosing the topic</w:t>
      </w:r>
      <w:r w:rsidDel="00000000" w:rsidR="00000000" w:rsidRPr="00000000">
        <w:rPr>
          <w:rtl w:val="0"/>
        </w:rPr>
      </w:r>
    </w:p>
    <w:p w:rsidR="00000000" w:rsidDel="00000000" w:rsidP="00000000" w:rsidRDefault="00000000" w:rsidRPr="00000000" w14:paraId="00000030">
      <w:pPr>
        <w:ind w:firstLine="720"/>
        <w:rPr/>
      </w:pPr>
      <w:r w:rsidDel="00000000" w:rsidR="00000000" w:rsidRPr="00000000">
        <w:rPr>
          <w:rtl w:val="0"/>
        </w:rPr>
        <w:t xml:space="preserve">According to statistics from the General Department of Population and Housing Statistics, as of early 2022, Vietnam currently has about 2.5 million deaf/hard of hearing people. Every year, around mid-September, the International Week of the Deaf (IWDP) and the International Day of Sign Language (IDSL) are held annually based on the founding date of the World Federation of the Deaf (WFD). – September 23, 1951) to create opportunities for deaf people to celebrate their community, language, culture and history; helps society know more about the local deaf community; and recognize the achievements of the deaf community. Although society has paid specific attention to the deaf community, they are still facing many obstacles when going for medical examination and treatment, when going through administrative procedures, going to markets, supermarkets... due to barriers. communicate. The use of sign language is an extremely necessary tool through which deaf people can integrate into the community. Based on the achievements and strong development of digital technology, we have actively researched and implemented the project: "COMMUNICATION SUPPORT APPLICATION FOR HEARING IMPAIRED PEOPLE USING AI TECHNOLOGY" with the desire partly support the difficulties of Vietnamese deaf people.</w:t>
      </w:r>
      <w:r w:rsidDel="00000000" w:rsidR="00000000" w:rsidRPr="00000000">
        <w:rPr>
          <w:rtl w:val="0"/>
        </w:rPr>
      </w:r>
    </w:p>
    <w:p w:rsidR="00000000" w:rsidDel="00000000" w:rsidP="00000000" w:rsidRDefault="00000000" w:rsidRPr="00000000" w14:paraId="00000031">
      <w:pPr>
        <w:pStyle w:val="Heading2"/>
        <w:rPr>
          <w:sz w:val="24"/>
          <w:szCs w:val="24"/>
        </w:rPr>
      </w:pPr>
      <w:bookmarkStart w:colFirst="0" w:colLast="0" w:name="_2et92p0" w:id="3"/>
      <w:bookmarkEnd w:id="3"/>
      <w:r w:rsidDel="00000000" w:rsidR="00000000" w:rsidRPr="00000000">
        <w:rPr>
          <w:sz w:val="24"/>
          <w:szCs w:val="24"/>
          <w:rtl w:val="0"/>
        </w:rPr>
        <w:t xml:space="preserve">2. Research object</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 Research on sign language for deaf people.</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 Research on using programming languages to build applications released on smartphones.</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 Research on hand gesture recognition technology (Hand Tracking) using OpenCV and Media Pipe in Python.</w:t>
      </w:r>
      <w:r w:rsidDel="00000000" w:rsidR="00000000" w:rsidRPr="00000000">
        <w:rPr>
          <w:rtl w:val="0"/>
        </w:rPr>
      </w:r>
    </w:p>
    <w:p w:rsidR="00000000" w:rsidDel="00000000" w:rsidP="00000000" w:rsidRDefault="00000000" w:rsidRPr="00000000" w14:paraId="00000035">
      <w:pPr>
        <w:pStyle w:val="Heading2"/>
        <w:rPr>
          <w:sz w:val="24"/>
          <w:szCs w:val="24"/>
        </w:rPr>
      </w:pPr>
      <w:bookmarkStart w:colFirst="0" w:colLast="0" w:name="_tyjcwt" w:id="4"/>
      <w:bookmarkEnd w:id="4"/>
      <w:r w:rsidDel="00000000" w:rsidR="00000000" w:rsidRPr="00000000">
        <w:rPr>
          <w:sz w:val="24"/>
          <w:szCs w:val="24"/>
          <w:rtl w:val="0"/>
        </w:rPr>
        <w:t xml:space="preserve">3. Research scope</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 Sign language for people with disabilities according to Circular 17/2020/TT-BGDDT.</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 Application for deaf people in Vietnam, works on computers and phones running Android or IOS operating systems.</w:t>
      </w:r>
      <w:r w:rsidDel="00000000" w:rsidR="00000000" w:rsidRPr="00000000">
        <w:rPr>
          <w:rtl w:val="0"/>
        </w:rPr>
      </w:r>
    </w:p>
    <w:p w:rsidR="00000000" w:rsidDel="00000000" w:rsidP="00000000" w:rsidRDefault="00000000" w:rsidRPr="00000000" w14:paraId="00000038">
      <w:pPr>
        <w:pStyle w:val="Heading2"/>
        <w:rPr>
          <w:sz w:val="24"/>
          <w:szCs w:val="24"/>
        </w:rPr>
      </w:pPr>
      <w:bookmarkStart w:colFirst="0" w:colLast="0" w:name="_3dy6vkm" w:id="5"/>
      <w:bookmarkEnd w:id="5"/>
      <w:r w:rsidDel="00000000" w:rsidR="00000000" w:rsidRPr="00000000">
        <w:rPr>
          <w:sz w:val="24"/>
          <w:szCs w:val="24"/>
          <w:rtl w:val="0"/>
        </w:rPr>
        <w:t xml:space="preserve">4. Research purpose</w:t>
      </w:r>
      <w:r w:rsidDel="00000000" w:rsidR="00000000" w:rsidRPr="00000000">
        <w:rPr>
          <w:rtl w:val="0"/>
        </w:rPr>
      </w:r>
    </w:p>
    <w:p w:rsidR="00000000" w:rsidDel="00000000" w:rsidP="00000000" w:rsidRDefault="00000000" w:rsidRPr="00000000" w14:paraId="00000039">
      <w:pPr>
        <w:ind w:firstLine="720"/>
        <w:rPr/>
      </w:pPr>
      <w:r w:rsidDel="00000000" w:rsidR="00000000" w:rsidRPr="00000000">
        <w:rPr>
          <w:rtl w:val="0"/>
        </w:rPr>
        <w:t xml:space="preserve">Design an application that recognizes sign language using AI (artificial intelligence) technology, converts sign language into text, installs and can be used on computers and smartphones to support deaf people to communicate more easily with the community.</w:t>
      </w:r>
      <w:r w:rsidDel="00000000" w:rsidR="00000000" w:rsidRPr="00000000">
        <w:rPr>
          <w:rtl w:val="0"/>
        </w:rPr>
      </w:r>
    </w:p>
    <w:p w:rsidR="00000000" w:rsidDel="00000000" w:rsidP="00000000" w:rsidRDefault="00000000" w:rsidRPr="00000000" w14:paraId="0000003A">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rPr>
          <w:rFonts w:ascii="Times New Roman" w:cs="Times New Roman" w:eastAsia="Times New Roman" w:hAnsi="Times New Roman"/>
          <w:b w:val="0"/>
          <w:color w:val="000000"/>
          <w:sz w:val="24"/>
          <w:szCs w:val="24"/>
        </w:rPr>
      </w:pPr>
      <w:bookmarkStart w:colFirst="0" w:colLast="0" w:name="_1t3h5sf" w:id="6"/>
      <w:bookmarkEnd w:id="6"/>
      <w:r w:rsidDel="00000000" w:rsidR="00000000" w:rsidRPr="00000000">
        <w:rPr>
          <w:rFonts w:ascii="Times New Roman" w:cs="Times New Roman" w:eastAsia="Times New Roman" w:hAnsi="Times New Roman"/>
          <w:color w:val="000000"/>
          <w:sz w:val="24"/>
          <w:szCs w:val="24"/>
          <w:rtl w:val="0"/>
        </w:rPr>
        <w:t xml:space="preserve">II. RESEARCH OVERVIEW</w:t>
      </w:r>
      <w:r w:rsidDel="00000000" w:rsidR="00000000" w:rsidRPr="00000000">
        <w:rPr>
          <w:rtl w:val="0"/>
        </w:rPr>
      </w:r>
    </w:p>
    <w:p w:rsidR="00000000" w:rsidDel="00000000" w:rsidP="00000000" w:rsidRDefault="00000000" w:rsidRPr="00000000" w14:paraId="0000003C">
      <w:pPr>
        <w:pStyle w:val="Heading2"/>
        <w:rPr>
          <w:color w:val="000000"/>
          <w:sz w:val="24"/>
          <w:szCs w:val="24"/>
        </w:rPr>
      </w:pPr>
      <w:bookmarkStart w:colFirst="0" w:colLast="0" w:name="_4d34og8" w:id="7"/>
      <w:bookmarkEnd w:id="7"/>
      <w:r w:rsidDel="00000000" w:rsidR="00000000" w:rsidRPr="00000000">
        <w:rPr>
          <w:sz w:val="24"/>
          <w:szCs w:val="24"/>
          <w:rtl w:val="0"/>
        </w:rPr>
        <w:t xml:space="preserve">1. Overview of sign language for deaf people</w:t>
      </w:r>
      <w:r w:rsidDel="00000000" w:rsidR="00000000" w:rsidRPr="00000000">
        <w:rPr>
          <w:rtl w:val="0"/>
        </w:rPr>
      </w:r>
    </w:p>
    <w:p w:rsidR="00000000" w:rsidDel="00000000" w:rsidP="00000000" w:rsidRDefault="00000000" w:rsidRPr="00000000" w14:paraId="0000003D">
      <w:pPr>
        <w:pStyle w:val="Heading3"/>
        <w:rPr>
          <w:b w:val="0"/>
          <w:color w:val="000000"/>
          <w:sz w:val="24"/>
          <w:szCs w:val="24"/>
        </w:rPr>
      </w:pPr>
      <w:bookmarkStart w:colFirst="0" w:colLast="0" w:name="_2s8eyo1" w:id="8"/>
      <w:bookmarkEnd w:id="8"/>
      <w:r w:rsidDel="00000000" w:rsidR="00000000" w:rsidRPr="00000000">
        <w:rPr>
          <w:sz w:val="24"/>
          <w:szCs w:val="24"/>
          <w:rtl w:val="0"/>
        </w:rPr>
        <w:t xml:space="preserve">1.1. What is sign language?</w:t>
      </w:r>
      <w:r w:rsidDel="00000000" w:rsidR="00000000" w:rsidRPr="00000000">
        <w:rPr>
          <w:rtl w:val="0"/>
        </w:rPr>
      </w:r>
    </w:p>
    <w:p w:rsidR="00000000" w:rsidDel="00000000" w:rsidP="00000000" w:rsidRDefault="00000000" w:rsidRPr="00000000" w14:paraId="0000003E">
      <w:pPr>
        <w:ind w:firstLine="720"/>
        <w:rPr/>
      </w:pPr>
      <w:r w:rsidDel="00000000" w:rsidR="00000000" w:rsidRPr="00000000">
        <w:rPr>
          <w:rtl w:val="0"/>
        </w:rPr>
        <w:t xml:space="preserve">Sign language is a language that uses hand expressions instead of voice sounds. Sign language was created by deaf people to help them communicate with each other in their community and absorb society's knowledge.</w:t>
      </w:r>
    </w:p>
    <w:p w:rsidR="00000000" w:rsidDel="00000000" w:rsidP="00000000" w:rsidRDefault="00000000" w:rsidRPr="00000000" w14:paraId="0000003F">
      <w:pPr>
        <w:ind w:firstLine="720"/>
        <w:rPr/>
      </w:pPr>
      <w:r w:rsidDel="00000000" w:rsidR="00000000" w:rsidRPr="00000000">
        <w:rPr>
          <w:rtl w:val="0"/>
        </w:rPr>
        <w:t xml:space="preserve">Like spoken language, the sign language of each country, even each region within a country, is very different. That is because each country and region has different history, culture, and customs, so the symbols to represent things and phenomena are also different. However, symbols everywhere in the world have certain similarities. For example, with the sign 'drink water', every country does the same thing by pretending to hold a cup to drink water, with the sign 'driving a car', pretending to hold the steering wheel of a car and turn it, etc. Every person (whether normal or deaf) has 30% of their sign language knowledge. Because sign language is more developed in the deaf/hard of hearing community, people from this community from two different countries can communicate with each other better than two normal people who do not know foreign languages.</w:t>
      </w:r>
    </w:p>
    <w:p w:rsidR="00000000" w:rsidDel="00000000" w:rsidP="00000000" w:rsidRDefault="00000000" w:rsidRPr="00000000" w14:paraId="00000040">
      <w:pPr>
        <w:ind w:firstLine="720"/>
        <w:rPr/>
      </w:pPr>
      <w:r w:rsidDel="00000000" w:rsidR="00000000" w:rsidRPr="00000000">
        <w:rPr>
          <w:rtl w:val="0"/>
        </w:rPr>
      </w:r>
    </w:p>
    <w:p w:rsidR="00000000" w:rsidDel="00000000" w:rsidP="00000000" w:rsidRDefault="00000000" w:rsidRPr="00000000" w14:paraId="00000041">
      <w:pPr>
        <w:pStyle w:val="Heading3"/>
        <w:rPr>
          <w:color w:val="000000"/>
          <w:sz w:val="24"/>
          <w:szCs w:val="24"/>
        </w:rPr>
      </w:pPr>
      <w:bookmarkStart w:colFirst="0" w:colLast="0" w:name="_17dp8vu" w:id="9"/>
      <w:bookmarkEnd w:id="9"/>
      <w:r w:rsidDel="00000000" w:rsidR="00000000" w:rsidRPr="00000000">
        <w:rPr>
          <w:rtl w:val="0"/>
        </w:rPr>
        <w:t xml:space="preserve">1.2. Different sign languages in the world</w:t>
      </w:r>
      <w:r w:rsidDel="00000000" w:rsidR="00000000" w:rsidRPr="00000000">
        <w:rPr>
          <w:rtl w:val="0"/>
        </w:rPr>
      </w:r>
    </w:p>
    <w:tbl>
      <w:tblPr>
        <w:tblStyle w:val="Table1"/>
        <w:tblW w:w="95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88"/>
        <w:gridCol w:w="4788"/>
        <w:tblGridChange w:id="0">
          <w:tblGrid>
            <w:gridCol w:w="4788"/>
            <w:gridCol w:w="4788"/>
          </w:tblGrid>
        </w:tblGridChange>
      </w:tblGrid>
      <w:tr>
        <w:trPr>
          <w:cantSplit w:val="0"/>
          <w:tblHeader w:val="0"/>
        </w:trPr>
        <w:tc>
          <w:tcPr/>
          <w:p w:rsidR="00000000" w:rsidDel="00000000" w:rsidP="00000000" w:rsidRDefault="00000000" w:rsidRPr="00000000" w14:paraId="00000042">
            <w:pPr>
              <w:shd w:fill="ffffff" w:val="clear"/>
              <w:spacing w:after="150" w:lineRule="auto"/>
              <w:rPr>
                <w:color w:val="000000"/>
              </w:rPr>
            </w:pPr>
            <w:r w:rsidDel="00000000" w:rsidR="00000000" w:rsidRPr="00000000">
              <w:rPr>
                <w:rtl w:val="0"/>
              </w:rPr>
              <w:t xml:space="preserve">American Sign Language (ASL)</w:t>
            </w:r>
            <w:r w:rsidDel="00000000" w:rsidR="00000000" w:rsidRPr="00000000">
              <w:rPr>
                <w:rtl w:val="0"/>
              </w:rPr>
            </w:r>
          </w:p>
        </w:tc>
        <w:tc>
          <w:tcPr/>
          <w:p w:rsidR="00000000" w:rsidDel="00000000" w:rsidP="00000000" w:rsidRDefault="00000000" w:rsidRPr="00000000" w14:paraId="00000043">
            <w:pPr>
              <w:shd w:fill="ffffff" w:val="clear"/>
              <w:spacing w:after="150" w:lineRule="auto"/>
              <w:rPr>
                <w:color w:val="000000"/>
              </w:rPr>
            </w:pPr>
            <w:bookmarkStart w:colFirst="0" w:colLast="0" w:name="_3rdcrjn" w:id="10"/>
            <w:bookmarkEnd w:id="10"/>
            <w:r w:rsidDel="00000000" w:rsidR="00000000" w:rsidRPr="00000000">
              <w:rPr>
                <w:rtl w:val="0"/>
              </w:rPr>
              <w:t xml:space="preserve">Indo-Pakistani Sign Language</w:t>
            </w:r>
            <w:r w:rsidDel="00000000" w:rsidR="00000000" w:rsidRPr="00000000">
              <w:rPr>
                <w:rtl w:val="0"/>
              </w:rPr>
            </w:r>
          </w:p>
        </w:tc>
      </w:tr>
      <w:tr>
        <w:trPr>
          <w:cantSplit w:val="0"/>
          <w:tblHeader w:val="0"/>
        </w:trPr>
        <w:tc>
          <w:tcPr/>
          <w:p w:rsidR="00000000" w:rsidDel="00000000" w:rsidP="00000000" w:rsidRDefault="00000000" w:rsidRPr="00000000" w14:paraId="00000044">
            <w:pPr>
              <w:rPr>
                <w:color w:val="000000"/>
              </w:rPr>
            </w:pPr>
            <w:r w:rsidDel="00000000" w:rsidR="00000000" w:rsidRPr="00000000">
              <w:rPr>
                <w:color w:val="000000"/>
              </w:rPr>
              <w:drawing>
                <wp:inline distB="0" distT="0" distL="0" distR="0">
                  <wp:extent cx="2708644" cy="3607010"/>
                  <wp:effectExtent b="0" l="0" r="0" t="0"/>
                  <wp:docPr descr="*" id="6" name="image12.jpg"/>
                  <a:graphic>
                    <a:graphicData uri="http://schemas.openxmlformats.org/drawingml/2006/picture">
                      <pic:pic>
                        <pic:nvPicPr>
                          <pic:cNvPr descr="*" id="0" name="image12.jpg"/>
                          <pic:cNvPicPr preferRelativeResize="0"/>
                        </pic:nvPicPr>
                        <pic:blipFill>
                          <a:blip r:embed="rId8"/>
                          <a:srcRect b="0" l="0" r="0" t="0"/>
                          <a:stretch>
                            <a:fillRect/>
                          </a:stretch>
                        </pic:blipFill>
                        <pic:spPr>
                          <a:xfrm>
                            <a:off x="0" y="0"/>
                            <a:ext cx="2708644" cy="360701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5">
            <w:pPr>
              <w:rPr>
                <w:color w:val="000000"/>
              </w:rPr>
            </w:pPr>
            <w:r w:rsidDel="00000000" w:rsidR="00000000" w:rsidRPr="00000000">
              <w:rPr>
                <w:color w:val="000000"/>
              </w:rPr>
              <w:drawing>
                <wp:inline distB="0" distT="0" distL="0" distR="0">
                  <wp:extent cx="2468746" cy="3642410"/>
                  <wp:effectExtent b="0" l="0" r="0" t="0"/>
                  <wp:docPr descr="Sign Language Pic Source: Google" id="9" name="image2.jpg"/>
                  <a:graphic>
                    <a:graphicData uri="http://schemas.openxmlformats.org/drawingml/2006/picture">
                      <pic:pic>
                        <pic:nvPicPr>
                          <pic:cNvPr descr="Sign Language Pic Source: Google" id="0" name="image2.jpg"/>
                          <pic:cNvPicPr preferRelativeResize="0"/>
                        </pic:nvPicPr>
                        <pic:blipFill>
                          <a:blip r:embed="rId9"/>
                          <a:srcRect b="0" l="0" r="0" t="0"/>
                          <a:stretch>
                            <a:fillRect/>
                          </a:stretch>
                        </pic:blipFill>
                        <pic:spPr>
                          <a:xfrm>
                            <a:off x="0" y="0"/>
                            <a:ext cx="2468746" cy="364241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6">
      <w:pPr>
        <w:rPr>
          <w:color w:val="000000"/>
        </w:rPr>
      </w:pPr>
      <w:r w:rsidDel="00000000" w:rsidR="00000000" w:rsidRPr="00000000">
        <w:rPr>
          <w:rtl w:val="0"/>
        </w:rPr>
      </w:r>
    </w:p>
    <w:tbl>
      <w:tblPr>
        <w:tblStyle w:val="Table2"/>
        <w:tblW w:w="962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22"/>
        <w:gridCol w:w="5999"/>
        <w:tblGridChange w:id="0">
          <w:tblGrid>
            <w:gridCol w:w="3622"/>
            <w:gridCol w:w="5999"/>
          </w:tblGrid>
        </w:tblGridChange>
      </w:tblGrid>
      <w:tr>
        <w:trPr>
          <w:cantSplit w:val="0"/>
          <w:tblHeader w:val="0"/>
        </w:trPr>
        <w:tc>
          <w:tcPr/>
          <w:p w:rsidR="00000000" w:rsidDel="00000000" w:rsidP="00000000" w:rsidRDefault="00000000" w:rsidRPr="00000000" w14:paraId="00000047">
            <w:pPr>
              <w:rPr>
                <w:color w:val="000000"/>
              </w:rPr>
            </w:pPr>
            <w:r w:rsidDel="00000000" w:rsidR="00000000" w:rsidRPr="00000000">
              <w:rPr>
                <w:rtl w:val="0"/>
              </w:rPr>
              <w:t xml:space="preserve">Chinese Sign Language (CSL or ZGS)</w:t>
            </w:r>
            <w:r w:rsidDel="00000000" w:rsidR="00000000" w:rsidRPr="00000000">
              <w:rPr>
                <w:rtl w:val="0"/>
              </w:rPr>
            </w:r>
          </w:p>
        </w:tc>
        <w:tc>
          <w:tcPr/>
          <w:p w:rsidR="00000000" w:rsidDel="00000000" w:rsidP="00000000" w:rsidRDefault="00000000" w:rsidRPr="00000000" w14:paraId="00000048">
            <w:pPr>
              <w:rPr>
                <w:color w:val="000000"/>
              </w:rPr>
            </w:pPr>
            <w:r w:rsidDel="00000000" w:rsidR="00000000" w:rsidRPr="00000000">
              <w:rPr>
                <w:rtl w:val="0"/>
              </w:rPr>
              <w:t xml:space="preserve">Philippine Sign Language</w:t>
            </w:r>
            <w:r w:rsidDel="00000000" w:rsidR="00000000" w:rsidRPr="00000000">
              <w:rPr>
                <w:rtl w:val="0"/>
              </w:rPr>
            </w:r>
          </w:p>
        </w:tc>
      </w:tr>
      <w:tr>
        <w:trPr>
          <w:cantSplit w:val="0"/>
          <w:tblHeader w:val="0"/>
        </w:trPr>
        <w:tc>
          <w:tcPr/>
          <w:p w:rsidR="00000000" w:rsidDel="00000000" w:rsidP="00000000" w:rsidRDefault="00000000" w:rsidRPr="00000000" w14:paraId="00000049">
            <w:pPr>
              <w:spacing w:after="150" w:lineRule="auto"/>
              <w:rPr>
                <w:color w:val="000000"/>
              </w:rPr>
            </w:pPr>
            <w:r w:rsidDel="00000000" w:rsidR="00000000" w:rsidRPr="00000000">
              <w:rPr>
                <w:color w:val="000000"/>
              </w:rPr>
              <w:drawing>
                <wp:inline distB="0" distT="0" distL="0" distR="0">
                  <wp:extent cx="2201627" cy="3993428"/>
                  <wp:effectExtent b="0" l="0" r="0" t="0"/>
                  <wp:docPr descr="https://tiengtrunganhduong.com/Images/images/ky%20hieu%20so%20dem%20tieng%20trung%20bang%20tay.jpg" id="8" name="image13.jpg"/>
                  <a:graphic>
                    <a:graphicData uri="http://schemas.openxmlformats.org/drawingml/2006/picture">
                      <pic:pic>
                        <pic:nvPicPr>
                          <pic:cNvPr descr="https://tiengtrunganhduong.com/Images/images/ky%20hieu%20so%20dem%20tieng%20trung%20bang%20tay.jpg" id="0" name="image13.jpg"/>
                          <pic:cNvPicPr preferRelativeResize="0"/>
                        </pic:nvPicPr>
                        <pic:blipFill>
                          <a:blip r:embed="rId10"/>
                          <a:srcRect b="0" l="0" r="0" t="0"/>
                          <a:stretch>
                            <a:fillRect/>
                          </a:stretch>
                        </pic:blipFill>
                        <pic:spPr>
                          <a:xfrm>
                            <a:off x="0" y="0"/>
                            <a:ext cx="2201627" cy="399342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A">
            <w:pPr>
              <w:spacing w:after="150" w:lineRule="auto"/>
              <w:rPr>
                <w:color w:val="000000"/>
              </w:rPr>
            </w:pPr>
            <w:r w:rsidDel="00000000" w:rsidR="00000000" w:rsidRPr="00000000">
              <w:rPr>
                <w:color w:val="000000"/>
              </w:rPr>
              <w:drawing>
                <wp:inline distB="0" distT="0" distL="0" distR="0">
                  <wp:extent cx="3744737" cy="3239722"/>
                  <wp:effectExtent b="0" l="0" r="0" t="0"/>
                  <wp:docPr descr="http://www.aneking.com/wp-content/uploads/2015/04/Spanish_sign_language_alphabet.png" id="11" name="image5.png"/>
                  <a:graphic>
                    <a:graphicData uri="http://schemas.openxmlformats.org/drawingml/2006/picture">
                      <pic:pic>
                        <pic:nvPicPr>
                          <pic:cNvPr descr="http://www.aneking.com/wp-content/uploads/2015/04/Spanish_sign_language_alphabet.png" id="0" name="image5.png"/>
                          <pic:cNvPicPr preferRelativeResize="0"/>
                        </pic:nvPicPr>
                        <pic:blipFill>
                          <a:blip r:embed="rId11"/>
                          <a:srcRect b="0" l="0" r="0" t="0"/>
                          <a:stretch>
                            <a:fillRect/>
                          </a:stretch>
                        </pic:blipFill>
                        <pic:spPr>
                          <a:xfrm>
                            <a:off x="0" y="0"/>
                            <a:ext cx="3744737" cy="323972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B">
      <w:pPr>
        <w:shd w:fill="ffffff" w:val="clear"/>
        <w:spacing w:after="150" w:line="240" w:lineRule="auto"/>
        <w:rPr>
          <w:color w:val="000000"/>
        </w:rPr>
      </w:pPr>
      <w:r w:rsidDel="00000000" w:rsidR="00000000" w:rsidRPr="00000000">
        <w:rPr>
          <w:rtl w:val="0"/>
        </w:rPr>
      </w:r>
    </w:p>
    <w:p w:rsidR="00000000" w:rsidDel="00000000" w:rsidP="00000000" w:rsidRDefault="00000000" w:rsidRPr="00000000" w14:paraId="0000004C">
      <w:pPr>
        <w:pStyle w:val="Heading3"/>
        <w:rPr>
          <w:color w:val="000000"/>
          <w:sz w:val="24"/>
          <w:szCs w:val="24"/>
        </w:rPr>
      </w:pPr>
      <w:bookmarkStart w:colFirst="0" w:colLast="0" w:name="_26in1rg" w:id="11"/>
      <w:bookmarkEnd w:id="11"/>
      <w:r w:rsidDel="00000000" w:rsidR="00000000" w:rsidRPr="00000000">
        <w:rPr>
          <w:sz w:val="24"/>
          <w:szCs w:val="24"/>
          <w:rtl w:val="0"/>
        </w:rPr>
        <w:t xml:space="preserve">1.3. Sign language in Vietnam</w:t>
      </w:r>
      <w:r w:rsidDel="00000000" w:rsidR="00000000" w:rsidRPr="00000000">
        <w:rPr>
          <w:rtl w:val="0"/>
        </w:rPr>
      </w:r>
    </w:p>
    <w:p w:rsidR="00000000" w:rsidDel="00000000" w:rsidP="00000000" w:rsidRDefault="00000000" w:rsidRPr="00000000" w14:paraId="0000004D">
      <w:pPr>
        <w:rPr>
          <w:color w:val="000000"/>
        </w:rPr>
      </w:pPr>
      <w:r w:rsidDel="00000000" w:rsidR="00000000" w:rsidRPr="00000000">
        <w:rPr>
          <w:rtl w:val="0"/>
        </w:rPr>
        <w:t xml:space="preserve">There are 6 methods of forming sign language in Vietnam:</w:t>
      </w:r>
      <w:r w:rsidDel="00000000" w:rsidR="00000000" w:rsidRPr="00000000">
        <w:rPr>
          <w:rtl w:val="0"/>
        </w:rPr>
      </w:r>
    </w:p>
    <w:p w:rsidR="00000000" w:rsidDel="00000000" w:rsidP="00000000" w:rsidRDefault="00000000" w:rsidRPr="00000000" w14:paraId="0000004E">
      <w:pPr>
        <w:rPr>
          <w:color w:val="000000"/>
        </w:rPr>
      </w:pPr>
      <w:r w:rsidDel="00000000" w:rsidR="00000000" w:rsidRPr="00000000">
        <w:rPr>
          <w:rtl w:val="0"/>
        </w:rPr>
        <w:t xml:space="preserve">- Direct pointing symbol</w:t>
      </w:r>
      <w:r w:rsidDel="00000000" w:rsidR="00000000" w:rsidRPr="00000000">
        <w:rPr>
          <w:rtl w:val="0"/>
        </w:rPr>
      </w:r>
    </w:p>
    <w:p w:rsidR="00000000" w:rsidDel="00000000" w:rsidP="00000000" w:rsidRDefault="00000000" w:rsidRPr="00000000" w14:paraId="0000004F">
      <w:pPr>
        <w:rPr>
          <w:color w:val="000000"/>
        </w:rPr>
      </w:pPr>
      <w:r w:rsidDel="00000000" w:rsidR="00000000" w:rsidRPr="00000000">
        <w:rPr>
          <w:rtl w:val="0"/>
        </w:rPr>
        <w:t xml:space="preserve">- Simulation symbols</w:t>
      </w:r>
      <w:r w:rsidDel="00000000" w:rsidR="00000000" w:rsidRPr="00000000">
        <w:rPr>
          <w:rtl w:val="0"/>
        </w:rPr>
      </w:r>
    </w:p>
    <w:p w:rsidR="00000000" w:rsidDel="00000000" w:rsidP="00000000" w:rsidRDefault="00000000" w:rsidRPr="00000000" w14:paraId="00000050">
      <w:pPr>
        <w:rPr>
          <w:color w:val="000000"/>
        </w:rPr>
      </w:pPr>
      <w:r w:rsidDel="00000000" w:rsidR="00000000" w:rsidRPr="00000000">
        <w:rPr>
          <w:rtl w:val="0"/>
        </w:rPr>
        <w:t xml:space="preserve">- Reflecting characteristics or analyzing characteristics symbols</w:t>
      </w:r>
      <w:r w:rsidDel="00000000" w:rsidR="00000000" w:rsidRPr="00000000">
        <w:rPr>
          <w:rtl w:val="0"/>
        </w:rPr>
      </w:r>
    </w:p>
    <w:p w:rsidR="00000000" w:rsidDel="00000000" w:rsidP="00000000" w:rsidRDefault="00000000" w:rsidRPr="00000000" w14:paraId="00000051">
      <w:pPr>
        <w:rPr>
          <w:color w:val="000000"/>
        </w:rPr>
      </w:pPr>
      <w:r w:rsidDel="00000000" w:rsidR="00000000" w:rsidRPr="00000000">
        <w:rPr>
          <w:rtl w:val="0"/>
        </w:rPr>
        <w:t xml:space="preserve">- Derivative symbols</w:t>
      </w:r>
      <w:r w:rsidDel="00000000" w:rsidR="00000000" w:rsidRPr="00000000">
        <w:rPr>
          <w:rtl w:val="0"/>
        </w:rPr>
      </w:r>
    </w:p>
    <w:p w:rsidR="00000000" w:rsidDel="00000000" w:rsidP="00000000" w:rsidRDefault="00000000" w:rsidRPr="00000000" w14:paraId="00000052">
      <w:pPr>
        <w:rPr>
          <w:color w:val="000000"/>
        </w:rPr>
      </w:pPr>
      <w:r w:rsidDel="00000000" w:rsidR="00000000" w:rsidRPr="00000000">
        <w:rPr>
          <w:rtl w:val="0"/>
        </w:rPr>
        <w:t xml:space="preserve">- Borrowed symbols</w:t>
      </w:r>
      <w:r w:rsidDel="00000000" w:rsidR="00000000" w:rsidRPr="00000000">
        <w:rPr>
          <w:rtl w:val="0"/>
        </w:rPr>
      </w:r>
    </w:p>
    <w:p w:rsidR="00000000" w:rsidDel="00000000" w:rsidP="00000000" w:rsidRDefault="00000000" w:rsidRPr="00000000" w14:paraId="00000053">
      <w:pPr>
        <w:rPr>
          <w:color w:val="000000"/>
        </w:rPr>
      </w:pPr>
      <w:r w:rsidDel="00000000" w:rsidR="00000000" w:rsidRPr="00000000">
        <w:rPr>
          <w:rtl w:val="0"/>
        </w:rPr>
        <w:t xml:space="preserve">- Letter and finger symbols</w:t>
      </w:r>
      <w:r w:rsidDel="00000000" w:rsidR="00000000" w:rsidRPr="00000000">
        <w:rPr>
          <w:rtl w:val="0"/>
        </w:rPr>
      </w:r>
    </w:p>
    <w:p w:rsidR="00000000" w:rsidDel="00000000" w:rsidP="00000000" w:rsidRDefault="00000000" w:rsidRPr="00000000" w14:paraId="00000054">
      <w:pPr>
        <w:rPr>
          <w:color w:val="000000"/>
        </w:rPr>
      </w:pPr>
      <w:r w:rsidDel="00000000" w:rsidR="00000000" w:rsidRPr="00000000">
        <w:rPr>
          <w:rtl w:val="0"/>
        </w:rPr>
      </w:r>
    </w:p>
    <w:p w:rsidR="00000000" w:rsidDel="00000000" w:rsidP="00000000" w:rsidRDefault="00000000" w:rsidRPr="00000000" w14:paraId="00000055">
      <w:pP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56">
      <w:pPr>
        <w:jc w:val="center"/>
        <w:rPr>
          <w:color w:val="000000"/>
        </w:rPr>
      </w:pPr>
      <w:r w:rsidDel="00000000" w:rsidR="00000000" w:rsidRPr="00000000">
        <w:rPr>
          <w:rtl w:val="0"/>
        </w:rPr>
        <w:t xml:space="preserve">Table of alphabetic symbols, signs - bars, numbers and word symbols are regulated according to Circular 17/2020/TT BGDDT effective from September 1, 2020</w:t>
      </w:r>
      <w:r w:rsidDel="00000000" w:rsidR="00000000" w:rsidRPr="00000000">
        <w:rPr>
          <w:rtl w:val="0"/>
        </w:rPr>
      </w:r>
    </w:p>
    <w:p w:rsidR="00000000" w:rsidDel="00000000" w:rsidP="00000000" w:rsidRDefault="00000000" w:rsidRPr="00000000" w14:paraId="00000057">
      <w:pPr>
        <w:rPr>
          <w:color w:val="000000"/>
        </w:rPr>
      </w:pPr>
      <w:r w:rsidDel="00000000" w:rsidR="00000000" w:rsidRPr="00000000">
        <w:rPr>
          <w:color w:val="000000"/>
        </w:rPr>
        <w:drawing>
          <wp:inline distB="0" distT="0" distL="0" distR="0">
            <wp:extent cx="6223409" cy="7634259"/>
            <wp:effectExtent b="0" l="0" r="0" t="0"/>
            <wp:docPr descr="[​IMG]" id="10" name="image11.jpg"/>
            <a:graphic>
              <a:graphicData uri="http://schemas.openxmlformats.org/drawingml/2006/picture">
                <pic:pic>
                  <pic:nvPicPr>
                    <pic:cNvPr descr="[​IMG]" id="0" name="image11.jpg"/>
                    <pic:cNvPicPr preferRelativeResize="0"/>
                  </pic:nvPicPr>
                  <pic:blipFill>
                    <a:blip r:embed="rId12"/>
                    <a:srcRect b="0" l="0" r="0" t="0"/>
                    <a:stretch>
                      <a:fillRect/>
                    </a:stretch>
                  </pic:blipFill>
                  <pic:spPr>
                    <a:xfrm>
                      <a:off x="0" y="0"/>
                      <a:ext cx="6223409" cy="763425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b w:val="1"/>
          <w:color w:val="000000"/>
        </w:rPr>
      </w:pPr>
      <w:bookmarkStart w:colFirst="0" w:colLast="0" w:name="_lnxbz9" w:id="12"/>
      <w:bookmarkEnd w:id="12"/>
      <w:r w:rsidDel="00000000" w:rsidR="00000000" w:rsidRPr="00000000">
        <w:rPr>
          <w:b w:val="1"/>
          <w:rtl w:val="0"/>
        </w:rPr>
        <w:t xml:space="preserve">2. Overview of computer vision</w:t>
      </w:r>
      <w:r w:rsidDel="00000000" w:rsidR="00000000" w:rsidRPr="00000000">
        <w:rPr>
          <w:rtl w:val="0"/>
        </w:rPr>
      </w:r>
    </w:p>
    <w:p w:rsidR="00000000" w:rsidDel="00000000" w:rsidP="00000000" w:rsidRDefault="00000000" w:rsidRPr="00000000" w14:paraId="00000059">
      <w:pPr>
        <w:pStyle w:val="Heading3"/>
        <w:rPr>
          <w:color w:val="000000"/>
          <w:sz w:val="24"/>
          <w:szCs w:val="24"/>
        </w:rPr>
      </w:pPr>
      <w:bookmarkStart w:colFirst="0" w:colLast="0" w:name="_35nkun2" w:id="13"/>
      <w:bookmarkEnd w:id="13"/>
      <w:r w:rsidDel="00000000" w:rsidR="00000000" w:rsidRPr="00000000">
        <w:rPr>
          <w:sz w:val="24"/>
          <w:szCs w:val="24"/>
          <w:rtl w:val="0"/>
        </w:rPr>
        <w:t xml:space="preserve">2.1. What is computer vision?</w:t>
      </w:r>
      <w:r w:rsidDel="00000000" w:rsidR="00000000" w:rsidRPr="00000000">
        <w:rPr>
          <w:rtl w:val="0"/>
        </w:rPr>
      </w:r>
    </w:p>
    <w:p w:rsidR="00000000" w:rsidDel="00000000" w:rsidP="00000000" w:rsidRDefault="00000000" w:rsidRPr="00000000" w14:paraId="0000005A">
      <w:pPr>
        <w:ind w:firstLine="720"/>
        <w:rPr>
          <w:color w:val="000000"/>
        </w:rPr>
      </w:pPr>
      <w:r w:rsidDel="00000000" w:rsidR="00000000" w:rsidRPr="00000000">
        <w:rPr>
          <w:rtl w:val="0"/>
        </w:rPr>
        <w:t xml:space="preserve">Computer vision includes theory and related technical aspects aimed at creating an artificial system that can receive information from acquired images or multidimensional data sets.</w:t>
      </w:r>
      <w:r w:rsidDel="00000000" w:rsidR="00000000" w:rsidRPr="00000000">
        <w:rPr>
          <w:rtl w:val="0"/>
        </w:rPr>
      </w:r>
    </w:p>
    <w:p w:rsidR="00000000" w:rsidDel="00000000" w:rsidP="00000000" w:rsidRDefault="00000000" w:rsidRPr="00000000" w14:paraId="0000005B">
      <w:pPr>
        <w:pStyle w:val="Heading3"/>
        <w:rPr>
          <w:color w:val="000000"/>
          <w:sz w:val="24"/>
          <w:szCs w:val="24"/>
        </w:rPr>
      </w:pPr>
      <w:bookmarkStart w:colFirst="0" w:colLast="0" w:name="_1ksv4uv" w:id="14"/>
      <w:bookmarkEnd w:id="14"/>
      <w:r w:rsidDel="00000000" w:rsidR="00000000" w:rsidRPr="00000000">
        <w:rPr>
          <w:sz w:val="24"/>
          <w:szCs w:val="24"/>
          <w:rtl w:val="0"/>
        </w:rPr>
        <w:t xml:space="preserve">2.2. Intel OpenCV library</w:t>
      </w:r>
      <w:r w:rsidDel="00000000" w:rsidR="00000000" w:rsidRPr="00000000">
        <w:rPr>
          <w:rtl w:val="0"/>
        </w:rPr>
      </w:r>
    </w:p>
    <w:p w:rsidR="00000000" w:rsidDel="00000000" w:rsidP="00000000" w:rsidRDefault="00000000" w:rsidRPr="00000000" w14:paraId="0000005C">
      <w:pPr>
        <w:ind w:firstLine="720"/>
        <w:rPr>
          <w:color w:val="000000"/>
        </w:rPr>
      </w:pPr>
      <w:r w:rsidDel="00000000" w:rsidR="00000000" w:rsidRPr="00000000">
        <w:rPr>
          <w:rtl w:val="0"/>
        </w:rPr>
        <w:t xml:space="preserve">Intel released OpenCV in 1999, which is a cross-platform open source computer vision library. OpenCV includes many advanced capabilities, which are the diversity of an artificial intelligence system. In addition, OpenCV also provides computer vision algorithm facilities through low application-level programming interfaces, which are packaged and completely free.</w:t>
      </w:r>
      <w:r w:rsidDel="00000000" w:rsidR="00000000" w:rsidRPr="00000000">
        <w:rPr>
          <w:rtl w:val="0"/>
        </w:rPr>
      </w:r>
    </w:p>
    <w:p w:rsidR="00000000" w:rsidDel="00000000" w:rsidP="00000000" w:rsidRDefault="00000000" w:rsidRPr="00000000" w14:paraId="0000005D">
      <w:pPr>
        <w:pStyle w:val="Heading2"/>
        <w:rPr>
          <w:color w:val="000000"/>
          <w:sz w:val="24"/>
          <w:szCs w:val="24"/>
        </w:rPr>
      </w:pPr>
      <w:bookmarkStart w:colFirst="0" w:colLast="0" w:name="_44sinio" w:id="15"/>
      <w:bookmarkEnd w:id="15"/>
      <w:r w:rsidDel="00000000" w:rsidR="00000000" w:rsidRPr="00000000">
        <w:rPr>
          <w:sz w:val="24"/>
          <w:szCs w:val="24"/>
          <w:rtl w:val="0"/>
        </w:rPr>
        <w:t xml:space="preserve">3. Existing solutions for deaf people in Vietnam</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 Cochlear implant: only really effective when the child is implanted between 1 and 6 years old.</w:t>
      </w:r>
    </w:p>
    <w:p w:rsidR="00000000" w:rsidDel="00000000" w:rsidP="00000000" w:rsidRDefault="00000000" w:rsidRPr="00000000" w14:paraId="0000005F">
      <w:pPr>
        <w:rPr/>
      </w:pPr>
      <w:r w:rsidDel="00000000" w:rsidR="00000000" w:rsidRPr="00000000">
        <w:rPr>
          <w:rtl w:val="0"/>
        </w:rPr>
        <w:t xml:space="preserve">- Samsung's interpretation service to support the deaf/hard of hearing community was launched in November 2021, the customer support service in sign language is completely free.</w:t>
      </w:r>
    </w:p>
    <w:p w:rsidR="00000000" w:rsidDel="00000000" w:rsidP="00000000" w:rsidRDefault="00000000" w:rsidRPr="00000000" w14:paraId="00000060">
      <w:pPr>
        <w:rPr/>
      </w:pPr>
      <w:r w:rsidDel="00000000" w:rsidR="00000000" w:rsidRPr="00000000">
        <w:rPr>
          <w:rtl w:val="0"/>
        </w:rPr>
        <w:t xml:space="preserve">- Chargeable Nang Moi sign language interpretation center.</w:t>
      </w:r>
    </w:p>
    <w:p w:rsidR="00000000" w:rsidDel="00000000" w:rsidP="00000000" w:rsidRDefault="00000000" w:rsidRPr="00000000" w14:paraId="00000061">
      <w:pPr>
        <w:rPr/>
      </w:pPr>
      <w:r w:rsidDel="00000000" w:rsidR="00000000" w:rsidRPr="00000000">
        <w:rPr>
          <w:rtl w:val="0"/>
        </w:rPr>
        <w:t xml:space="preserve">- Applications to learn sign language, mainly American Sign Language (ALS - American Language Signal) on smartphones.</w:t>
      </w:r>
    </w:p>
    <w:p w:rsidR="00000000" w:rsidDel="00000000" w:rsidP="00000000" w:rsidRDefault="00000000" w:rsidRPr="00000000" w14:paraId="00000062">
      <w:pPr>
        <w:rPr/>
      </w:pPr>
      <w:r w:rsidDel="00000000" w:rsidR="00000000" w:rsidRPr="00000000">
        <w:rPr>
          <w:rtl w:val="0"/>
        </w:rPr>
        <w:t xml:space="preserve">- Studies on hand movement recognition using Kinect sensors.</w:t>
      </w:r>
    </w:p>
    <w:p w:rsidR="00000000" w:rsidDel="00000000" w:rsidP="00000000" w:rsidRDefault="00000000" w:rsidRPr="00000000" w14:paraId="00000063">
      <w:pPr>
        <w:rPr/>
      </w:pPr>
      <w:r w:rsidDel="00000000" w:rsidR="00000000" w:rsidRPr="00000000">
        <w:rPr>
          <w:rtl w:val="0"/>
        </w:rPr>
        <w:t xml:space="preserve">- Translation gloves: deaf and mute people will wear gloves with Flex Sensor and MPU6050 sensors, and perform learned gestures, the sensors on the gloves will receive electrical signals sent to the phone.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1"/>
        <w:rPr>
          <w:rFonts w:ascii="Times New Roman" w:cs="Times New Roman" w:eastAsia="Times New Roman" w:hAnsi="Times New Roman"/>
          <w:b w:val="0"/>
          <w:color w:val="000000"/>
          <w:sz w:val="24"/>
          <w:szCs w:val="24"/>
        </w:rPr>
      </w:pPr>
      <w:bookmarkStart w:colFirst="0" w:colLast="0" w:name="_2jxsxqh" w:id="16"/>
      <w:bookmarkEnd w:id="16"/>
      <w:r w:rsidDel="00000000" w:rsidR="00000000" w:rsidRPr="00000000">
        <w:rPr>
          <w:rtl w:val="0"/>
        </w:rPr>
        <w:t xml:space="preserve">III. METHODS OF IMPLEMENTATION</w:t>
      </w:r>
      <w:r w:rsidDel="00000000" w:rsidR="00000000" w:rsidRPr="00000000">
        <w:rPr>
          <w:rtl w:val="0"/>
        </w:rPr>
      </w:r>
    </w:p>
    <w:p w:rsidR="00000000" w:rsidDel="00000000" w:rsidP="00000000" w:rsidRDefault="00000000" w:rsidRPr="00000000" w14:paraId="00000066">
      <w:pPr>
        <w:pStyle w:val="Heading2"/>
        <w:rPr>
          <w:color w:val="000000"/>
          <w:sz w:val="24"/>
          <w:szCs w:val="24"/>
        </w:rPr>
      </w:pPr>
      <w:bookmarkStart w:colFirst="0" w:colLast="0" w:name="_z337ya" w:id="17"/>
      <w:bookmarkEnd w:id="17"/>
      <w:r w:rsidDel="00000000" w:rsidR="00000000" w:rsidRPr="00000000">
        <w:rPr>
          <w:sz w:val="24"/>
          <w:szCs w:val="24"/>
          <w:rtl w:val="0"/>
        </w:rPr>
        <w:t xml:space="preserve">1. Application construction basis</w:t>
      </w:r>
      <w:r w:rsidDel="00000000" w:rsidR="00000000" w:rsidRPr="00000000">
        <w:rPr>
          <w:rtl w:val="0"/>
        </w:rPr>
      </w:r>
    </w:p>
    <w:p w:rsidR="00000000" w:rsidDel="00000000" w:rsidP="00000000" w:rsidRDefault="00000000" w:rsidRPr="00000000" w14:paraId="00000067">
      <w:pPr>
        <w:rPr/>
      </w:pPr>
      <w:bookmarkStart w:colFirst="0" w:colLast="0" w:name="_3j2qqm3" w:id="18"/>
      <w:bookmarkEnd w:id="18"/>
      <w:r w:rsidDel="00000000" w:rsidR="00000000" w:rsidRPr="00000000">
        <w:rPr>
          <w:rtl w:val="0"/>
        </w:rPr>
        <w:t xml:space="preserve">- Python programming language to create an artificial intelligence model that recognizes hand language symbols.</w:t>
      </w:r>
    </w:p>
    <w:p w:rsidR="00000000" w:rsidDel="00000000" w:rsidP="00000000" w:rsidRDefault="00000000" w:rsidRPr="00000000" w14:paraId="00000068">
      <w:pPr>
        <w:rPr/>
      </w:pPr>
      <w:bookmarkStart w:colFirst="0" w:colLast="0" w:name="_3j2qqm3" w:id="18"/>
      <w:bookmarkEnd w:id="18"/>
      <w:r w:rsidDel="00000000" w:rsidR="00000000" w:rsidRPr="00000000">
        <w:rPr>
          <w:rtl w:val="0"/>
        </w:rPr>
        <w:t xml:space="preserve">- Dart programming language, flutter framework to build interfaces and features for applications.</w:t>
      </w:r>
    </w:p>
    <w:p w:rsidR="00000000" w:rsidDel="00000000" w:rsidP="00000000" w:rsidRDefault="00000000" w:rsidRPr="00000000" w14:paraId="00000069">
      <w:pPr>
        <w:rPr/>
      </w:pPr>
      <w:bookmarkStart w:colFirst="0" w:colLast="0" w:name="_3j2qqm3" w:id="18"/>
      <w:bookmarkEnd w:id="18"/>
      <w:r w:rsidDel="00000000" w:rsidR="00000000" w:rsidRPr="00000000">
        <w:rPr>
          <w:rtl w:val="0"/>
        </w:rPr>
        <w:t xml:space="preserve">- Open source library OpenCV (a set of software tools to process images, videos, and analyze input from cameras).</w:t>
      </w:r>
    </w:p>
    <w:p w:rsidR="00000000" w:rsidDel="00000000" w:rsidP="00000000" w:rsidRDefault="00000000" w:rsidRPr="00000000" w14:paraId="0000006A">
      <w:pPr>
        <w:rPr/>
      </w:pPr>
      <w:bookmarkStart w:colFirst="0" w:colLast="0" w:name="_3j2qqm3" w:id="18"/>
      <w:bookmarkEnd w:id="18"/>
      <w:r w:rsidDel="00000000" w:rsidR="00000000" w:rsidRPr="00000000">
        <w:rPr>
          <w:rtl w:val="0"/>
        </w:rPr>
      </w:r>
    </w:p>
    <w:p w:rsidR="00000000" w:rsidDel="00000000" w:rsidP="00000000" w:rsidRDefault="00000000" w:rsidRPr="00000000" w14:paraId="0000006B">
      <w:pPr>
        <w:rPr>
          <w:color w:val="000000"/>
        </w:rPr>
      </w:pPr>
      <w:r w:rsidDel="00000000" w:rsidR="00000000" w:rsidRPr="00000000">
        <w:rPr>
          <w:color w:val="000000"/>
        </w:rPr>
        <w:drawing>
          <wp:inline distB="0" distT="0" distL="0" distR="0">
            <wp:extent cx="3200847" cy="1028844"/>
            <wp:effectExtent b="0" l="0" r="0" t="0"/>
            <wp:docPr id="13"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3200847" cy="1028844"/>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color w:val="000000"/>
        </w:rPr>
      </w:pPr>
      <w:r w:rsidDel="00000000" w:rsidR="00000000" w:rsidRPr="00000000">
        <w:rPr>
          <w:rtl w:val="0"/>
        </w:rPr>
        <w:t xml:space="preserve">- Object detection algorithm to recognize hand symbols input from the camera.</w:t>
      </w:r>
      <w:r w:rsidDel="00000000" w:rsidR="00000000" w:rsidRPr="00000000">
        <w:rPr>
          <w:rtl w:val="0"/>
        </w:rPr>
      </w:r>
    </w:p>
    <w:p w:rsidR="00000000" w:rsidDel="00000000" w:rsidP="00000000" w:rsidRDefault="00000000" w:rsidRPr="00000000" w14:paraId="0000006D">
      <w:pPr>
        <w:rPr>
          <w:b w:val="1"/>
          <w:color w:val="000000"/>
        </w:rPr>
      </w:pPr>
      <w:r w:rsidDel="00000000" w:rsidR="00000000" w:rsidRPr="00000000">
        <w:rPr>
          <w:color w:val="000000"/>
        </w:rPr>
        <w:drawing>
          <wp:inline distB="0" distT="0" distL="0" distR="0">
            <wp:extent cx="4371975" cy="4114800"/>
            <wp:effectExtent b="0" l="0" r="0" t="0"/>
            <wp:docPr descr="https://imgur.com/5gYw2u4.png" id="12" name="image1.png"/>
            <a:graphic>
              <a:graphicData uri="http://schemas.openxmlformats.org/drawingml/2006/picture">
                <pic:pic>
                  <pic:nvPicPr>
                    <pic:cNvPr descr="https://imgur.com/5gYw2u4.png" id="0" name="image1.png"/>
                    <pic:cNvPicPr preferRelativeResize="0"/>
                  </pic:nvPicPr>
                  <pic:blipFill>
                    <a:blip r:embed="rId14"/>
                    <a:srcRect b="0" l="0" r="0" t="0"/>
                    <a:stretch>
                      <a:fillRect/>
                    </a:stretch>
                  </pic:blipFill>
                  <pic:spPr>
                    <a:xfrm>
                      <a:off x="0" y="0"/>
                      <a:ext cx="437197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b w:val="1"/>
          <w:color w:val="000000"/>
        </w:rPr>
      </w:pPr>
      <w:r w:rsidDel="00000000" w:rsidR="00000000" w:rsidRPr="00000000">
        <w:rPr>
          <w:b w:val="1"/>
          <w:color w:val="000000"/>
        </w:rPr>
        <w:drawing>
          <wp:inline distB="0" distT="0" distL="0" distR="0">
            <wp:extent cx="5943600" cy="1673225"/>
            <wp:effectExtent b="0" l="0" r="0" t="0"/>
            <wp:docPr id="15"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943600" cy="16732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b w:val="1"/>
          <w:color w:val="000000"/>
        </w:rPr>
      </w:pPr>
      <w:bookmarkStart w:colFirst="0" w:colLast="0" w:name="_1y810tw" w:id="19"/>
      <w:bookmarkEnd w:id="19"/>
      <w:r w:rsidDel="00000000" w:rsidR="00000000" w:rsidRPr="00000000">
        <w:br w:type="page"/>
      </w:r>
      <w:r w:rsidDel="00000000" w:rsidR="00000000" w:rsidRPr="00000000">
        <w:rPr>
          <w:rtl w:val="0"/>
        </w:rPr>
      </w:r>
    </w:p>
    <w:p w:rsidR="00000000" w:rsidDel="00000000" w:rsidP="00000000" w:rsidRDefault="00000000" w:rsidRPr="00000000" w14:paraId="00000070">
      <w:pPr>
        <w:rPr>
          <w:b w:val="1"/>
        </w:rPr>
      </w:pPr>
      <w:r w:rsidDel="00000000" w:rsidR="00000000" w:rsidRPr="00000000">
        <w:rPr>
          <w:b w:val="1"/>
          <w:rtl w:val="0"/>
        </w:rPr>
        <w:t xml:space="preserve">2. Steps to build a customer identification application</w:t>
      </w:r>
    </w:p>
    <w:p w:rsidR="00000000" w:rsidDel="00000000" w:rsidP="00000000" w:rsidRDefault="00000000" w:rsidRPr="00000000" w14:paraId="00000071">
      <w:pPr>
        <w:rPr/>
      </w:pPr>
      <w:r w:rsidDel="00000000" w:rsidR="00000000" w:rsidRPr="00000000">
        <w:rPr>
          <w:rtl w:val="0"/>
        </w:rPr>
        <w:t xml:space="preserve">- Firstly, collect data to train the model (the brain of the machine learning model) by preparing input images of hands performing the above characters and saving them in the Data folder. These images are collected and filtered on a website specializing in supporting Data for data collection for an AI model called Kaggle. In addition, we also use images taken manually.</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shd w:fill="ffffff" w:val="clear"/>
        <w:spacing w:after="280" w:before="280" w:line="240" w:lineRule="auto"/>
        <w:ind w:right="300"/>
        <w:rPr>
          <w:color w:val="000000"/>
        </w:rPr>
      </w:pPr>
      <w:r w:rsidDel="00000000" w:rsidR="00000000" w:rsidRPr="00000000">
        <w:rPr>
          <w:color w:val="000000"/>
        </w:rPr>
        <w:drawing>
          <wp:inline distB="0" distT="0" distL="0" distR="0">
            <wp:extent cx="6184511" cy="2741404"/>
            <wp:effectExtent b="0" l="0" r="0" t="0"/>
            <wp:docPr id="14"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6184511" cy="2741404"/>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color w:val="000000"/>
        </w:rPr>
      </w:pPr>
      <w:r w:rsidDel="00000000" w:rsidR="00000000" w:rsidRPr="00000000">
        <w:rPr>
          <w:rtl w:val="0"/>
        </w:rPr>
        <w:t xml:space="preserve">- Images are fully labeled with file names and converted to 224 x224 size.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201295</wp:posOffset>
            </wp:positionV>
            <wp:extent cx="3255645" cy="1043305"/>
            <wp:effectExtent b="0" l="0" r="0" t="0"/>
            <wp:wrapSquare wrapText="bothSides" distB="0" distT="0" distL="114300" distR="114300"/>
            <wp:docPr id="3"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3255645" cy="1043305"/>
                    </a:xfrm>
                    <a:prstGeom prst="rect"/>
                    <a:ln/>
                  </pic:spPr>
                </pic:pic>
              </a:graphicData>
            </a:graphic>
          </wp:anchor>
        </w:drawing>
      </w:r>
    </w:p>
    <w:p w:rsidR="00000000" w:rsidDel="00000000" w:rsidP="00000000" w:rsidRDefault="00000000" w:rsidRPr="00000000" w14:paraId="00000075">
      <w:pPr>
        <w:rPr>
          <w:color w:val="000000"/>
        </w:rPr>
      </w:pPr>
      <w:r w:rsidDel="00000000" w:rsidR="00000000" w:rsidRPr="00000000">
        <w:rPr>
          <w:rtl w:val="0"/>
        </w:rPr>
      </w:r>
    </w:p>
    <w:p w:rsidR="00000000" w:rsidDel="00000000" w:rsidP="00000000" w:rsidRDefault="00000000" w:rsidRPr="00000000" w14:paraId="00000076">
      <w:pPr>
        <w:rPr>
          <w:color w:val="000000"/>
        </w:rPr>
      </w:pPr>
      <w:r w:rsidDel="00000000" w:rsidR="00000000" w:rsidRPr="00000000">
        <w:rPr>
          <w:rtl w:val="0"/>
        </w:rPr>
      </w:r>
    </w:p>
    <w:p w:rsidR="00000000" w:rsidDel="00000000" w:rsidP="00000000" w:rsidRDefault="00000000" w:rsidRPr="00000000" w14:paraId="00000077">
      <w:pPr>
        <w:rPr>
          <w:color w:val="000000"/>
        </w:rPr>
      </w:pPr>
      <w:r w:rsidDel="00000000" w:rsidR="00000000" w:rsidRPr="00000000">
        <w:rPr>
          <w:rtl w:val="0"/>
        </w:rPr>
      </w:r>
    </w:p>
    <w:p w:rsidR="00000000" w:rsidDel="00000000" w:rsidP="00000000" w:rsidRDefault="00000000" w:rsidRPr="00000000" w14:paraId="00000078">
      <w:pPr>
        <w:rPr>
          <w:color w:val="000000"/>
        </w:rPr>
      </w:pPr>
      <w:r w:rsidDel="00000000" w:rsidR="00000000" w:rsidRPr="00000000">
        <w:rPr>
          <w:rtl w:val="0"/>
        </w:rPr>
        <w:t xml:space="preserve">- Processing input data</w:t>
      </w:r>
      <w:r w:rsidDel="00000000" w:rsidR="00000000" w:rsidRPr="00000000">
        <w:rPr>
          <w:rtl w:val="0"/>
        </w:rPr>
      </w:r>
    </w:p>
    <w:p w:rsidR="00000000" w:rsidDel="00000000" w:rsidP="00000000" w:rsidRDefault="00000000" w:rsidRPr="00000000" w14:paraId="00000079">
      <w:pPr>
        <w:rPr>
          <w:color w:val="000000"/>
        </w:rPr>
      </w:pPr>
      <w:r w:rsidDel="00000000" w:rsidR="00000000" w:rsidRPr="00000000">
        <w:rPr>
          <w:color w:val="000000"/>
        </w:rPr>
        <w:drawing>
          <wp:inline distB="0" distT="0" distL="0" distR="0">
            <wp:extent cx="3344522" cy="1927351"/>
            <wp:effectExtent b="0" l="0" r="0" t="0"/>
            <wp:docPr id="1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344522" cy="192735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hd w:fill="ffffff" w:val="clear"/>
        <w:spacing w:after="280" w:before="280" w:line="240" w:lineRule="auto"/>
        <w:ind w:right="300"/>
        <w:rPr>
          <w:color w:val="000000"/>
        </w:rPr>
      </w:pPr>
      <w:r w:rsidDel="00000000" w:rsidR="00000000" w:rsidRPr="00000000">
        <w:rPr>
          <w:rtl w:val="0"/>
        </w:rPr>
      </w:r>
    </w:p>
    <w:p w:rsidR="00000000" w:rsidDel="00000000" w:rsidP="00000000" w:rsidRDefault="00000000" w:rsidRPr="00000000" w14:paraId="0000007B">
      <w:pPr>
        <w:shd w:fill="ffffff" w:val="clear"/>
        <w:spacing w:after="280" w:before="280" w:line="240" w:lineRule="auto"/>
        <w:ind w:right="300"/>
        <w:rPr>
          <w:color w:val="000000"/>
        </w:rPr>
      </w:pPr>
      <w:r w:rsidDel="00000000" w:rsidR="00000000" w:rsidRPr="00000000">
        <w:rPr>
          <w:rtl w:val="0"/>
        </w:rPr>
        <w:t xml:space="preserve">- After being labeled and sized, the data is input and divided into training and testing data at a ratio of 80% and 20%.</w:t>
      </w:r>
      <w:r w:rsidDel="00000000" w:rsidR="00000000" w:rsidRPr="00000000">
        <w:rPr>
          <w:rtl w:val="0"/>
        </w:rPr>
      </w:r>
    </w:p>
    <w:p w:rsidR="00000000" w:rsidDel="00000000" w:rsidP="00000000" w:rsidRDefault="00000000" w:rsidRPr="00000000" w14:paraId="0000007C">
      <w:pPr>
        <w:shd w:fill="ffffff" w:val="clear"/>
        <w:spacing w:after="280" w:before="280" w:line="240" w:lineRule="auto"/>
        <w:ind w:right="300"/>
        <w:rPr>
          <w:color w:val="000000"/>
        </w:rPr>
      </w:pPr>
      <w:r w:rsidDel="00000000" w:rsidR="00000000" w:rsidRPr="00000000">
        <w:rPr>
          <w:color w:val="000000"/>
        </w:rPr>
        <w:drawing>
          <wp:inline distB="0" distT="0" distL="0" distR="0">
            <wp:extent cx="6196229" cy="853967"/>
            <wp:effectExtent b="0" l="0" r="0" t="0"/>
            <wp:docPr id="17"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6196229" cy="853967"/>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color w:val="000000"/>
          <w:highlight w:val="white"/>
        </w:rPr>
      </w:pPr>
      <w:r w:rsidDel="00000000" w:rsidR="00000000" w:rsidRPr="00000000">
        <w:rPr>
          <w:rtl w:val="0"/>
        </w:rPr>
        <w:t xml:space="preserve">- Next, initialize and improve on a pretrained model named VGG16 by creating and adding a few Dense layers to increase accuracy when letting the model learn through data. Finally we will add a softmax layer to predict the output.</w:t>
      </w:r>
      <w:r w:rsidDel="00000000" w:rsidR="00000000" w:rsidRPr="00000000">
        <w:rPr>
          <w:rtl w:val="0"/>
        </w:rPr>
      </w:r>
    </w:p>
    <w:p w:rsidR="00000000" w:rsidDel="00000000" w:rsidP="00000000" w:rsidRDefault="00000000" w:rsidRPr="00000000" w14:paraId="0000007E">
      <w:pPr>
        <w:shd w:fill="ffffff" w:val="clear"/>
        <w:spacing w:after="280" w:before="280" w:line="240" w:lineRule="auto"/>
        <w:ind w:right="300"/>
        <w:rPr>
          <w:color w:val="000000"/>
          <w:highlight w:val="white"/>
        </w:rPr>
      </w:pPr>
      <w:r w:rsidDel="00000000" w:rsidR="00000000" w:rsidRPr="00000000">
        <w:rPr>
          <w:color w:val="000000"/>
          <w:highlight w:val="white"/>
        </w:rPr>
        <w:drawing>
          <wp:inline distB="0" distT="0" distL="0" distR="0">
            <wp:extent cx="5943600" cy="3385185"/>
            <wp:effectExtent b="0" l="0" r="0" t="0"/>
            <wp:docPr id="1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338518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color w:val="000000"/>
        </w:rPr>
      </w:pPr>
      <w:r w:rsidDel="00000000" w:rsidR="00000000" w:rsidRPr="00000000">
        <w:rPr>
          <w:rtl w:val="0"/>
        </w:rPr>
        <w:t xml:space="preserve">- Next, compile the model and select the number of times the model will train our data (epochs). The more training times, the greater the recognition accuracy.</w:t>
      </w:r>
      <w:r w:rsidDel="00000000" w:rsidR="00000000" w:rsidRPr="00000000">
        <w:rPr>
          <w:rtl w:val="0"/>
        </w:rPr>
      </w:r>
    </w:p>
    <w:p w:rsidR="00000000" w:rsidDel="00000000" w:rsidP="00000000" w:rsidRDefault="00000000" w:rsidRPr="00000000" w14:paraId="00000080">
      <w:pPr>
        <w:shd w:fill="ffffff" w:val="clear"/>
        <w:spacing w:after="280" w:before="280" w:line="240" w:lineRule="auto"/>
        <w:ind w:right="300"/>
        <w:rPr>
          <w:color w:val="000000"/>
        </w:rPr>
      </w:pPr>
      <w:r w:rsidDel="00000000" w:rsidR="00000000" w:rsidRPr="00000000">
        <w:rPr>
          <w:color w:val="000000"/>
        </w:rPr>
        <w:drawing>
          <wp:inline distB="0" distT="0" distL="0" distR="0">
            <wp:extent cx="5943600" cy="708025"/>
            <wp:effectExtent b="0" l="0" r="0" t="0"/>
            <wp:docPr id="19"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70802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color w:val="000000"/>
        </w:rPr>
      </w:pPr>
      <w:r w:rsidDel="00000000" w:rsidR="00000000" w:rsidRPr="00000000">
        <w:rPr>
          <w:rtl w:val="0"/>
        </w:rPr>
        <w:t xml:space="preserve">- Save the trained model to file</w:t>
      </w:r>
      <w:r w:rsidDel="00000000" w:rsidR="00000000" w:rsidRPr="00000000">
        <w:rPr>
          <w:rtl w:val="0"/>
        </w:rPr>
      </w:r>
    </w:p>
    <w:p w:rsidR="00000000" w:rsidDel="00000000" w:rsidP="00000000" w:rsidRDefault="00000000" w:rsidRPr="00000000" w14:paraId="00000082">
      <w:pPr>
        <w:shd w:fill="ffffff" w:val="clear"/>
        <w:spacing w:after="280" w:before="280" w:line="240" w:lineRule="auto"/>
        <w:ind w:right="300"/>
        <w:rPr>
          <w:color w:val="000000"/>
        </w:rPr>
      </w:pPr>
      <w:r w:rsidDel="00000000" w:rsidR="00000000" w:rsidRPr="00000000">
        <w:rPr>
          <w:color w:val="000000"/>
        </w:rPr>
        <w:drawing>
          <wp:inline distB="0" distT="0" distL="0" distR="0">
            <wp:extent cx="1892790" cy="289176"/>
            <wp:effectExtent b="0" l="0" r="0" t="0"/>
            <wp:docPr id="20"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1892790" cy="289176"/>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color w:val="000000"/>
        </w:rPr>
      </w:pPr>
      <w:r w:rsidDel="00000000" w:rsidR="00000000" w:rsidRPr="00000000">
        <w:rPr>
          <w:rtl w:val="0"/>
        </w:rPr>
        <w:t xml:space="preserve">- After building the "brain" of the application, start training our network with more than 2000 training images and nearly 300 test images that have been prepared in advance.</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38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 xml:space="preserve">“ python train_model.py “</w:t>
      </w:r>
    </w:p>
    <w:p w:rsidR="00000000" w:rsidDel="00000000" w:rsidP="00000000" w:rsidRDefault="00000000" w:rsidRPr="00000000" w14:paraId="00000085">
      <w:pPr>
        <w:rPr>
          <w:color w:val="000000"/>
          <w:highlight w:val="white"/>
        </w:rPr>
      </w:pPr>
      <w:r w:rsidDel="00000000" w:rsidR="00000000" w:rsidRPr="00000000">
        <w:rPr>
          <w:highlight w:val="white"/>
          <w:rtl w:val="0"/>
        </w:rPr>
        <w:t xml:space="preserve">- After training is completed, in the models folder, the file mymodel.h5 will appear, which is the saved model file.</w:t>
      </w:r>
      <w:r w:rsidDel="00000000" w:rsidR="00000000" w:rsidRPr="00000000">
        <w:rPr>
          <w:rtl w:val="0"/>
        </w:rPr>
      </w:r>
    </w:p>
    <w:p w:rsidR="00000000" w:rsidDel="00000000" w:rsidP="00000000" w:rsidRDefault="00000000" w:rsidRPr="00000000" w14:paraId="00000086">
      <w:pPr>
        <w:rPr>
          <w:color w:val="000000"/>
          <w:highlight w:val="white"/>
        </w:rPr>
      </w:pPr>
      <w:r w:rsidDel="00000000" w:rsidR="00000000" w:rsidRPr="00000000">
        <w:rPr>
          <w:color w:val="000000"/>
          <w:highlight w:val="white"/>
        </w:rPr>
        <w:drawing>
          <wp:inline distB="0" distT="0" distL="0" distR="0">
            <wp:extent cx="5604632" cy="286927"/>
            <wp:effectExtent b="0" l="0" r="0" t="0"/>
            <wp:docPr id="21"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604632" cy="286927"/>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color w:val="000000"/>
          <w:highlight w:val="white"/>
        </w:rPr>
      </w:pPr>
      <w:r w:rsidDel="00000000" w:rsidR="00000000" w:rsidRPr="00000000">
        <w:rPr>
          <w:highlight w:val="white"/>
          <w:rtl w:val="0"/>
        </w:rPr>
        <w:t xml:space="preserve">- Then use the Dart programming language and its framework Flutter to build the interface and features for this application.</w:t>
      </w:r>
      <w:r w:rsidDel="00000000" w:rsidR="00000000" w:rsidRPr="00000000">
        <w:rPr>
          <w:rtl w:val="0"/>
        </w:rPr>
      </w:r>
    </w:p>
    <w:p w:rsidR="00000000" w:rsidDel="00000000" w:rsidP="00000000" w:rsidRDefault="00000000" w:rsidRPr="00000000" w14:paraId="00000088">
      <w:pPr>
        <w:rPr>
          <w:color w:val="000000"/>
          <w:highlight w:val="white"/>
        </w:rPr>
      </w:pPr>
      <w:r w:rsidDel="00000000" w:rsidR="00000000" w:rsidRPr="00000000">
        <w:rPr>
          <w:color w:val="000000"/>
        </w:rPr>
        <w:drawing>
          <wp:inline distB="0" distT="0" distL="0" distR="0">
            <wp:extent cx="1917094" cy="776168"/>
            <wp:effectExtent b="0" l="0" r="0" t="0"/>
            <wp:docPr descr="Google launches Dart 2.5 with intelligent code completion, Flutter 1.9 with  iOS 13 and macOS Catalina support | VentureBeat" id="22" name="image6.png"/>
            <a:graphic>
              <a:graphicData uri="http://schemas.openxmlformats.org/drawingml/2006/picture">
                <pic:pic>
                  <pic:nvPicPr>
                    <pic:cNvPr descr="Google launches Dart 2.5 with intelligent code completion, Flutter 1.9 with  iOS 13 and macOS Catalina support | VentureBeat" id="0" name="image6.png"/>
                    <pic:cNvPicPr preferRelativeResize="0"/>
                  </pic:nvPicPr>
                  <pic:blipFill>
                    <a:blip r:embed="rId24"/>
                    <a:srcRect b="0" l="0" r="0" t="0"/>
                    <a:stretch>
                      <a:fillRect/>
                    </a:stretch>
                  </pic:blipFill>
                  <pic:spPr>
                    <a:xfrm>
                      <a:off x="0" y="0"/>
                      <a:ext cx="1917094" cy="77616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color w:val="000000"/>
          <w:highlight w:val="white"/>
        </w:rPr>
      </w:pPr>
      <w:r w:rsidDel="00000000" w:rsidR="00000000" w:rsidRPr="00000000">
        <w:rPr>
          <w:highlight w:val="white"/>
          <w:rtl w:val="0"/>
        </w:rPr>
        <w:t xml:space="preserve">- Finally, put the model file we trained above into the above application interface to create a complete hand sign language recognition application product.</w:t>
      </w:r>
      <w:r w:rsidDel="00000000" w:rsidR="00000000" w:rsidRPr="00000000">
        <w:rPr>
          <w:rtl w:val="0"/>
        </w:rPr>
      </w:r>
    </w:p>
    <w:p w:rsidR="00000000" w:rsidDel="00000000" w:rsidP="00000000" w:rsidRDefault="00000000" w:rsidRPr="00000000" w14:paraId="0000008A">
      <w:pPr>
        <w:rPr>
          <w:color w:val="000000"/>
          <w:highlight w:val="white"/>
        </w:rPr>
      </w:pPr>
      <w:r w:rsidDel="00000000" w:rsidR="00000000" w:rsidRPr="00000000">
        <w:rPr>
          <w:color w:val="000000"/>
          <w:highlight w:val="white"/>
        </w:rPr>
        <w:drawing>
          <wp:inline distB="0" distT="0" distL="0" distR="0">
            <wp:extent cx="2847537" cy="246719"/>
            <wp:effectExtent b="0" l="0" r="0" t="0"/>
            <wp:docPr id="23"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2847537" cy="246719"/>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 Release and install on laptops and smartphones.</w:t>
      </w:r>
    </w:p>
    <w:p w:rsidR="00000000" w:rsidDel="00000000" w:rsidP="00000000" w:rsidRDefault="00000000" w:rsidRPr="00000000" w14:paraId="0000008C">
      <w:pPr>
        <w:pStyle w:val="Heading1"/>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IV. PRODUCT EXPERIMENT</w:t>
      </w:r>
    </w:p>
    <w:p w:rsidR="00000000" w:rsidDel="00000000" w:rsidP="00000000" w:rsidRDefault="00000000" w:rsidRPr="00000000" w14:paraId="0000008D">
      <w:pPr>
        <w:rPr>
          <w:b w:val="1"/>
          <w:color w:val="000000"/>
        </w:rPr>
      </w:pPr>
      <w:r w:rsidDel="00000000" w:rsidR="00000000" w:rsidRPr="00000000">
        <w:rPr>
          <w:rtl w:val="0"/>
        </w:rPr>
        <w:t xml:space="preserve">1. Experiment at CDS Da Nang - Center for education and support for the deaf in the Central region</w:t>
      </w:r>
      <w:r w:rsidDel="00000000" w:rsidR="00000000" w:rsidRPr="00000000">
        <w:br w:type="page"/>
      </w:r>
      <w:r w:rsidDel="00000000" w:rsidR="00000000" w:rsidRPr="00000000">
        <w:rPr>
          <w:rtl w:val="0"/>
        </w:rPr>
      </w:r>
    </w:p>
    <w:p w:rsidR="00000000" w:rsidDel="00000000" w:rsidP="00000000" w:rsidRDefault="00000000" w:rsidRPr="00000000" w14:paraId="0000008E">
      <w:pPr>
        <w:rPr>
          <w:color w:val="000000"/>
        </w:rPr>
      </w:pPr>
      <w:r w:rsidDel="00000000" w:rsidR="00000000" w:rsidRPr="00000000">
        <w:rPr/>
        <w:drawing>
          <wp:inline distB="0" distT="0" distL="0" distR="0">
            <wp:extent cx="5943600" cy="4133215"/>
            <wp:effectExtent b="0" l="0" r="0" t="0"/>
            <wp:docPr id="7" name="image3.jpg"/>
            <a:graphic>
              <a:graphicData uri="http://schemas.openxmlformats.org/drawingml/2006/picture">
                <pic:pic>
                  <pic:nvPicPr>
                    <pic:cNvPr id="0" name="image3.jpg"/>
                    <pic:cNvPicPr preferRelativeResize="0"/>
                  </pic:nvPicPr>
                  <pic:blipFill>
                    <a:blip r:embed="rId26"/>
                    <a:srcRect b="0" l="0" r="0" t="0"/>
                    <a:stretch>
                      <a:fillRect/>
                    </a:stretch>
                  </pic:blipFill>
                  <pic:spPr>
                    <a:xfrm>
                      <a:off x="0" y="0"/>
                      <a:ext cx="5943600" cy="4133215"/>
                    </a:xfrm>
                    <a:prstGeom prst="rect"/>
                    <a:ln/>
                  </pic:spPr>
                </pic:pic>
              </a:graphicData>
            </a:graphic>
          </wp:inline>
        </w:draw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wp:posOffset>
            </wp:positionH>
            <wp:positionV relativeFrom="paragraph">
              <wp:posOffset>4698163</wp:posOffset>
            </wp:positionV>
            <wp:extent cx="5952981" cy="3845781"/>
            <wp:effectExtent b="0" l="0" r="0" t="0"/>
            <wp:wrapNone/>
            <wp:docPr id="4" name="image4.jpg"/>
            <a:graphic>
              <a:graphicData uri="http://schemas.openxmlformats.org/drawingml/2006/picture">
                <pic:pic>
                  <pic:nvPicPr>
                    <pic:cNvPr id="0" name="image4.jpg"/>
                    <pic:cNvPicPr preferRelativeResize="0"/>
                  </pic:nvPicPr>
                  <pic:blipFill>
                    <a:blip r:embed="rId27"/>
                    <a:srcRect b="0" l="0" r="0" t="0"/>
                    <a:stretch>
                      <a:fillRect/>
                    </a:stretch>
                  </pic:blipFill>
                  <pic:spPr>
                    <a:xfrm>
                      <a:off x="0" y="0"/>
                      <a:ext cx="5952981" cy="3845781"/>
                    </a:xfrm>
                    <a:prstGeom prst="rect"/>
                    <a:ln/>
                  </pic:spPr>
                </pic:pic>
              </a:graphicData>
            </a:graphic>
          </wp:anchor>
        </w:drawing>
      </w:r>
    </w:p>
    <w:p w:rsidR="00000000" w:rsidDel="00000000" w:rsidP="00000000" w:rsidRDefault="00000000" w:rsidRPr="00000000" w14:paraId="0000008F">
      <w:pPr>
        <w:rPr>
          <w:color w:val="000000"/>
        </w:rPr>
      </w:pPr>
      <w:r w:rsidDel="00000000" w:rsidR="00000000" w:rsidRPr="00000000">
        <w:rPr>
          <w:rtl w:val="0"/>
        </w:rPr>
      </w:r>
    </w:p>
    <w:p w:rsidR="00000000" w:rsidDel="00000000" w:rsidP="00000000" w:rsidRDefault="00000000" w:rsidRPr="00000000" w14:paraId="00000090">
      <w:pPr>
        <w:rPr>
          <w:color w:val="000000"/>
        </w:rPr>
      </w:pPr>
      <w:r w:rsidDel="00000000" w:rsidR="00000000" w:rsidRPr="00000000">
        <w:rPr/>
        <w:drawing>
          <wp:inline distB="0" distT="0" distL="0" distR="0">
            <wp:extent cx="5943600" cy="4147185"/>
            <wp:effectExtent b="0" l="0" r="0" t="0"/>
            <wp:docPr id="2" name="image10.jpg"/>
            <a:graphic>
              <a:graphicData uri="http://schemas.openxmlformats.org/drawingml/2006/picture">
                <pic:pic>
                  <pic:nvPicPr>
                    <pic:cNvPr id="0" name="image10.jpg"/>
                    <pic:cNvPicPr preferRelativeResize="0"/>
                  </pic:nvPicPr>
                  <pic:blipFill>
                    <a:blip r:embed="rId28"/>
                    <a:srcRect b="0" l="0" r="0" t="0"/>
                    <a:stretch>
                      <a:fillRect/>
                    </a:stretch>
                  </pic:blipFill>
                  <pic:spPr>
                    <a:xfrm>
                      <a:off x="0" y="0"/>
                      <a:ext cx="5943600" cy="414718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color w:val="000000"/>
        </w:rPr>
      </w:pPr>
      <w:r w:rsidDel="00000000" w:rsidR="00000000" w:rsidRPr="00000000">
        <w:rPr>
          <w:color w:val="000000"/>
        </w:rPr>
        <w:drawing>
          <wp:inline distB="0" distT="0" distL="0" distR="0">
            <wp:extent cx="5943600" cy="3979545"/>
            <wp:effectExtent b="0" l="0" r="0" t="0"/>
            <wp:docPr id="5" name="image14.jpg"/>
            <a:graphic>
              <a:graphicData uri="http://schemas.openxmlformats.org/drawingml/2006/picture">
                <pic:pic>
                  <pic:nvPicPr>
                    <pic:cNvPr id="0" name="image14.jpg"/>
                    <pic:cNvPicPr preferRelativeResize="0"/>
                  </pic:nvPicPr>
                  <pic:blipFill>
                    <a:blip r:embed="rId29"/>
                    <a:srcRect b="0" l="0" r="0" t="0"/>
                    <a:stretch>
                      <a:fillRect/>
                    </a:stretch>
                  </pic:blipFill>
                  <pic:spPr>
                    <a:xfrm>
                      <a:off x="0" y="0"/>
                      <a:ext cx="5943600" cy="397954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242" w:firstLine="0"/>
        <w:rPr>
          <w:b w:val="1"/>
        </w:rPr>
      </w:pPr>
      <w:r w:rsidDel="00000000" w:rsidR="00000000" w:rsidRPr="00000000">
        <w:rPr>
          <w:b w:val="1"/>
          <w:rtl w:val="0"/>
        </w:rPr>
        <w:t xml:space="preserve">V. CONCLUSION</w:t>
      </w:r>
    </w:p>
    <w:p w:rsidR="00000000" w:rsidDel="00000000" w:rsidP="00000000" w:rsidRDefault="00000000" w:rsidRPr="00000000" w14:paraId="00000093">
      <w:pPr>
        <w:ind w:left="242" w:firstLine="0"/>
        <w:rPr>
          <w:b w:val="1"/>
        </w:rPr>
      </w:pPr>
      <w:r w:rsidDel="00000000" w:rsidR="00000000" w:rsidRPr="00000000">
        <w:rPr>
          <w:b w:val="1"/>
          <w:rtl w:val="0"/>
        </w:rPr>
        <w:t xml:space="preserve">1. Advantages of the application</w:t>
      </w:r>
    </w:p>
    <w:p w:rsidR="00000000" w:rsidDel="00000000" w:rsidP="00000000" w:rsidRDefault="00000000" w:rsidRPr="00000000" w14:paraId="00000094">
      <w:pPr>
        <w:ind w:left="242" w:firstLine="0"/>
        <w:rPr/>
      </w:pPr>
      <w:r w:rsidDel="00000000" w:rsidR="00000000" w:rsidRPr="00000000">
        <w:rPr>
          <w:rtl w:val="0"/>
        </w:rPr>
        <w:t xml:space="preserve">- Support deaf people, especially deaf children, to learn and communicate</w:t>
      </w:r>
    </w:p>
    <w:p w:rsidR="00000000" w:rsidDel="00000000" w:rsidP="00000000" w:rsidRDefault="00000000" w:rsidRPr="00000000" w14:paraId="00000095">
      <w:pPr>
        <w:ind w:left="242" w:firstLine="0"/>
        <w:rPr/>
      </w:pPr>
      <w:r w:rsidDel="00000000" w:rsidR="00000000" w:rsidRPr="00000000">
        <w:rPr>
          <w:rtl w:val="0"/>
        </w:rPr>
        <w:t xml:space="preserve">- The application is completely free, easy to use and reaches many users</w:t>
      </w:r>
    </w:p>
    <w:p w:rsidR="00000000" w:rsidDel="00000000" w:rsidP="00000000" w:rsidRDefault="00000000" w:rsidRPr="00000000" w14:paraId="00000096">
      <w:pPr>
        <w:ind w:left="242" w:firstLine="0"/>
        <w:rPr>
          <w:b w:val="1"/>
        </w:rPr>
      </w:pPr>
      <w:r w:rsidDel="00000000" w:rsidR="00000000" w:rsidRPr="00000000">
        <w:rPr>
          <w:b w:val="1"/>
          <w:rtl w:val="0"/>
        </w:rPr>
        <w:t xml:space="preserve">2. Disadvantages of the application</w:t>
      </w:r>
    </w:p>
    <w:p w:rsidR="00000000" w:rsidDel="00000000" w:rsidP="00000000" w:rsidRDefault="00000000" w:rsidRPr="00000000" w14:paraId="00000097">
      <w:pPr>
        <w:ind w:left="242" w:firstLine="0"/>
        <w:rPr/>
      </w:pPr>
      <w:r w:rsidDel="00000000" w:rsidR="00000000" w:rsidRPr="00000000">
        <w:rPr>
          <w:rtl w:val="0"/>
        </w:rPr>
        <w:t xml:space="preserve">- Identification accuracy is not too high</w:t>
      </w:r>
    </w:p>
    <w:p w:rsidR="00000000" w:rsidDel="00000000" w:rsidP="00000000" w:rsidRDefault="00000000" w:rsidRPr="00000000" w14:paraId="00000098">
      <w:pPr>
        <w:ind w:left="242" w:firstLine="0"/>
        <w:rPr/>
      </w:pPr>
      <w:r w:rsidDel="00000000" w:rsidR="00000000" w:rsidRPr="00000000">
        <w:rPr>
          <w:rtl w:val="0"/>
        </w:rPr>
        <w:t xml:space="preserve">- The interface is quite simple</w:t>
      </w:r>
    </w:p>
    <w:p w:rsidR="00000000" w:rsidDel="00000000" w:rsidP="00000000" w:rsidRDefault="00000000" w:rsidRPr="00000000" w14:paraId="00000099">
      <w:pPr>
        <w:ind w:left="242" w:firstLine="0"/>
        <w:rPr/>
      </w:pPr>
      <w:r w:rsidDel="00000000" w:rsidR="00000000" w:rsidRPr="00000000">
        <w:rPr>
          <w:rtl w:val="0"/>
        </w:rPr>
        <w:t xml:space="preserve">- Running on a smartphone is not as stable as running on a computer</w:t>
      </w:r>
    </w:p>
    <w:p w:rsidR="00000000" w:rsidDel="00000000" w:rsidP="00000000" w:rsidRDefault="00000000" w:rsidRPr="00000000" w14:paraId="0000009A">
      <w:pPr>
        <w:ind w:left="242" w:firstLine="0"/>
        <w:rPr>
          <w:b w:val="1"/>
        </w:rPr>
      </w:pPr>
      <w:r w:rsidDel="00000000" w:rsidR="00000000" w:rsidRPr="00000000">
        <w:rPr>
          <w:b w:val="1"/>
          <w:rtl w:val="0"/>
        </w:rPr>
        <w:t xml:space="preserve">3. Development direction of the research topic</w:t>
      </w:r>
    </w:p>
    <w:p w:rsidR="00000000" w:rsidDel="00000000" w:rsidP="00000000" w:rsidRDefault="00000000" w:rsidRPr="00000000" w14:paraId="0000009B">
      <w:pPr>
        <w:ind w:left="242" w:firstLine="0"/>
        <w:rPr/>
      </w:pPr>
      <w:r w:rsidDel="00000000" w:rsidR="00000000" w:rsidRPr="00000000">
        <w:rPr>
          <w:rtl w:val="0"/>
        </w:rPr>
        <w:t xml:space="preserve">- Build and update new customer relations</w:t>
      </w:r>
    </w:p>
    <w:p w:rsidR="00000000" w:rsidDel="00000000" w:rsidP="00000000" w:rsidRDefault="00000000" w:rsidRPr="00000000" w14:paraId="0000009C">
      <w:pPr>
        <w:ind w:left="242" w:firstLine="0"/>
        <w:rPr/>
      </w:pPr>
      <w:r w:rsidDel="00000000" w:rsidR="00000000" w:rsidRPr="00000000">
        <w:rPr>
          <w:rtl w:val="0"/>
        </w:rPr>
        <w:t xml:space="preserve">- Develop an application to teach mathematical language for those who have never studied it</w:t>
      </w:r>
    </w:p>
    <w:p w:rsidR="00000000" w:rsidDel="00000000" w:rsidP="00000000" w:rsidRDefault="00000000" w:rsidRPr="00000000" w14:paraId="0000009D">
      <w:pPr>
        <w:ind w:left="242" w:firstLine="0"/>
        <w:rPr/>
      </w:pPr>
      <w:r w:rsidDel="00000000" w:rsidR="00000000" w:rsidRPr="00000000">
        <w:rPr>
          <w:rtl w:val="0"/>
        </w:rPr>
        <w:t xml:space="preserve">- Develop practical plans to help promote products to more users</w:t>
      </w:r>
    </w:p>
    <w:p w:rsidR="00000000" w:rsidDel="00000000" w:rsidP="00000000" w:rsidRDefault="00000000" w:rsidRPr="00000000" w14:paraId="0000009E">
      <w:pPr>
        <w:ind w:left="242" w:firstLine="0"/>
        <w:rPr/>
      </w:pPr>
      <w:r w:rsidDel="00000000" w:rsidR="00000000" w:rsidRPr="00000000">
        <w:rPr>
          <w:rtl w:val="0"/>
        </w:rPr>
        <w:t xml:space="preserve">- Build additional voice recognition support features so that deaf and normal people can communicate conveniently.</w:t>
      </w:r>
    </w:p>
    <w:p w:rsidR="00000000" w:rsidDel="00000000" w:rsidP="00000000" w:rsidRDefault="00000000" w:rsidRPr="00000000" w14:paraId="0000009F">
      <w:pPr>
        <w:ind w:left="242" w:firstLine="0"/>
        <w:rPr>
          <w:b w:val="1"/>
        </w:rPr>
      </w:pPr>
      <w:r w:rsidDel="00000000" w:rsidR="00000000" w:rsidRPr="00000000">
        <w:rPr>
          <w:b w:val="1"/>
          <w:rtl w:val="0"/>
        </w:rPr>
        <w:t xml:space="preserve">REFERENCES</w:t>
      </w:r>
    </w:p>
    <w:p w:rsidR="00000000" w:rsidDel="00000000" w:rsidP="00000000" w:rsidRDefault="00000000" w:rsidRPr="00000000" w14:paraId="000000A0">
      <w:pPr>
        <w:ind w:left="242" w:firstLine="0"/>
        <w:rPr/>
      </w:pPr>
      <w:r w:rsidDel="00000000" w:rsidR="00000000" w:rsidRPr="00000000">
        <w:rPr>
          <w:rtl w:val="0"/>
        </w:rPr>
        <w:t xml:space="preserve">Open CV source code library (https://opencv.org/)</w:t>
      </w:r>
    </w:p>
    <w:p w:rsidR="00000000" w:rsidDel="00000000" w:rsidP="00000000" w:rsidRDefault="00000000" w:rsidRPr="00000000" w14:paraId="000000A1">
      <w:pPr>
        <w:ind w:left="242" w:firstLine="0"/>
        <w:rPr/>
      </w:pPr>
      <w:r w:rsidDel="00000000" w:rsidR="00000000" w:rsidRPr="00000000">
        <w:rPr>
          <w:rtl w:val="0"/>
        </w:rPr>
        <w:t xml:space="preserve">Programming moblie applications with Dart and Flutter (https://codelearn.io/sharing/lap-trinh-mobile-dart-flutter-p1)</w:t>
      </w:r>
    </w:p>
    <w:p w:rsidR="00000000" w:rsidDel="00000000" w:rsidP="00000000" w:rsidRDefault="00000000" w:rsidRPr="00000000" w14:paraId="000000A2">
      <w:pPr>
        <w:ind w:left="242" w:firstLine="0"/>
        <w:rPr/>
      </w:pPr>
      <w:r w:rsidDel="00000000" w:rsidR="00000000" w:rsidRPr="00000000">
        <w:rPr>
          <w:rtl w:val="0"/>
        </w:rPr>
        <w:t xml:space="preserve">Standards on sign language for people with disabilities</w:t>
      </w:r>
    </w:p>
    <w:p w:rsidR="00000000" w:rsidDel="00000000" w:rsidP="00000000" w:rsidRDefault="00000000" w:rsidRPr="00000000" w14:paraId="000000A3">
      <w:pPr>
        <w:ind w:left="242" w:firstLine="0"/>
        <w:rPr/>
      </w:pPr>
      <w:r w:rsidDel="00000000" w:rsidR="00000000" w:rsidRPr="00000000">
        <w:rPr>
          <w:rtl w:val="0"/>
        </w:rPr>
      </w:r>
    </w:p>
    <w:p w:rsidR="00000000" w:rsidDel="00000000" w:rsidP="00000000" w:rsidRDefault="00000000" w:rsidRPr="00000000" w14:paraId="000000A4">
      <w:pPr>
        <w:rPr/>
      </w:pPr>
      <w:r w:rsidDel="00000000" w:rsidR="00000000" w:rsidRPr="00000000">
        <w:rPr/>
        <mc:AlternateContent>
          <mc:Choice Requires="wpg">
            <w:drawing>
              <wp:inline distB="0" distT="0" distL="0" distR="0">
                <wp:extent cx="314325" cy="314325"/>
                <wp:effectExtent b="0" l="0" r="0" t="0"/>
                <wp:docPr descr="Các chữ cái ngôn ngữ Việt Nam dành cho người khiếm thính" id="1" name=""/>
                <a:graphic>
                  <a:graphicData uri="http://schemas.microsoft.com/office/word/2010/wordprocessingShape">
                    <wps:wsp>
                      <wps:cNvSpPr/>
                      <wps:cNvPr id="2" name="Shape 2"/>
                      <wps:spPr>
                        <a:xfrm>
                          <a:off x="5193600" y="3627600"/>
                          <a:ext cx="304800" cy="30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14325" cy="314325"/>
                <wp:effectExtent b="0" l="0" r="0" t="0"/>
                <wp:docPr descr="Các chữ cái ngôn ngữ Việt Nam dành cho người khiếm thính" id="1" name="image23.png"/>
                <a:graphic>
                  <a:graphicData uri="http://schemas.openxmlformats.org/drawingml/2006/picture">
                    <pic:pic>
                      <pic:nvPicPr>
                        <pic:cNvPr descr="Các chữ cái ngôn ngữ Việt Nam dành cho người khiếm thính" id="0" name="image23.png"/>
                        <pic:cNvPicPr preferRelativeResize="0"/>
                      </pic:nvPicPr>
                      <pic:blipFill>
                        <a:blip r:embed="rId30"/>
                        <a:srcRect/>
                        <a:stretch>
                          <a:fillRect/>
                        </a:stretch>
                      </pic:blipFill>
                      <pic:spPr>
                        <a:xfrm>
                          <a:off x="0" y="0"/>
                          <a:ext cx="314325" cy="3143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sectPr>
      <w:footerReference r:id="rId31" w:type="default"/>
      <w:type w:val="nextPage"/>
      <w:pgSz w:h="15840" w:w="12240" w:orient="portrait"/>
      <w:pgMar w:bottom="1134" w:top="1134" w:left="992.1259842519685"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before="1" w:line="240" w:lineRule="auto"/>
      <w:ind w:left="242" w:right="414"/>
      <w:jc w:val="center"/>
    </w:pPr>
    <w:rPr>
      <w:b w:val="1"/>
      <w:sz w:val="36"/>
      <w:szCs w:val="3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6.png"/><Relationship Id="rId21" Type="http://schemas.openxmlformats.org/officeDocument/2006/relationships/image" Target="media/image17.png"/><Relationship Id="rId24" Type="http://schemas.openxmlformats.org/officeDocument/2006/relationships/image" Target="media/image6.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26" Type="http://schemas.openxmlformats.org/officeDocument/2006/relationships/image" Target="media/image3.jpg"/><Relationship Id="rId25" Type="http://schemas.openxmlformats.org/officeDocument/2006/relationships/image" Target="media/image7.png"/><Relationship Id="rId28" Type="http://schemas.openxmlformats.org/officeDocument/2006/relationships/image" Target="media/image10.jpg"/><Relationship Id="rId27" Type="http://schemas.openxmlformats.org/officeDocument/2006/relationships/image" Target="media/image4.jpg"/><Relationship Id="rId5" Type="http://schemas.openxmlformats.org/officeDocument/2006/relationships/styles" Target="styles.xml"/><Relationship Id="rId6" Type="http://schemas.openxmlformats.org/officeDocument/2006/relationships/footer" Target="footer2.xml"/><Relationship Id="rId29" Type="http://schemas.openxmlformats.org/officeDocument/2006/relationships/image" Target="media/image14.jpg"/><Relationship Id="rId7" Type="http://schemas.openxmlformats.org/officeDocument/2006/relationships/footer" Target="footer1.xml"/><Relationship Id="rId8" Type="http://schemas.openxmlformats.org/officeDocument/2006/relationships/image" Target="media/image12.jpg"/><Relationship Id="rId31" Type="http://schemas.openxmlformats.org/officeDocument/2006/relationships/footer" Target="footer3.xml"/><Relationship Id="rId30" Type="http://schemas.openxmlformats.org/officeDocument/2006/relationships/image" Target="media/image23.png"/><Relationship Id="rId11" Type="http://schemas.openxmlformats.org/officeDocument/2006/relationships/image" Target="media/image5.png"/><Relationship Id="rId10" Type="http://schemas.openxmlformats.org/officeDocument/2006/relationships/image" Target="media/image13.jpg"/><Relationship Id="rId13" Type="http://schemas.openxmlformats.org/officeDocument/2006/relationships/image" Target="media/image20.png"/><Relationship Id="rId12" Type="http://schemas.openxmlformats.org/officeDocument/2006/relationships/image" Target="media/image11.jpg"/><Relationship Id="rId15" Type="http://schemas.openxmlformats.org/officeDocument/2006/relationships/image" Target="media/image19.png"/><Relationship Id="rId14" Type="http://schemas.openxmlformats.org/officeDocument/2006/relationships/image" Target="media/image1.png"/><Relationship Id="rId17" Type="http://schemas.openxmlformats.org/officeDocument/2006/relationships/image" Target="media/image21.png"/><Relationship Id="rId16" Type="http://schemas.openxmlformats.org/officeDocument/2006/relationships/image" Target="media/image22.png"/><Relationship Id="rId19" Type="http://schemas.openxmlformats.org/officeDocument/2006/relationships/image" Target="media/image18.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