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HỒ SƠ KIỂM THỬ NGHIỆM THU: USE CASE, TIÊU CHÍ CHẤP NHẬN VÀ TEST CASE</w:t>
      </w:r>
    </w:p>
    <w:p>
      <w:pPr>
        <w:spacing w:after="80"/>
      </w:pPr>
      <w:r>
        <w:rPr>
          <w:b w:val="0"/>
        </w:rPr>
        <w:t>Phần mềm quản lý, đánh giá kết quả thực hiện nhiệm vụ bằng KPI/OKR, Ban Tổ chức Tỉnh ủy Đắk Lắk.</w:t>
      </w:r>
    </w:p>
    <w:p>
      <w:pPr>
        <w:pStyle w:val="Heading2"/>
      </w:pPr>
      <w:r>
        <w:rPr>
          <w:b w:val="0"/>
        </w:rPr>
        <w:t>0. Cách dùng tài liệu này</w:t>
      </w:r>
    </w:p>
    <w:p>
      <w:pPr>
        <w:pStyle w:val="Heading3"/>
      </w:pPr>
      <w:r>
        <w:rPr>
          <w:b w:val="0"/>
        </w:rPr>
        <w:t>0.1 Mục đích và phạm vi</w:t>
      </w:r>
    </w:p>
    <w:p>
      <w:pPr>
        <w:spacing w:after="80"/>
      </w:pPr>
      <w:r>
        <w:rPr>
          <w:b w:val="0"/>
        </w:rPr>
        <w:t>Tài liệu dùng cho người nghiệm thu thao tác trực tiếp trên giao diện (</w:t>
      </w:r>
      <w:r>
        <w:rPr>
          <w:rFonts w:ascii="Consolas" w:hAnsi="Consolas" w:eastAsia="Consolas"/>
          <w:sz w:val="20"/>
        </w:rPr>
        <w:t>http://localhost:3000</w:t>
      </w:r>
      <w:r>
        <w:rPr>
          <w:b w:val="0"/>
        </w:rPr>
        <w:t>) và gọi API khi cần. Gồm ba lớp, liên kết với nhau bằng mã:</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Lớp</w:t>
            </w:r>
          </w:p>
        </w:tc>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Trả lời câu hỏi</w:t>
            </w:r>
          </w:p>
        </w:tc>
      </w:tr>
      <w:tr>
        <w:tc>
          <w:tcPr>
            <w:tcW w:type="dxa" w:w="3213"/>
          </w:tcPr>
          <w:p>
            <w:pPr>
              <w:spacing w:after="0"/>
            </w:pPr>
            <w:r>
              <w:rPr>
                <w:b w:val="0"/>
                <w:sz w:val="18"/>
              </w:rPr>
              <w:t>Use case</w:t>
            </w:r>
          </w:p>
        </w:tc>
        <w:tc>
          <w:tcPr>
            <w:tcW w:type="dxa" w:w="3213"/>
          </w:tcPr>
          <w:p>
            <w:pPr>
              <w:spacing w:after="0"/>
            </w:pPr>
            <w:r>
              <w:rPr>
                <w:b w:val="0"/>
                <w:sz w:val="18"/>
              </w:rPr>
              <w:t>UC-01 … UC-28</w:t>
            </w:r>
          </w:p>
        </w:tc>
        <w:tc>
          <w:tcPr>
            <w:tcW w:type="dxa" w:w="3213"/>
          </w:tcPr>
          <w:p>
            <w:pPr>
              <w:spacing w:after="0"/>
            </w:pPr>
            <w:r>
              <w:rPr>
                <w:b w:val="0"/>
                <w:sz w:val="18"/>
              </w:rPr>
              <w:t>Ai làm gì, để đạt được gì</w:t>
            </w:r>
          </w:p>
        </w:tc>
      </w:tr>
      <w:tr>
        <w:tc>
          <w:tcPr>
            <w:tcW w:type="dxa" w:w="3213"/>
          </w:tcPr>
          <w:p>
            <w:pPr>
              <w:spacing w:after="0"/>
            </w:pPr>
            <w:r>
              <w:rPr>
                <w:b w:val="0"/>
                <w:sz w:val="18"/>
              </w:rPr>
              <w:t>Tiêu chí chấp nhận</w:t>
            </w:r>
          </w:p>
        </w:tc>
        <w:tc>
          <w:tcPr>
            <w:tcW w:type="dxa" w:w="3213"/>
          </w:tcPr>
          <w:p>
            <w:pPr>
              <w:spacing w:after="0"/>
            </w:pPr>
            <w:r>
              <w:rPr>
                <w:b w:val="0"/>
                <w:sz w:val="18"/>
              </w:rPr>
              <w:t>AC-xx.n</w:t>
            </w:r>
          </w:p>
        </w:tc>
        <w:tc>
          <w:tcPr>
            <w:tcW w:type="dxa" w:w="3213"/>
          </w:tcPr>
          <w:p>
            <w:pPr>
              <w:spacing w:after="0"/>
            </w:pPr>
            <w:r>
              <w:rPr>
                <w:b w:val="0"/>
                <w:sz w:val="18"/>
              </w:rPr>
              <w:t>Thế nào thì coi use case đó là đạt (phát biểu kiểm chứng được, bám các quyết định thiết kế và văn bản căn cứ)</w:t>
            </w:r>
          </w:p>
        </w:tc>
      </w:tr>
      <w:tr>
        <w:tc>
          <w:tcPr>
            <w:tcW w:type="dxa" w:w="3213"/>
          </w:tcPr>
          <w:p>
            <w:pPr>
              <w:spacing w:after="0"/>
            </w:pPr>
            <w:r>
              <w:rPr>
                <w:b w:val="0"/>
                <w:sz w:val="18"/>
              </w:rPr>
              <w:t>Test case</w:t>
            </w:r>
          </w:p>
        </w:tc>
        <w:tc>
          <w:tcPr>
            <w:tcW w:type="dxa" w:w="3213"/>
          </w:tcPr>
          <w:p>
            <w:pPr>
              <w:spacing w:after="0"/>
            </w:pPr>
            <w:r>
              <w:rPr>
                <w:b w:val="0"/>
                <w:sz w:val="18"/>
              </w:rPr>
              <w:t>TC-xx-nn</w:t>
            </w:r>
          </w:p>
        </w:tc>
        <w:tc>
          <w:tcPr>
            <w:tcW w:type="dxa" w:w="3213"/>
          </w:tcPr>
          <w:p>
            <w:pPr>
              <w:spacing w:after="0"/>
            </w:pPr>
            <w:r>
              <w:rPr>
                <w:b w:val="0"/>
                <w:sz w:val="18"/>
              </w:rPr>
              <w:t>Các bước cụ thể, dữ liệu cụ thể, kết quả mong đợi để chứng minh một tiêu chí</w:t>
            </w:r>
          </w:p>
        </w:tc>
      </w:tr>
    </w:tbl>
    <w:p>
      <w:pPr>
        <w:spacing w:after="40"/>
      </w:pPr>
    </w:p>
    <w:p>
      <w:pPr>
        <w:spacing w:after="80"/>
      </w:pPr>
      <w:r>
        <w:rPr>
          <w:b w:val="0"/>
        </w:rPr>
        <w:t>Mỗi test case ghi tiêu chí mà nó chứng minh. Một use case chỉ được coi là đạt khi mọi tiêu chí của nó có ít nhất một test case đạt và không còn lỗi mức Cao trở lên.</w:t>
      </w:r>
    </w:p>
    <w:p>
      <w:pPr>
        <w:spacing w:after="80"/>
      </w:pPr>
      <w:r>
        <w:rPr>
          <w:b w:val="0"/>
        </w:rPr>
        <w:t xml:space="preserve">Các điểm hệ thống đang dùng </w:t>
      </w:r>
      <w:r>
        <w:rPr>
          <w:b/>
        </w:rPr>
        <w:t>giả định</w:t>
      </w:r>
      <w:r>
        <w:rPr>
          <w:b w:val="0"/>
        </w:rPr>
        <w:t xml:space="preserve"> vì văn bản không nói (liệt kê ở mục 6 của tài liệu này) được đánh dấu </w:t>
      </w:r>
      <w:r>
        <w:rPr>
          <w:b/>
        </w:rPr>
        <w:t>[GĐ]</w:t>
      </w:r>
      <w:r>
        <w:rPr>
          <w:b w:val="0"/>
        </w:rPr>
        <w:t>. Với những điểm này, kết quả "đúng" là đúng theo giả định đã ghi; người nghiệm thu cần xác nhận lại giả định với Ban, không coi sai khác là lỗi phần mềm.</w:t>
      </w:r>
    </w:p>
    <w:p>
      <w:pPr>
        <w:pStyle w:val="Heading3"/>
      </w:pPr>
      <w:r>
        <w:rPr>
          <w:b w:val="0"/>
        </w:rPr>
        <w:t>0.2 Chuẩn bị môi trường</w:t>
      </w:r>
    </w:p>
    <w:p>
      <w:pPr>
        <w:pStyle w:val="ListNumber"/>
      </w:pPr>
      <w:r>
        <w:rPr>
          <w:b w:val="0"/>
        </w:rPr>
        <w:t xml:space="preserve">Khởi động CSDL và MinIO: </w:t>
      </w:r>
      <w:r>
        <w:rPr>
          <w:rFonts w:ascii="Consolas" w:hAnsi="Consolas" w:eastAsia="Consolas"/>
          <w:sz w:val="20"/>
        </w:rPr>
        <w:t>docker compose -f database/docker-compose.yml up -d</w:t>
      </w:r>
      <w:r>
        <w:rPr>
          <w:b w:val="0"/>
        </w:rPr>
        <w:t>.</w:t>
      </w:r>
    </w:p>
    <w:p>
      <w:pPr>
        <w:pStyle w:val="ListNumber"/>
      </w:pPr>
      <w:r>
        <w:rPr>
          <w:b w:val="0"/>
        </w:rPr>
        <w:t xml:space="preserve">Backend </w:t>
      </w:r>
      <w:r>
        <w:rPr>
          <w:rFonts w:ascii="Consolas" w:hAnsi="Consolas" w:eastAsia="Consolas"/>
          <w:sz w:val="20"/>
        </w:rPr>
        <w:t>src/be</w:t>
      </w:r>
      <w:r>
        <w:rPr>
          <w:b w:val="0"/>
        </w:rPr>
        <w:t xml:space="preserve"> (cổng 4000, tự chạy migration), frontend </w:t>
      </w:r>
      <w:r>
        <w:rPr>
          <w:rFonts w:ascii="Consolas" w:hAnsi="Consolas" w:eastAsia="Consolas"/>
          <w:sz w:val="20"/>
        </w:rPr>
        <w:t>src/fe</w:t>
      </w:r>
      <w:r>
        <w:rPr>
          <w:b w:val="0"/>
        </w:rPr>
        <w:t xml:space="preserve"> (cổng 3000). Hướng dẫn ở </w:t>
      </w:r>
      <w:r>
        <w:rPr>
          <w:rFonts w:ascii="Consolas" w:hAnsi="Consolas" w:eastAsia="Consolas"/>
          <w:sz w:val="20"/>
        </w:rPr>
        <w:t>README.md</w:t>
      </w:r>
      <w:r>
        <w:rPr>
          <w:b w:val="0"/>
        </w:rPr>
        <w:t>.</w:t>
      </w:r>
    </w:p>
    <w:p>
      <w:pPr>
        <w:pStyle w:val="ListNumber"/>
      </w:pPr>
      <w:r>
        <w:rPr>
          <w:b/>
        </w:rPr>
        <w:t>Nên chạy nghiệm thu trên bản sao CSDL</w:t>
      </w:r>
      <w:r>
        <w:rPr>
          <w:b w:val="0"/>
        </w:rPr>
        <w:t xml:space="preserve"> (ví dụ </w:t>
      </w:r>
      <w:r>
        <w:rPr>
          <w:rFonts w:ascii="Consolas" w:hAnsi="Consolas" w:eastAsia="Consolas"/>
          <w:sz w:val="20"/>
        </w:rPr>
        <w:t>CREATE DATABASE kpi_nt TEMPLATE kpi;</w:t>
      </w:r>
      <w:r>
        <w:rPr>
          <w:b w:val="0"/>
        </w:rPr>
        <w:t xml:space="preserve"> rồi </w:t>
      </w:r>
      <w:r>
        <w:rPr>
          <w:rFonts w:ascii="Consolas" w:hAnsi="Consolas" w:eastAsia="Consolas"/>
          <w:sz w:val="20"/>
        </w:rPr>
        <w:t>DB_NAME=kpi_nt</w:t>
      </w:r>
      <w:r>
        <w:rPr>
          <w:b w:val="0"/>
        </w:rPr>
        <w:t>) để khôi phục được sau các bước ghi dữ liệu (hủy kết quả, kỷ luật, nghỉ).</w:t>
      </w:r>
    </w:p>
    <w:p>
      <w:pPr>
        <w:pStyle w:val="ListNumber"/>
      </w:pPr>
      <w:r>
        <w:rPr>
          <w:b w:val="0"/>
        </w:rPr>
        <w:t xml:space="preserve">Nạp dữ liệu mẫu: </w:t>
      </w:r>
      <w:r>
        <w:rPr>
          <w:rFonts w:ascii="Consolas" w:hAnsi="Consolas" w:eastAsia="Consolas"/>
          <w:sz w:val="20"/>
        </w:rPr>
        <w:t>npm run seed-demo</w:t>
      </w:r>
      <w:r>
        <w:rPr>
          <w:b w:val="0"/>
        </w:rPr>
        <w:t xml:space="preserve"> (tạo tài khoản, in mật khẩu), </w:t>
      </w:r>
      <w:r>
        <w:rPr>
          <w:rFonts w:ascii="Consolas" w:hAnsi="Consolas" w:eastAsia="Consolas"/>
          <w:sz w:val="20"/>
        </w:rPr>
        <w:t>npm run seed-demo-periods</w:t>
      </w:r>
      <w:r>
        <w:rPr>
          <w:b w:val="0"/>
        </w:rPr>
        <w:t xml:space="preserve">, </w:t>
      </w:r>
      <w:r>
        <w:rPr>
          <w:rFonts w:ascii="Consolas" w:hAnsi="Consolas" w:eastAsia="Consolas"/>
          <w:sz w:val="20"/>
        </w:rPr>
        <w:t>npm run seed-demo-scenarios</w:t>
      </w:r>
      <w:r>
        <w:rPr>
          <w:b w:val="0"/>
        </w:rPr>
        <w:t>.</w:t>
      </w:r>
    </w:p>
    <w:p>
      <w:pPr>
        <w:pStyle w:val="ListNumber"/>
      </w:pPr>
      <w:r>
        <w:rPr>
          <w:b w:val="0"/>
        </w:rPr>
        <w:t xml:space="preserve">Mật khẩu demo do lệnh </w:t>
      </w:r>
      <w:r>
        <w:rPr>
          <w:rFonts w:ascii="Consolas" w:hAnsi="Consolas" w:eastAsia="Consolas"/>
          <w:sz w:val="20"/>
        </w:rPr>
        <w:t>seed-demo</w:t>
      </w:r>
      <w:r>
        <w:rPr>
          <w:b w:val="0"/>
        </w:rPr>
        <w:t xml:space="preserve"> in ra. Không ghi mật khẩu vào tài liệu này.</w:t>
      </w:r>
    </w:p>
    <w:p>
      <w:pPr>
        <w:pStyle w:val="ListNumber"/>
      </w:pPr>
      <w:r>
        <w:rPr>
          <w:b w:val="0"/>
        </w:rPr>
        <w:t xml:space="preserve">Dùng </w:t>
      </w:r>
      <w:r>
        <w:rPr>
          <w:b/>
        </w:rPr>
        <w:t>mỗi tài khoản một cửa sổ ẩn danh hoặc một hồ sơ trình duyệt riêng</w:t>
      </w:r>
      <w:r>
        <w:rPr>
          <w:b w:val="0"/>
        </w:rPr>
        <w:t>, vì phiên đăng nhập dùng cookie.</w:t>
      </w:r>
    </w:p>
    <w:p>
      <w:pPr>
        <w:pStyle w:val="Heading3"/>
      </w:pPr>
      <w:r>
        <w:rPr>
          <w:b w:val="0"/>
        </w:rPr>
        <w:t>0.3 Tài khoản dùng khi nghiệm thu</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Tài khoản</w:t>
            </w:r>
          </w:p>
        </w:tc>
        <w:tc>
          <w:tcPr>
            <w:tcW w:type="dxa" w:w="3213"/>
            <w:shd w:val="clear" w:color="auto" w:fill="E8E8E8"/>
          </w:tcPr>
          <w:p>
            <w:pPr>
              <w:spacing w:after="0"/>
            </w:pPr>
            <w:r>
              <w:rPr>
                <w:b/>
                <w:sz w:val="18"/>
              </w:rPr>
              <w:t>Vai trò</w:t>
            </w:r>
          </w:p>
        </w:tc>
        <w:tc>
          <w:tcPr>
            <w:tcW w:type="dxa" w:w="3213"/>
            <w:shd w:val="clear" w:color="auto" w:fill="E8E8E8"/>
          </w:tcPr>
          <w:p>
            <w:pPr>
              <w:spacing w:after="0"/>
            </w:pPr>
            <w:r>
              <w:rPr>
                <w:b/>
                <w:sz w:val="18"/>
              </w:rPr>
              <w:t>Dùng cho</w:t>
            </w:r>
          </w:p>
        </w:tc>
      </w:tr>
      <w:tr>
        <w:tc>
          <w:tcPr>
            <w:tcW w:type="dxa" w:w="3213"/>
          </w:tcPr>
          <w:p>
            <w:pPr>
              <w:spacing w:after="0"/>
            </w:pPr>
            <w:r>
              <w:rPr>
                <w:rFonts w:ascii="Consolas" w:hAnsi="Consolas" w:eastAsia="Consolas"/>
                <w:sz w:val="16"/>
              </w:rPr>
              <w:t>truongban</w:t>
            </w:r>
          </w:p>
        </w:tc>
        <w:tc>
          <w:tcPr>
            <w:tcW w:type="dxa" w:w="3213"/>
          </w:tcPr>
          <w:p>
            <w:pPr>
              <w:spacing w:after="0"/>
            </w:pPr>
            <w:r>
              <w:rPr>
                <w:b w:val="0"/>
                <w:sz w:val="18"/>
              </w:rPr>
              <w:t>Trưởng ban</w:t>
            </w:r>
          </w:p>
        </w:tc>
        <w:tc>
          <w:tcPr>
            <w:tcW w:type="dxa" w:w="3213"/>
          </w:tcPr>
          <w:p>
            <w:pPr>
              <w:spacing w:after="0"/>
            </w:pPr>
            <w:r>
              <w:rPr>
                <w:b w:val="0"/>
                <w:sz w:val="18"/>
              </w:rPr>
              <w:t>Phê duyệt cuối, xem toàn Ban, phê duyệt danh mục, hủy kết quả</w:t>
            </w:r>
          </w:p>
        </w:tc>
      </w:tr>
      <w:tr>
        <w:tc>
          <w:tcPr>
            <w:tcW w:type="dxa" w:w="3213"/>
          </w:tcPr>
          <w:p>
            <w:pPr>
              <w:spacing w:after="0"/>
            </w:pPr>
            <w:r>
              <w:rPr>
                <w:rFonts w:ascii="Consolas" w:hAnsi="Consolas" w:eastAsia="Consolas"/>
                <w:sz w:val="16"/>
              </w:rPr>
              <w:t>phoban</w:t>
            </w:r>
            <w:r>
              <w:rPr>
                <w:b w:val="0"/>
                <w:sz w:val="18"/>
              </w:rPr>
              <w:t xml:space="preserve">, </w:t>
            </w:r>
            <w:r>
              <w:rPr>
                <w:rFonts w:ascii="Consolas" w:hAnsi="Consolas" w:eastAsia="Consolas"/>
                <w:sz w:val="16"/>
              </w:rPr>
              <w:t>phoban2</w:t>
            </w:r>
          </w:p>
        </w:tc>
        <w:tc>
          <w:tcPr>
            <w:tcW w:type="dxa" w:w="3213"/>
          </w:tcPr>
          <w:p>
            <w:pPr>
              <w:spacing w:after="0"/>
            </w:pPr>
            <w:r>
              <w:rPr>
                <w:b w:val="0"/>
                <w:sz w:val="18"/>
              </w:rPr>
              <w:t>Phó Trưởng ban</w:t>
            </w:r>
          </w:p>
        </w:tc>
        <w:tc>
          <w:tcPr>
            <w:tcW w:type="dxa" w:w="3213"/>
          </w:tcPr>
          <w:p>
            <w:pPr>
              <w:spacing w:after="0"/>
            </w:pPr>
            <w:r>
              <w:rPr>
                <w:b w:val="0"/>
                <w:sz w:val="18"/>
              </w:rPr>
              <w:t>Thẩm định, phê duyệt hồ sơ trưởng, phó phòng; xem phòng phụ trách</w:t>
            </w:r>
          </w:p>
        </w:tc>
      </w:tr>
      <w:tr>
        <w:tc>
          <w:tcPr>
            <w:tcW w:type="dxa" w:w="3213"/>
          </w:tcPr>
          <w:p>
            <w:pPr>
              <w:spacing w:after="0"/>
            </w:pPr>
            <w:r>
              <w:rPr>
                <w:rFonts w:ascii="Consolas" w:hAnsi="Consolas" w:eastAsia="Consolas"/>
                <w:sz w:val="16"/>
              </w:rPr>
              <w:t>truongphong</w:t>
            </w:r>
            <w:r>
              <w:rPr>
                <w:b w:val="0"/>
                <w:sz w:val="18"/>
              </w:rPr>
              <w:t xml:space="preserve">, </w:t>
            </w:r>
            <w:r>
              <w:rPr>
                <w:rFonts w:ascii="Consolas" w:hAnsi="Consolas" w:eastAsia="Consolas"/>
                <w:sz w:val="16"/>
              </w:rPr>
              <w:t>phophong</w:t>
            </w:r>
            <w:r>
              <w:rPr>
                <w:b w:val="0"/>
                <w:sz w:val="18"/>
              </w:rPr>
              <w:t xml:space="preserve">, </w:t>
            </w:r>
            <w:r>
              <w:rPr>
                <w:rFonts w:ascii="Consolas" w:hAnsi="Consolas" w:eastAsia="Consolas"/>
                <w:sz w:val="16"/>
              </w:rPr>
              <w:t>photruongphong</w:t>
            </w:r>
          </w:p>
        </w:tc>
        <w:tc>
          <w:tcPr>
            <w:tcW w:type="dxa" w:w="3213"/>
          </w:tcPr>
          <w:p>
            <w:pPr>
              <w:spacing w:after="0"/>
            </w:pPr>
            <w:r>
              <w:rPr>
                <w:b w:val="0"/>
                <w:sz w:val="18"/>
              </w:rPr>
              <w:t>Trưởng, Phó phòng</w:t>
            </w:r>
          </w:p>
        </w:tc>
        <w:tc>
          <w:tcPr>
            <w:tcW w:type="dxa" w:w="3213"/>
          </w:tcPr>
          <w:p>
            <w:pPr>
              <w:spacing w:after="0"/>
            </w:pPr>
            <w:r>
              <w:rPr>
                <w:b w:val="0"/>
                <w:sz w:val="18"/>
              </w:rPr>
              <w:t>Giao việc, xác nhận, thẩm định cấp dưới</w:t>
            </w:r>
          </w:p>
        </w:tc>
      </w:tr>
      <w:tr>
        <w:tc>
          <w:tcPr>
            <w:tcW w:type="dxa" w:w="3213"/>
          </w:tcPr>
          <w:p>
            <w:pPr>
              <w:spacing w:after="0"/>
            </w:pPr>
            <w:r>
              <w:rPr>
                <w:rFonts w:ascii="Consolas" w:hAnsi="Consolas" w:eastAsia="Consolas"/>
                <w:sz w:val="16"/>
              </w:rPr>
              <w:t>chuyenvien</w:t>
            </w:r>
          </w:p>
        </w:tc>
        <w:tc>
          <w:tcPr>
            <w:tcW w:type="dxa" w:w="3213"/>
          </w:tcPr>
          <w:p>
            <w:pPr>
              <w:spacing w:after="0"/>
            </w:pPr>
            <w:r>
              <w:rPr>
                <w:b w:val="0"/>
                <w:sz w:val="18"/>
              </w:rPr>
              <w:t>Chuyên viên</w:t>
            </w:r>
          </w:p>
        </w:tc>
        <w:tc>
          <w:tcPr>
            <w:tcW w:type="dxa" w:w="3213"/>
          </w:tcPr>
          <w:p>
            <w:pPr>
              <w:spacing w:after="0"/>
            </w:pPr>
            <w:r>
              <w:rPr>
                <w:b w:val="0"/>
                <w:sz w:val="18"/>
              </w:rPr>
              <w:t>Tự chấm, báo cáo việc, chỉ xem dữ liệu của mình</w:t>
            </w:r>
          </w:p>
        </w:tc>
      </w:tr>
      <w:tr>
        <w:tc>
          <w:tcPr>
            <w:tcW w:type="dxa" w:w="3213"/>
          </w:tcPr>
          <w:p>
            <w:pPr>
              <w:spacing w:after="0"/>
            </w:pPr>
            <w:r>
              <w:rPr>
                <w:rFonts w:ascii="Consolas" w:hAnsi="Consolas" w:eastAsia="Consolas"/>
                <w:sz w:val="16"/>
              </w:rPr>
              <w:t>vanphong</w:t>
            </w:r>
          </w:p>
        </w:tc>
        <w:tc>
          <w:tcPr>
            <w:tcW w:type="dxa" w:w="3213"/>
          </w:tcPr>
          <w:p>
            <w:pPr>
              <w:spacing w:after="0"/>
            </w:pPr>
            <w:r>
              <w:rPr>
                <w:b w:val="0"/>
                <w:sz w:val="18"/>
              </w:rPr>
              <w:t>Văn phòng</w:t>
            </w:r>
          </w:p>
        </w:tc>
        <w:tc>
          <w:tcPr>
            <w:tcW w:type="dxa" w:w="3213"/>
          </w:tcPr>
          <w:p>
            <w:pPr>
              <w:spacing w:after="0"/>
            </w:pPr>
            <w:r>
              <w:rPr>
                <w:b w:val="0"/>
                <w:sz w:val="18"/>
              </w:rPr>
              <w:t>Tổ chức, danh mục, kỳ, kỷ luật, nghỉ, khiếu nại, báo cáo toàn Ban</w:t>
            </w:r>
          </w:p>
        </w:tc>
      </w:tr>
      <w:tr>
        <w:tc>
          <w:tcPr>
            <w:tcW w:type="dxa" w:w="3213"/>
          </w:tcPr>
          <w:p>
            <w:pPr>
              <w:spacing w:after="0"/>
            </w:pPr>
            <w:r>
              <w:rPr>
                <w:rFonts w:ascii="Consolas" w:hAnsi="Consolas" w:eastAsia="Consolas"/>
                <w:sz w:val="16"/>
              </w:rPr>
              <w:t>quantri</w:t>
            </w:r>
          </w:p>
        </w:tc>
        <w:tc>
          <w:tcPr>
            <w:tcW w:type="dxa" w:w="3213"/>
          </w:tcPr>
          <w:p>
            <w:pPr>
              <w:spacing w:after="0"/>
            </w:pPr>
            <w:r>
              <w:rPr>
                <w:b w:val="0"/>
                <w:sz w:val="18"/>
              </w:rPr>
              <w:t>Quản trị hệ thống</w:t>
            </w:r>
          </w:p>
        </w:tc>
        <w:tc>
          <w:tcPr>
            <w:tcW w:type="dxa" w:w="3213"/>
          </w:tcPr>
          <w:p>
            <w:pPr>
              <w:spacing w:after="0"/>
            </w:pPr>
            <w:r>
              <w:rPr>
                <w:b w:val="0"/>
                <w:sz w:val="18"/>
              </w:rPr>
              <w:t xml:space="preserve">Tài khoản, vai trò, rà soát quyền; </w:t>
            </w:r>
            <w:r>
              <w:rPr>
                <w:b/>
                <w:sz w:val="18"/>
              </w:rPr>
              <w:t>không</w:t>
            </w:r>
            <w:r>
              <w:rPr>
                <w:b w:val="0"/>
                <w:sz w:val="18"/>
              </w:rPr>
              <w:t xml:space="preserve"> có quyền nghiệp vụ đánh giá</w:t>
            </w:r>
          </w:p>
        </w:tc>
      </w:tr>
      <w:tr>
        <w:tc>
          <w:tcPr>
            <w:tcW w:type="dxa" w:w="3213"/>
          </w:tcPr>
          <w:p>
            <w:pPr>
              <w:spacing w:after="0"/>
            </w:pPr>
            <w:r>
              <w:rPr>
                <w:rFonts w:ascii="Consolas" w:hAnsi="Consolas" w:eastAsia="Consolas"/>
                <w:sz w:val="16"/>
              </w:rPr>
              <w:t>quantridulieu</w:t>
            </w:r>
          </w:p>
        </w:tc>
        <w:tc>
          <w:tcPr>
            <w:tcW w:type="dxa" w:w="3213"/>
          </w:tcPr>
          <w:p>
            <w:pPr>
              <w:spacing w:after="0"/>
            </w:pPr>
            <w:r>
              <w:rPr>
                <w:b w:val="0"/>
                <w:sz w:val="18"/>
              </w:rPr>
              <w:t>Quản trị dữ liệu</w:t>
            </w:r>
          </w:p>
        </w:tc>
        <w:tc>
          <w:tcPr>
            <w:tcW w:type="dxa" w:w="3213"/>
          </w:tcPr>
          <w:p>
            <w:pPr>
              <w:spacing w:after="0"/>
            </w:pPr>
            <w:r>
              <w:rPr>
                <w:b w:val="0"/>
                <w:sz w:val="18"/>
              </w:rPr>
              <w:t xml:space="preserve">Nhật ký, giám sát rà soát quyền; </w:t>
            </w:r>
            <w:r>
              <w:rPr>
                <w:b/>
                <w:sz w:val="18"/>
              </w:rPr>
              <w:t>không</w:t>
            </w:r>
            <w:r>
              <w:rPr>
                <w:b w:val="0"/>
                <w:sz w:val="18"/>
              </w:rPr>
              <w:t xml:space="preserve"> sửa đánh giá</w:t>
            </w:r>
          </w:p>
        </w:tc>
      </w:tr>
      <w:tr>
        <w:tc>
          <w:tcPr>
            <w:tcW w:type="dxa" w:w="3213"/>
          </w:tcPr>
          <w:p>
            <w:pPr>
              <w:spacing w:after="0"/>
            </w:pPr>
            <w:r>
              <w:rPr>
                <w:rFonts w:ascii="Consolas" w:hAnsi="Consolas" w:eastAsia="Consolas"/>
                <w:sz w:val="16"/>
              </w:rPr>
              <w:t>thuongvu</w:t>
            </w:r>
          </w:p>
        </w:tc>
        <w:tc>
          <w:tcPr>
            <w:tcW w:type="dxa" w:w="3213"/>
          </w:tcPr>
          <w:p>
            <w:pPr>
              <w:spacing w:after="0"/>
            </w:pPr>
            <w:r>
              <w:rPr>
                <w:b w:val="0"/>
                <w:sz w:val="18"/>
              </w:rPr>
              <w:t>Đại diện Ban Thường vụ</w:t>
            </w:r>
          </w:p>
        </w:tc>
        <w:tc>
          <w:tcPr>
            <w:tcW w:type="dxa" w:w="3213"/>
          </w:tcPr>
          <w:p>
            <w:pPr>
              <w:spacing w:after="0"/>
            </w:pPr>
            <w:r>
              <w:rPr>
                <w:b w:val="0"/>
                <w:sz w:val="18"/>
              </w:rPr>
              <w:t>Thẩm định, phê duyệt đánh giá tập thể của Ban</w:t>
            </w:r>
          </w:p>
        </w:tc>
      </w:tr>
      <w:tr>
        <w:tc>
          <w:tcPr>
            <w:tcW w:type="dxa" w:w="3213"/>
          </w:tcPr>
          <w:p>
            <w:pPr>
              <w:spacing w:after="0"/>
            </w:pPr>
            <w:r>
              <w:rPr>
                <w:rFonts w:ascii="Consolas" w:hAnsi="Consolas" w:eastAsia="Consolas"/>
                <w:sz w:val="16"/>
              </w:rPr>
              <w:t>phoban2</w:t>
            </w:r>
            <w:r>
              <w:rPr>
                <w:b w:val="0"/>
                <w:sz w:val="18"/>
              </w:rPr>
              <w:t xml:space="preserve">, </w:t>
            </w:r>
            <w:r>
              <w:rPr>
                <w:rFonts w:ascii="Consolas" w:hAnsi="Consolas" w:eastAsia="Consolas"/>
                <w:sz w:val="16"/>
              </w:rPr>
              <w:t>phophong</w:t>
            </w:r>
            <w:r>
              <w:rPr>
                <w:b w:val="0"/>
                <w:sz w:val="18"/>
              </w:rPr>
              <w:t xml:space="preserve">, </w:t>
            </w:r>
            <w:r>
              <w:rPr>
                <w:rFonts w:ascii="Consolas" w:hAnsi="Consolas" w:eastAsia="Consolas"/>
                <w:sz w:val="16"/>
              </w:rPr>
              <w:t>photruongphong</w:t>
            </w:r>
            <w:r>
              <w:rPr>
                <w:b w:val="0"/>
                <w:sz w:val="18"/>
              </w:rPr>
              <w:t>, …</w:t>
            </w:r>
          </w:p>
        </w:tc>
        <w:tc>
          <w:tcPr>
            <w:tcW w:type="dxa" w:w="3213"/>
          </w:tcPr>
          <w:p>
            <w:pPr>
              <w:spacing w:after="0"/>
            </w:pPr>
            <w:r>
              <w:rPr>
                <w:b w:val="0"/>
                <w:sz w:val="18"/>
              </w:rPr>
              <w:t xml:space="preserve">theo </w:t>
            </w:r>
            <w:r>
              <w:rPr>
                <w:rFonts w:ascii="Consolas" w:hAnsi="Consolas" w:eastAsia="Consolas"/>
                <w:sz w:val="16"/>
              </w:rPr>
              <w:t>seed-demo</w:t>
            </w:r>
          </w:p>
        </w:tc>
        <w:tc>
          <w:tcPr>
            <w:tcW w:type="dxa" w:w="3213"/>
          </w:tcPr>
          <w:p>
            <w:pPr>
              <w:spacing w:after="0"/>
            </w:pPr>
            <w:r>
              <w:rPr>
                <w:b w:val="0"/>
                <w:sz w:val="18"/>
              </w:rPr>
              <w:t>Khi cần người thứ hai cùng vai trò</w:t>
            </w:r>
          </w:p>
        </w:tc>
      </w:tr>
    </w:tbl>
    <w:p>
      <w:pPr>
        <w:spacing w:after="40"/>
      </w:pPr>
    </w:p>
    <w:p>
      <w:pPr>
        <w:spacing w:after="80"/>
      </w:pPr>
      <w:r>
        <w:rPr>
          <w:b w:val="0"/>
        </w:rPr>
        <w:t xml:space="preserve">Tên người ứng với tài khoản lấy theo dữ liệu </w:t>
      </w:r>
      <w:r>
        <w:rPr>
          <w:rFonts w:ascii="Consolas" w:hAnsi="Consolas" w:eastAsia="Consolas"/>
          <w:sz w:val="20"/>
        </w:rPr>
        <w:t>seed-demo</w:t>
      </w:r>
      <w:r>
        <w:rPr>
          <w:b w:val="0"/>
        </w:rPr>
        <w:t xml:space="preserve"> (ví dụ </w:t>
      </w:r>
      <w:r>
        <w:rPr>
          <w:rFonts w:ascii="Consolas" w:hAnsi="Consolas" w:eastAsia="Consolas"/>
          <w:sz w:val="20"/>
        </w:rPr>
        <w:t>truongban</w:t>
      </w:r>
      <w:r>
        <w:rPr>
          <w:b w:val="0"/>
        </w:rPr>
        <w:t xml:space="preserve"> là Nguyễn Thượng Hải, </w:t>
      </w:r>
      <w:r>
        <w:rPr>
          <w:rFonts w:ascii="Consolas" w:hAnsi="Consolas" w:eastAsia="Consolas"/>
          <w:sz w:val="20"/>
        </w:rPr>
        <w:t>chuyenvien</w:t>
      </w:r>
      <w:r>
        <w:rPr>
          <w:b w:val="0"/>
        </w:rPr>
        <w:t xml:space="preserve"> là Hồ Lê Nhân).</w:t>
      </w:r>
    </w:p>
    <w:p>
      <w:pPr>
        <w:pStyle w:val="Heading3"/>
      </w:pPr>
      <w:r>
        <w:rPr>
          <w:b w:val="0"/>
        </w:rPr>
        <w:t>0.4 Quy ước ghi kết quả</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Ký hiệu</w:t>
            </w:r>
          </w:p>
        </w:tc>
        <w:tc>
          <w:tcPr>
            <w:tcW w:type="dxa" w:w="4819"/>
            <w:shd w:val="clear" w:color="auto" w:fill="E8E8E8"/>
          </w:tcPr>
          <w:p>
            <w:pPr>
              <w:spacing w:after="0"/>
            </w:pPr>
            <w:r>
              <w:rPr>
                <w:b/>
                <w:sz w:val="18"/>
              </w:rPr>
              <w:t>Ý nghĩa</w:t>
            </w:r>
          </w:p>
        </w:tc>
      </w:tr>
      <w:tr>
        <w:tc>
          <w:tcPr>
            <w:tcW w:type="dxa" w:w="4819"/>
          </w:tcPr>
          <w:p>
            <w:pPr>
              <w:spacing w:after="0"/>
            </w:pPr>
            <w:r>
              <w:rPr>
                <w:b w:val="0"/>
                <w:sz w:val="18"/>
              </w:rPr>
              <w:t>Đ</w:t>
            </w:r>
          </w:p>
        </w:tc>
        <w:tc>
          <w:tcPr>
            <w:tcW w:type="dxa" w:w="4819"/>
          </w:tcPr>
          <w:p>
            <w:pPr>
              <w:spacing w:after="0"/>
            </w:pPr>
            <w:r>
              <w:rPr>
                <w:b w:val="0"/>
                <w:sz w:val="18"/>
              </w:rPr>
              <w:t>Đạt: kết quả đúng như mong đợi</w:t>
            </w:r>
          </w:p>
        </w:tc>
      </w:tr>
      <w:tr>
        <w:tc>
          <w:tcPr>
            <w:tcW w:type="dxa" w:w="4819"/>
          </w:tcPr>
          <w:p>
            <w:pPr>
              <w:spacing w:after="0"/>
            </w:pPr>
            <w:r>
              <w:rPr>
                <w:b w:val="0"/>
                <w:sz w:val="18"/>
              </w:rPr>
              <w:t>K</w:t>
            </w:r>
          </w:p>
        </w:tc>
        <w:tc>
          <w:tcPr>
            <w:tcW w:type="dxa" w:w="4819"/>
          </w:tcPr>
          <w:p>
            <w:pPr>
              <w:spacing w:after="0"/>
            </w:pPr>
            <w:r>
              <w:rPr>
                <w:b w:val="0"/>
                <w:sz w:val="18"/>
              </w:rPr>
              <w:t>Không đạt: ghi mã lỗi (BUG-nnn) và mức độ</w:t>
            </w:r>
          </w:p>
        </w:tc>
      </w:tr>
      <w:tr>
        <w:tc>
          <w:tcPr>
            <w:tcW w:type="dxa" w:w="4819"/>
          </w:tcPr>
          <w:p>
            <w:pPr>
              <w:spacing w:after="0"/>
            </w:pPr>
            <w:r>
              <w:rPr>
                <w:b w:val="0"/>
                <w:sz w:val="18"/>
              </w:rPr>
              <w:t>C</w:t>
            </w:r>
          </w:p>
        </w:tc>
        <w:tc>
          <w:tcPr>
            <w:tcW w:type="dxa" w:w="4819"/>
          </w:tcPr>
          <w:p>
            <w:pPr>
              <w:spacing w:after="0"/>
            </w:pPr>
            <w:r>
              <w:rPr>
                <w:b w:val="0"/>
                <w:sz w:val="18"/>
              </w:rPr>
              <w:t>Chặn: không thực hiện được vì lỗi khác hoặc thiếu dữ liệu</w:t>
            </w:r>
          </w:p>
        </w:tc>
      </w:tr>
      <w:tr>
        <w:tc>
          <w:tcPr>
            <w:tcW w:type="dxa" w:w="4819"/>
          </w:tcPr>
          <w:p>
            <w:pPr>
              <w:spacing w:after="0"/>
            </w:pPr>
            <w:r>
              <w:rPr>
                <w:b w:val="0"/>
                <w:sz w:val="18"/>
              </w:rPr>
              <w:t>N</w:t>
            </w:r>
          </w:p>
        </w:tc>
        <w:tc>
          <w:tcPr>
            <w:tcW w:type="dxa" w:w="4819"/>
          </w:tcPr>
          <w:p>
            <w:pPr>
              <w:spacing w:after="0"/>
            </w:pPr>
            <w:r>
              <w:rPr>
                <w:b w:val="0"/>
                <w:sz w:val="18"/>
              </w:rPr>
              <w:t>Không áp dụng, kèm lý do</w:t>
            </w:r>
          </w:p>
        </w:tc>
      </w:tr>
    </w:tbl>
    <w:p>
      <w:pPr>
        <w:spacing w:after="40"/>
      </w:pPr>
    </w:p>
    <w:p>
      <w:pPr>
        <w:spacing w:after="80"/>
      </w:pPr>
      <w:r>
        <w:rPr>
          <w:b w:val="0"/>
        </w:rPr>
        <w:t xml:space="preserve">Mức độ lỗi: </w:t>
      </w:r>
      <w:r>
        <w:rPr>
          <w:b/>
        </w:rPr>
        <w:t>Nghiêm trọng</w:t>
      </w:r>
      <w:r>
        <w:rPr>
          <w:b w:val="0"/>
        </w:rPr>
        <w:t xml:space="preserve"> (sai điểm, sai xếp loại, lộ dữ liệu, vượt quyền, mất dữ liệu); </w:t>
      </w:r>
      <w:r>
        <w:rPr>
          <w:b/>
        </w:rPr>
        <w:t>Cao</w:t>
      </w:r>
      <w:r>
        <w:rPr>
          <w:b w:val="0"/>
        </w:rPr>
        <w:t xml:space="preserve"> (chức năng chính không dùng được, không có cách tránh); </w:t>
      </w:r>
      <w:r>
        <w:rPr>
          <w:b/>
        </w:rPr>
        <w:t>Trung bình</w:t>
      </w:r>
      <w:r>
        <w:rPr>
          <w:b w:val="0"/>
        </w:rPr>
        <w:t xml:space="preserve"> (có cách tránh, hoặc sai thông báo, sai hiển thị không ảnh hưởng số liệu); </w:t>
      </w:r>
      <w:r>
        <w:rPr>
          <w:b/>
        </w:rPr>
        <w:t>Thấp</w:t>
      </w:r>
      <w:r>
        <w:rPr>
          <w:b w:val="0"/>
        </w:rPr>
        <w:t xml:space="preserve"> (câu chữ, bố cục).</w:t>
      </w:r>
    </w:p>
    <w:p>
      <w:pPr>
        <w:pStyle w:val="Heading3"/>
      </w:pPr>
      <w:r>
        <w:rPr>
          <w:b w:val="0"/>
        </w:rPr>
        <w:t>0.5 Tiêu chí kết thúc nghiệm thu</w:t>
      </w:r>
    </w:p>
    <w:p>
      <w:pPr>
        <w:pStyle w:val="ListBullet"/>
        <w:ind w:left="357"/>
      </w:pPr>
      <w:r>
        <w:rPr>
          <w:b w:val="0"/>
        </w:rPr>
        <w:t>100% test case ưu tiên P1 đạt.</w:t>
      </w:r>
    </w:p>
    <w:p>
      <w:pPr>
        <w:pStyle w:val="ListBullet"/>
        <w:ind w:left="357"/>
      </w:pPr>
      <w:r>
        <w:rPr>
          <w:b w:val="0"/>
        </w:rPr>
        <w:t>Từ 95% test case P2 đạt, phần còn lại không phải lỗi Nghiêm trọng.</w:t>
      </w:r>
    </w:p>
    <w:p>
      <w:pPr>
        <w:pStyle w:val="ListBullet"/>
        <w:ind w:left="357"/>
      </w:pPr>
      <w:r>
        <w:rPr>
          <w:b w:val="0"/>
        </w:rPr>
        <w:t>Không còn lỗi Nghiêm trọng hoặc Cao đang mở.</w:t>
      </w:r>
    </w:p>
    <w:p>
      <w:pPr>
        <w:pStyle w:val="ListBullet"/>
        <w:ind w:left="357"/>
      </w:pPr>
      <w:r>
        <w:rPr>
          <w:b w:val="0"/>
        </w:rPr>
        <w:t xml:space="preserve">Mọi điểm đánh dấu </w:t>
      </w:r>
      <w:r>
        <w:rPr>
          <w:b/>
        </w:rPr>
        <w:t>[GĐ]</w:t>
      </w:r>
      <w:r>
        <w:rPr>
          <w:b w:val="0"/>
        </w:rPr>
        <w:t xml:space="preserve"> đã được người có thẩm quyền của Ban xác nhận hoặc ghi nhận là chấp nhận giả định.</w:t>
      </w:r>
    </w:p>
    <w:p>
      <w:pPr>
        <w:spacing w:after="80"/>
      </w:pPr>
      <w:r>
        <w:rPr>
          <w:b w:val="0"/>
        </w:rPr>
        <w:t xml:space="preserve">Ưu tiên: </w:t>
      </w:r>
      <w:r>
        <w:rPr>
          <w:b/>
        </w:rPr>
        <w:t>P1</w:t>
      </w:r>
      <w:r>
        <w:rPr>
          <w:b w:val="0"/>
        </w:rPr>
        <w:t xml:space="preserve"> (an toàn, đúng điểm và xếp loại, phân quyền, tính bất biến), </w:t>
      </w:r>
      <w:r>
        <w:rPr>
          <w:b/>
        </w:rPr>
        <w:t>P2</w:t>
      </w:r>
      <w:r>
        <w:rPr>
          <w:b w:val="0"/>
        </w:rPr>
        <w:t xml:space="preserve"> (luồng nghiệp vụ chính), </w:t>
      </w:r>
      <w:r>
        <w:rPr>
          <w:b/>
        </w:rPr>
        <w:t>P3</w:t>
      </w:r>
      <w:r>
        <w:rPr>
          <w:b w:val="0"/>
        </w:rPr>
        <w:t xml:space="preserve"> (tiện ích, hiển thị).</w:t>
      </w:r>
    </w:p>
    <w:p>
      <w:pPr>
        <w:pStyle w:val="Heading3"/>
      </w:pPr>
      <w:r>
        <w:rPr>
          <w:b w:val="0"/>
        </w:rPr>
        <w:t>0.6 Quan hệ với kiểm thử tự động</w:t>
      </w:r>
    </w:p>
    <w:p>
      <w:pPr>
        <w:spacing w:after="80"/>
      </w:pPr>
      <w:r>
        <w:rPr>
          <w:b w:val="0"/>
        </w:rPr>
        <w:t xml:space="preserve">Dự án đã có 895 test đơn vị và 172 test end-to-end (chạy trên PostgreSQL thật). Test case thủ công dưới đây </w:t>
      </w:r>
      <w:r>
        <w:rPr>
          <w:b/>
        </w:rPr>
        <w:t>không thay</w:t>
      </w:r>
      <w:r>
        <w:rPr>
          <w:b w:val="0"/>
        </w:rPr>
        <w:t xml:space="preserve"> chúng mà kiểm chứng ở góc nhìn người dùng: giao diện, thông báo, luồng liên vai trò. Cột "Test máy liên quan" ghi tệp test máy cùng chủ đề để lấy làm bằng chứng bổ sung; đây là gợi ý theo chủ đề, không cam kết test máy bao phủ từng bước của test case thủ công.</w:t>
      </w:r>
    </w:p>
    <w:p>
      <w:pPr>
        <w:pStyle w:val="Heading2"/>
      </w:pPr>
      <w:r>
        <w:rPr>
          <w:b w:val="0"/>
        </w:rPr>
        <w:t>1. Đối chiếu với đề bài</w:t>
      </w:r>
    </w:p>
    <w:p>
      <w:pPr>
        <w:spacing w:after="80"/>
      </w:pPr>
      <w:r>
        <w:rPr>
          <w:b w:val="0"/>
        </w:rPr>
        <w:t>Đề yêu cầu tối thiểu 9 chức năng. Bảng dưới cho biết use case nào chứng minh chức năng nào.</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w:t>
            </w:r>
          </w:p>
        </w:tc>
        <w:tc>
          <w:tcPr>
            <w:tcW w:type="dxa" w:w="3213"/>
            <w:shd w:val="clear" w:color="auto" w:fill="E8E8E8"/>
          </w:tcPr>
          <w:p>
            <w:pPr>
              <w:spacing w:after="0"/>
            </w:pPr>
            <w:r>
              <w:rPr>
                <w:b/>
                <w:sz w:val="18"/>
              </w:rPr>
              <w:t>Chức năng tối thiểu của đề</w:t>
            </w:r>
          </w:p>
        </w:tc>
        <w:tc>
          <w:tcPr>
            <w:tcW w:type="dxa" w:w="3213"/>
            <w:shd w:val="clear" w:color="auto" w:fill="E8E8E8"/>
          </w:tcPr>
          <w:p>
            <w:pPr>
              <w:spacing w:after="0"/>
            </w:pPr>
            <w:r>
              <w:rPr>
                <w:b/>
                <w:sz w:val="18"/>
              </w:rPr>
              <w:t>Use case</w:t>
            </w:r>
          </w:p>
        </w:tc>
      </w:tr>
      <w:tr>
        <w:tc>
          <w:tcPr>
            <w:tcW w:type="dxa" w:w="3213"/>
          </w:tcPr>
          <w:p>
            <w:pPr>
              <w:spacing w:after="0"/>
            </w:pPr>
            <w:r>
              <w:rPr>
                <w:b w:val="0"/>
                <w:sz w:val="18"/>
              </w:rPr>
              <w:t>1</w:t>
            </w:r>
          </w:p>
        </w:tc>
        <w:tc>
          <w:tcPr>
            <w:tcW w:type="dxa" w:w="3213"/>
          </w:tcPr>
          <w:p>
            <w:pPr>
              <w:spacing w:after="0"/>
            </w:pPr>
            <w:r>
              <w:rPr>
                <w:b w:val="0"/>
                <w:sz w:val="18"/>
              </w:rPr>
              <w:t>Quản lý cán bộ, công chức, phòng chuyên môn và vị trí việc làm</w:t>
            </w:r>
          </w:p>
        </w:tc>
        <w:tc>
          <w:tcPr>
            <w:tcW w:type="dxa" w:w="3213"/>
          </w:tcPr>
          <w:p>
            <w:pPr>
              <w:spacing w:after="0"/>
            </w:pPr>
            <w:r>
              <w:rPr>
                <w:b w:val="0"/>
                <w:sz w:val="18"/>
              </w:rPr>
              <w:t>UC-03</w:t>
            </w:r>
          </w:p>
        </w:tc>
      </w:tr>
      <w:tr>
        <w:tc>
          <w:tcPr>
            <w:tcW w:type="dxa" w:w="3213"/>
          </w:tcPr>
          <w:p>
            <w:pPr>
              <w:spacing w:after="0"/>
            </w:pPr>
            <w:r>
              <w:rPr>
                <w:b w:val="0"/>
                <w:sz w:val="18"/>
              </w:rPr>
              <w:t>2</w:t>
            </w:r>
          </w:p>
        </w:tc>
        <w:tc>
          <w:tcPr>
            <w:tcW w:type="dxa" w:w="3213"/>
          </w:tcPr>
          <w:p>
            <w:pPr>
              <w:spacing w:after="0"/>
            </w:pPr>
            <w:r>
              <w:rPr>
                <w:b w:val="0"/>
                <w:sz w:val="18"/>
              </w:rPr>
              <w:t>Quản lý nhiệm vụ và bộ tiêu chí KPI/OKR</w:t>
            </w:r>
          </w:p>
        </w:tc>
        <w:tc>
          <w:tcPr>
            <w:tcW w:type="dxa" w:w="3213"/>
          </w:tcPr>
          <w:p>
            <w:pPr>
              <w:spacing w:after="0"/>
            </w:pPr>
            <w:r>
              <w:rPr>
                <w:b w:val="0"/>
                <w:sz w:val="18"/>
              </w:rPr>
              <w:t>UC-04, UC-05, UC-07, UC-26</w:t>
            </w:r>
          </w:p>
        </w:tc>
      </w:tr>
      <w:tr>
        <w:tc>
          <w:tcPr>
            <w:tcW w:type="dxa" w:w="3213"/>
          </w:tcPr>
          <w:p>
            <w:pPr>
              <w:spacing w:after="0"/>
            </w:pPr>
            <w:r>
              <w:rPr>
                <w:b w:val="0"/>
                <w:sz w:val="18"/>
              </w:rPr>
              <w:t>3</w:t>
            </w:r>
          </w:p>
        </w:tc>
        <w:tc>
          <w:tcPr>
            <w:tcW w:type="dxa" w:w="3213"/>
          </w:tcPr>
          <w:p>
            <w:pPr>
              <w:spacing w:after="0"/>
            </w:pPr>
            <w:r>
              <w:rPr>
                <w:b w:val="0"/>
                <w:sz w:val="18"/>
              </w:rPr>
              <w:t>Cập nhật, theo dõi kết quả thực hiện nhiệm vụ</w:t>
            </w:r>
          </w:p>
        </w:tc>
        <w:tc>
          <w:tcPr>
            <w:tcW w:type="dxa" w:w="3213"/>
          </w:tcPr>
          <w:p>
            <w:pPr>
              <w:spacing w:after="0"/>
            </w:pPr>
            <w:r>
              <w:rPr>
                <w:b w:val="0"/>
                <w:sz w:val="18"/>
              </w:rPr>
              <w:t>UC-06, UC-19</w:t>
            </w:r>
          </w:p>
        </w:tc>
      </w:tr>
      <w:tr>
        <w:tc>
          <w:tcPr>
            <w:tcW w:type="dxa" w:w="3213"/>
          </w:tcPr>
          <w:p>
            <w:pPr>
              <w:spacing w:after="0"/>
            </w:pPr>
            <w:r>
              <w:rPr>
                <w:b w:val="0"/>
                <w:sz w:val="18"/>
              </w:rPr>
              <w:t>4</w:t>
            </w:r>
          </w:p>
        </w:tc>
        <w:tc>
          <w:tcPr>
            <w:tcW w:type="dxa" w:w="3213"/>
          </w:tcPr>
          <w:p>
            <w:pPr>
              <w:spacing w:after="0"/>
            </w:pPr>
            <w:r>
              <w:rPr>
                <w:b w:val="0"/>
                <w:sz w:val="18"/>
              </w:rPr>
              <w:t>Tự động tính điểm, xếp loại theo tháng, quý, năm</w:t>
            </w:r>
          </w:p>
        </w:tc>
        <w:tc>
          <w:tcPr>
            <w:tcW w:type="dxa" w:w="3213"/>
          </w:tcPr>
          <w:p>
            <w:pPr>
              <w:spacing w:after="0"/>
            </w:pPr>
            <w:r>
              <w:rPr>
                <w:b w:val="0"/>
                <w:sz w:val="18"/>
              </w:rPr>
              <w:t>UC-08, UC-09, UC-10, UC-13, UC-15, UC-18</w:t>
            </w:r>
          </w:p>
        </w:tc>
      </w:tr>
      <w:tr>
        <w:tc>
          <w:tcPr>
            <w:tcW w:type="dxa" w:w="3213"/>
          </w:tcPr>
          <w:p>
            <w:pPr>
              <w:spacing w:after="0"/>
            </w:pPr>
            <w:r>
              <w:rPr>
                <w:b w:val="0"/>
                <w:sz w:val="18"/>
              </w:rPr>
              <w:t>5</w:t>
            </w:r>
          </w:p>
        </w:tc>
        <w:tc>
          <w:tcPr>
            <w:tcW w:type="dxa" w:w="3213"/>
          </w:tcPr>
          <w:p>
            <w:pPr>
              <w:spacing w:after="0"/>
            </w:pPr>
            <w:r>
              <w:rPr>
                <w:b w:val="0"/>
                <w:sz w:val="18"/>
              </w:rPr>
              <w:t>Tổng hợp kết quả cá nhân và tập thể</w:t>
            </w:r>
          </w:p>
        </w:tc>
        <w:tc>
          <w:tcPr>
            <w:tcW w:type="dxa" w:w="3213"/>
          </w:tcPr>
          <w:p>
            <w:pPr>
              <w:spacing w:after="0"/>
            </w:pPr>
            <w:r>
              <w:rPr>
                <w:b w:val="0"/>
                <w:sz w:val="18"/>
              </w:rPr>
              <w:t>UC-14, UC-15, UC-16, UC-17</w:t>
            </w:r>
          </w:p>
        </w:tc>
      </w:tr>
      <w:tr>
        <w:tc>
          <w:tcPr>
            <w:tcW w:type="dxa" w:w="3213"/>
          </w:tcPr>
          <w:p>
            <w:pPr>
              <w:spacing w:after="0"/>
            </w:pPr>
            <w:r>
              <w:rPr>
                <w:b w:val="0"/>
                <w:sz w:val="18"/>
              </w:rPr>
              <w:t>6</w:t>
            </w:r>
          </w:p>
        </w:tc>
        <w:tc>
          <w:tcPr>
            <w:tcW w:type="dxa" w:w="3213"/>
          </w:tcPr>
          <w:p>
            <w:pPr>
              <w:spacing w:after="0"/>
            </w:pPr>
            <w:r>
              <w:rPr>
                <w:b w:val="0"/>
                <w:sz w:val="18"/>
              </w:rPr>
              <w:t>Phân quyền người sử dụng và phê duyệt kết quả</w:t>
            </w:r>
          </w:p>
        </w:tc>
        <w:tc>
          <w:tcPr>
            <w:tcW w:type="dxa" w:w="3213"/>
          </w:tcPr>
          <w:p>
            <w:pPr>
              <w:spacing w:after="0"/>
            </w:pPr>
            <w:r>
              <w:rPr>
                <w:b w:val="0"/>
                <w:sz w:val="18"/>
              </w:rPr>
              <w:t>UC-01, UC-02, UC-11, UC-12, UC-23</w:t>
            </w:r>
          </w:p>
        </w:tc>
      </w:tr>
      <w:tr>
        <w:tc>
          <w:tcPr>
            <w:tcW w:type="dxa" w:w="3213"/>
          </w:tcPr>
          <w:p>
            <w:pPr>
              <w:spacing w:after="0"/>
            </w:pPr>
            <w:r>
              <w:rPr>
                <w:b w:val="0"/>
                <w:sz w:val="18"/>
              </w:rPr>
              <w:t>7</w:t>
            </w:r>
          </w:p>
        </w:tc>
        <w:tc>
          <w:tcPr>
            <w:tcW w:type="dxa" w:w="3213"/>
          </w:tcPr>
          <w:p>
            <w:pPr>
              <w:spacing w:after="0"/>
            </w:pPr>
            <w:r>
              <w:rPr>
                <w:b w:val="0"/>
                <w:sz w:val="18"/>
              </w:rPr>
              <w:t>Lưu lịch sử chỉnh sửa, cập nhật dữ liệu</w:t>
            </w:r>
          </w:p>
        </w:tc>
        <w:tc>
          <w:tcPr>
            <w:tcW w:type="dxa" w:w="3213"/>
          </w:tcPr>
          <w:p>
            <w:pPr>
              <w:spacing w:after="0"/>
            </w:pPr>
            <w:r>
              <w:rPr>
                <w:b w:val="0"/>
                <w:sz w:val="18"/>
              </w:rPr>
              <w:t>UC-22, UC-12</w:t>
            </w:r>
          </w:p>
        </w:tc>
      </w:tr>
      <w:tr>
        <w:tc>
          <w:tcPr>
            <w:tcW w:type="dxa" w:w="3213"/>
          </w:tcPr>
          <w:p>
            <w:pPr>
              <w:spacing w:after="0"/>
            </w:pPr>
            <w:r>
              <w:rPr>
                <w:b w:val="0"/>
                <w:sz w:val="18"/>
              </w:rPr>
              <w:t>8</w:t>
            </w:r>
          </w:p>
        </w:tc>
        <w:tc>
          <w:tcPr>
            <w:tcW w:type="dxa" w:w="3213"/>
          </w:tcPr>
          <w:p>
            <w:pPr>
              <w:spacing w:after="0"/>
            </w:pPr>
            <w:r>
              <w:rPr>
                <w:b w:val="0"/>
                <w:sz w:val="18"/>
              </w:rPr>
              <w:t>Tra cứu, thống kê, báo cáo và xuất kết quả</w:t>
            </w:r>
          </w:p>
        </w:tc>
        <w:tc>
          <w:tcPr>
            <w:tcW w:type="dxa" w:w="3213"/>
          </w:tcPr>
          <w:p>
            <w:pPr>
              <w:spacing w:after="0"/>
            </w:pPr>
            <w:r>
              <w:rPr>
                <w:b w:val="0"/>
                <w:sz w:val="18"/>
              </w:rPr>
              <w:t>UC-20</w:t>
            </w:r>
          </w:p>
        </w:tc>
      </w:tr>
      <w:tr>
        <w:tc>
          <w:tcPr>
            <w:tcW w:type="dxa" w:w="3213"/>
          </w:tcPr>
          <w:p>
            <w:pPr>
              <w:spacing w:after="0"/>
            </w:pPr>
            <w:r>
              <w:rPr>
                <w:b w:val="0"/>
                <w:sz w:val="18"/>
              </w:rPr>
              <w:t>9</w:t>
            </w:r>
          </w:p>
        </w:tc>
        <w:tc>
          <w:tcPr>
            <w:tcW w:type="dxa" w:w="3213"/>
          </w:tcPr>
          <w:p>
            <w:pPr>
              <w:spacing w:after="0"/>
            </w:pPr>
            <w:r>
              <w:rPr>
                <w:b w:val="0"/>
                <w:sz w:val="18"/>
              </w:rPr>
              <w:t>Dashboard tự động tổng hợp, dự thảo báo cáo/quyết định theo mẫu</w:t>
            </w:r>
          </w:p>
        </w:tc>
        <w:tc>
          <w:tcPr>
            <w:tcW w:type="dxa" w:w="3213"/>
          </w:tcPr>
          <w:p>
            <w:pPr>
              <w:spacing w:after="0"/>
            </w:pPr>
            <w:r>
              <w:rPr>
                <w:b w:val="0"/>
                <w:sz w:val="18"/>
              </w:rPr>
              <w:t>UC-19, UC-21</w:t>
            </w:r>
          </w:p>
        </w:tc>
      </w:tr>
      <w:tr>
        <w:tc>
          <w:tcPr>
            <w:tcW w:type="dxa" w:w="3213"/>
          </w:tcPr>
          <w:p>
            <w:pPr>
              <w:spacing w:after="0"/>
            </w:pPr>
            <w:r>
              <w:rPr>
                <w:b w:val="0"/>
                <w:sz w:val="18"/>
              </w:rPr>
              <w:t>–</w:t>
            </w:r>
          </w:p>
        </w:tc>
        <w:tc>
          <w:tcPr>
            <w:tcW w:type="dxa" w:w="3213"/>
          </w:tcPr>
          <w:p>
            <w:pPr>
              <w:spacing w:after="0"/>
            </w:pPr>
            <w:r>
              <w:rPr>
                <w:b w:val="0"/>
                <w:sz w:val="18"/>
              </w:rPr>
              <w:t>Tiện ích bổ sung (đề cho phép)</w:t>
            </w:r>
          </w:p>
        </w:tc>
        <w:tc>
          <w:tcPr>
            <w:tcW w:type="dxa" w:w="3213"/>
          </w:tcPr>
          <w:p>
            <w:pPr>
              <w:spacing w:after="0"/>
            </w:pPr>
            <w:r>
              <w:rPr>
                <w:b w:val="0"/>
                <w:sz w:val="18"/>
              </w:rPr>
              <w:t>UC-24, UC-25, UC-27, UC-18</w:t>
            </w:r>
          </w:p>
        </w:tc>
      </w:tr>
      <w:tr>
        <w:tc>
          <w:tcPr>
            <w:tcW w:type="dxa" w:w="3213"/>
          </w:tcPr>
          <w:p>
            <w:pPr>
              <w:spacing w:after="0"/>
            </w:pPr>
            <w:r>
              <w:rPr>
                <w:b w:val="0"/>
                <w:sz w:val="18"/>
              </w:rPr>
              <w:t>–</w:t>
            </w:r>
          </w:p>
        </w:tc>
        <w:tc>
          <w:tcPr>
            <w:tcW w:type="dxa" w:w="3213"/>
          </w:tcPr>
          <w:p>
            <w:pPr>
              <w:spacing w:after="0"/>
            </w:pPr>
            <w:r>
              <w:rPr>
                <w:b w:val="0"/>
                <w:sz w:val="18"/>
              </w:rPr>
              <w:t>Phi chức năng, an toàn thông tin</w:t>
            </w:r>
          </w:p>
        </w:tc>
        <w:tc>
          <w:tcPr>
            <w:tcW w:type="dxa" w:w="3213"/>
          </w:tcPr>
          <w:p>
            <w:pPr>
              <w:spacing w:after="0"/>
            </w:pPr>
            <w:r>
              <w:rPr>
                <w:b w:val="0"/>
                <w:sz w:val="18"/>
              </w:rPr>
              <w:t>UC-01, UC-22, UC-27, UC-28</w:t>
            </w:r>
          </w:p>
        </w:tc>
      </w:tr>
    </w:tbl>
    <w:p>
      <w:pPr>
        <w:spacing w:after="40"/>
      </w:pPr>
    </w:p>
    <w:p>
      <w:pPr>
        <w:pStyle w:val="Heading2"/>
      </w:pPr>
      <w:r>
        <w:rPr>
          <w:b w:val="0"/>
        </w:rPr>
        <w:t>2. Danh sách use case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Use case</w:t>
            </w:r>
          </w:p>
        </w:tc>
        <w:tc>
          <w:tcPr>
            <w:tcW w:type="dxa" w:w="2409"/>
            <w:shd w:val="clear" w:color="auto" w:fill="E8E8E8"/>
          </w:tcPr>
          <w:p>
            <w:pPr>
              <w:spacing w:after="0"/>
            </w:pPr>
            <w:r>
              <w:rPr>
                <w:b/>
                <w:sz w:val="18"/>
              </w:rPr>
              <w:t>Tác nhân chính</w:t>
            </w:r>
          </w:p>
        </w:tc>
        <w:tc>
          <w:tcPr>
            <w:tcW w:type="dxa" w:w="2409"/>
            <w:shd w:val="clear" w:color="auto" w:fill="E8E8E8"/>
          </w:tcPr>
          <w:p>
            <w:pPr>
              <w:spacing w:after="0"/>
            </w:pPr>
            <w:r>
              <w:rPr>
                <w:b/>
                <w:sz w:val="18"/>
              </w:rPr>
              <w:t>Mô-đun</w:t>
            </w:r>
          </w:p>
        </w:tc>
      </w:tr>
      <w:tr>
        <w:tc>
          <w:tcPr>
            <w:tcW w:type="dxa" w:w="2409"/>
          </w:tcPr>
          <w:p>
            <w:pPr>
              <w:spacing w:after="0"/>
            </w:pPr>
            <w:r>
              <w:rPr>
                <w:b w:val="0"/>
                <w:sz w:val="18"/>
              </w:rPr>
              <w:t>UC-01</w:t>
            </w:r>
          </w:p>
        </w:tc>
        <w:tc>
          <w:tcPr>
            <w:tcW w:type="dxa" w:w="2409"/>
          </w:tcPr>
          <w:p>
            <w:pPr>
              <w:spacing w:after="0"/>
            </w:pPr>
            <w:r>
              <w:rPr>
                <w:b w:val="0"/>
                <w:sz w:val="18"/>
              </w:rPr>
              <w:t>Đăng nhập, đăng xuất, khóa tạm, tự đóng phiên</w:t>
            </w:r>
          </w:p>
        </w:tc>
        <w:tc>
          <w:tcPr>
            <w:tcW w:type="dxa" w:w="2409"/>
          </w:tcPr>
          <w:p>
            <w:pPr>
              <w:spacing w:after="0"/>
            </w:pPr>
            <w:r>
              <w:rPr>
                <w:b w:val="0"/>
                <w:sz w:val="18"/>
              </w:rPr>
              <w:t>Mọi người dùng</w:t>
            </w:r>
          </w:p>
        </w:tc>
        <w:tc>
          <w:tcPr>
            <w:tcW w:type="dxa" w:w="2409"/>
          </w:tcPr>
          <w:p>
            <w:pPr>
              <w:spacing w:after="0"/>
            </w:pPr>
            <w:r>
              <w:rPr>
                <w:b w:val="0"/>
                <w:sz w:val="18"/>
              </w:rPr>
              <w:t>security</w:t>
            </w:r>
          </w:p>
        </w:tc>
      </w:tr>
      <w:tr>
        <w:tc>
          <w:tcPr>
            <w:tcW w:type="dxa" w:w="2409"/>
          </w:tcPr>
          <w:p>
            <w:pPr>
              <w:spacing w:after="0"/>
            </w:pPr>
            <w:r>
              <w:rPr>
                <w:b w:val="0"/>
                <w:sz w:val="18"/>
              </w:rPr>
              <w:t>UC-02</w:t>
            </w:r>
          </w:p>
        </w:tc>
        <w:tc>
          <w:tcPr>
            <w:tcW w:type="dxa" w:w="2409"/>
          </w:tcPr>
          <w:p>
            <w:pPr>
              <w:spacing w:after="0"/>
            </w:pPr>
            <w:r>
              <w:rPr>
                <w:b w:val="0"/>
                <w:sz w:val="18"/>
              </w:rPr>
              <w:t>Quản lý tài khoản và vai trò</w:t>
            </w:r>
          </w:p>
        </w:tc>
        <w:tc>
          <w:tcPr>
            <w:tcW w:type="dxa" w:w="2409"/>
          </w:tcPr>
          <w:p>
            <w:pPr>
              <w:spacing w:after="0"/>
            </w:pPr>
            <w:r>
              <w:rPr>
                <w:b w:val="0"/>
                <w:sz w:val="18"/>
              </w:rPr>
              <w:t>Quản trị hệ thống</w:t>
            </w:r>
          </w:p>
        </w:tc>
        <w:tc>
          <w:tcPr>
            <w:tcW w:type="dxa" w:w="2409"/>
          </w:tcPr>
          <w:p>
            <w:pPr>
              <w:spacing w:after="0"/>
            </w:pPr>
            <w:r>
              <w:rPr>
                <w:b w:val="0"/>
                <w:sz w:val="18"/>
              </w:rPr>
              <w:t>security</w:t>
            </w:r>
          </w:p>
        </w:tc>
      </w:tr>
      <w:tr>
        <w:tc>
          <w:tcPr>
            <w:tcW w:type="dxa" w:w="2409"/>
          </w:tcPr>
          <w:p>
            <w:pPr>
              <w:spacing w:after="0"/>
            </w:pPr>
            <w:r>
              <w:rPr>
                <w:b w:val="0"/>
                <w:sz w:val="18"/>
              </w:rPr>
              <w:t>UC-03</w:t>
            </w:r>
          </w:p>
        </w:tc>
        <w:tc>
          <w:tcPr>
            <w:tcW w:type="dxa" w:w="2409"/>
          </w:tcPr>
          <w:p>
            <w:pPr>
              <w:spacing w:after="0"/>
            </w:pPr>
            <w:r>
              <w:rPr>
                <w:b w:val="0"/>
                <w:sz w:val="18"/>
              </w:rPr>
              <w:t>Quản lý đơn vị, cán bộ, vị trí, phân công</w:t>
            </w:r>
          </w:p>
        </w:tc>
        <w:tc>
          <w:tcPr>
            <w:tcW w:type="dxa" w:w="2409"/>
          </w:tcPr>
          <w:p>
            <w:pPr>
              <w:spacing w:after="0"/>
            </w:pPr>
            <w:r>
              <w:rPr>
                <w:b w:val="0"/>
                <w:sz w:val="18"/>
              </w:rPr>
              <w:t>Văn phòng</w:t>
            </w:r>
          </w:p>
        </w:tc>
        <w:tc>
          <w:tcPr>
            <w:tcW w:type="dxa" w:w="2409"/>
          </w:tcPr>
          <w:p>
            <w:pPr>
              <w:spacing w:after="0"/>
            </w:pPr>
            <w:r>
              <w:rPr>
                <w:b w:val="0"/>
                <w:sz w:val="18"/>
              </w:rPr>
              <w:t>organization</w:t>
            </w:r>
          </w:p>
        </w:tc>
      </w:tr>
      <w:tr>
        <w:tc>
          <w:tcPr>
            <w:tcW w:type="dxa" w:w="2409"/>
          </w:tcPr>
          <w:p>
            <w:pPr>
              <w:spacing w:after="0"/>
            </w:pPr>
            <w:r>
              <w:rPr>
                <w:b w:val="0"/>
                <w:sz w:val="18"/>
              </w:rPr>
              <w:t>UC-04</w:t>
            </w:r>
          </w:p>
        </w:tc>
        <w:tc>
          <w:tcPr>
            <w:tcW w:type="dxa" w:w="2409"/>
          </w:tcPr>
          <w:p>
            <w:pPr>
              <w:spacing w:after="0"/>
            </w:pPr>
            <w:r>
              <w:rPr>
                <w:b w:val="0"/>
                <w:sz w:val="18"/>
              </w:rPr>
              <w:t>Soạn, phê duyệt danh mục sản phẩm công việc chuẩn</w:t>
            </w:r>
          </w:p>
        </w:tc>
        <w:tc>
          <w:tcPr>
            <w:tcW w:type="dxa" w:w="2409"/>
          </w:tcPr>
          <w:p>
            <w:pPr>
              <w:spacing w:after="0"/>
            </w:pPr>
            <w:r>
              <w:rPr>
                <w:b w:val="0"/>
                <w:sz w:val="18"/>
              </w:rPr>
              <w:t>Văn phòng, Trưởng ban</w:t>
            </w:r>
          </w:p>
        </w:tc>
        <w:tc>
          <w:tcPr>
            <w:tcW w:type="dxa" w:w="2409"/>
          </w:tcPr>
          <w:p>
            <w:pPr>
              <w:spacing w:after="0"/>
            </w:pPr>
            <w:r>
              <w:rPr>
                <w:b w:val="0"/>
                <w:sz w:val="18"/>
              </w:rPr>
              <w:t>catalog</w:t>
            </w:r>
          </w:p>
        </w:tc>
      </w:tr>
      <w:tr>
        <w:tc>
          <w:tcPr>
            <w:tcW w:type="dxa" w:w="2409"/>
          </w:tcPr>
          <w:p>
            <w:pPr>
              <w:spacing w:after="0"/>
            </w:pPr>
            <w:r>
              <w:rPr>
                <w:b w:val="0"/>
                <w:sz w:val="18"/>
              </w:rPr>
              <w:t>UC-05</w:t>
            </w:r>
          </w:p>
        </w:tc>
        <w:tc>
          <w:tcPr>
            <w:tcW w:type="dxa" w:w="2409"/>
          </w:tcPr>
          <w:p>
            <w:pPr>
              <w:spacing w:after="0"/>
            </w:pPr>
            <w:r>
              <w:rPr>
                <w:b w:val="0"/>
                <w:sz w:val="18"/>
              </w:rPr>
              <w:t>Giao nhiệm vụ và việc cho cấp dưới</w:t>
            </w:r>
          </w:p>
        </w:tc>
        <w:tc>
          <w:tcPr>
            <w:tcW w:type="dxa" w:w="2409"/>
          </w:tcPr>
          <w:p>
            <w:pPr>
              <w:spacing w:after="0"/>
            </w:pPr>
            <w:r>
              <w:rPr>
                <w:b w:val="0"/>
                <w:sz w:val="18"/>
              </w:rPr>
              <w:t>Trưởng, Phó phòng</w:t>
            </w:r>
          </w:p>
        </w:tc>
        <w:tc>
          <w:tcPr>
            <w:tcW w:type="dxa" w:w="2409"/>
          </w:tcPr>
          <w:p>
            <w:pPr>
              <w:spacing w:after="0"/>
            </w:pPr>
            <w:r>
              <w:rPr>
                <w:b w:val="0"/>
                <w:sz w:val="18"/>
              </w:rPr>
              <w:t>tasking</w:t>
            </w:r>
          </w:p>
        </w:tc>
      </w:tr>
      <w:tr>
        <w:tc>
          <w:tcPr>
            <w:tcW w:type="dxa" w:w="2409"/>
          </w:tcPr>
          <w:p>
            <w:pPr>
              <w:spacing w:after="0"/>
            </w:pPr>
            <w:r>
              <w:rPr>
                <w:b w:val="0"/>
                <w:sz w:val="18"/>
              </w:rPr>
              <w:t>UC-06</w:t>
            </w:r>
          </w:p>
        </w:tc>
        <w:tc>
          <w:tcPr>
            <w:tcW w:type="dxa" w:w="2409"/>
          </w:tcPr>
          <w:p>
            <w:pPr>
              <w:spacing w:after="0"/>
            </w:pPr>
            <w:r>
              <w:rPr>
                <w:b w:val="0"/>
                <w:sz w:val="18"/>
              </w:rPr>
              <w:t>Báo cáo, xác nhận việc; chậm, chưa đạt, miễn trừ</w:t>
            </w:r>
          </w:p>
        </w:tc>
        <w:tc>
          <w:tcPr>
            <w:tcW w:type="dxa" w:w="2409"/>
          </w:tcPr>
          <w:p>
            <w:pPr>
              <w:spacing w:after="0"/>
            </w:pPr>
            <w:r>
              <w:rPr>
                <w:b w:val="0"/>
                <w:sz w:val="18"/>
              </w:rPr>
              <w:t>Chuyên viên, Trưởng phòng</w:t>
            </w:r>
          </w:p>
        </w:tc>
        <w:tc>
          <w:tcPr>
            <w:tcW w:type="dxa" w:w="2409"/>
          </w:tcPr>
          <w:p>
            <w:pPr>
              <w:spacing w:after="0"/>
            </w:pPr>
            <w:r>
              <w:rPr>
                <w:b w:val="0"/>
                <w:sz w:val="18"/>
              </w:rPr>
              <w:t>tasking</w:t>
            </w:r>
          </w:p>
        </w:tc>
      </w:tr>
      <w:tr>
        <w:tc>
          <w:tcPr>
            <w:tcW w:type="dxa" w:w="2409"/>
          </w:tcPr>
          <w:p>
            <w:pPr>
              <w:spacing w:after="0"/>
            </w:pPr>
            <w:r>
              <w:rPr>
                <w:b w:val="0"/>
                <w:sz w:val="18"/>
              </w:rPr>
              <w:t>UC-07</w:t>
            </w:r>
          </w:p>
        </w:tc>
        <w:tc>
          <w:tcPr>
            <w:tcW w:type="dxa" w:w="2409"/>
          </w:tcPr>
          <w:p>
            <w:pPr>
              <w:spacing w:after="0"/>
            </w:pPr>
            <w:r>
              <w:rPr>
                <w:b w:val="0"/>
                <w:sz w:val="18"/>
              </w:rPr>
              <w:t>Việc đột xuất và việc lặp định kỳ</w:t>
            </w:r>
          </w:p>
        </w:tc>
        <w:tc>
          <w:tcPr>
            <w:tcW w:type="dxa" w:w="2409"/>
          </w:tcPr>
          <w:p>
            <w:pPr>
              <w:spacing w:after="0"/>
            </w:pPr>
            <w:r>
              <w:rPr>
                <w:b w:val="0"/>
                <w:sz w:val="18"/>
              </w:rPr>
              <w:t>Cán bộ, cấp trên</w:t>
            </w:r>
          </w:p>
        </w:tc>
        <w:tc>
          <w:tcPr>
            <w:tcW w:type="dxa" w:w="2409"/>
          </w:tcPr>
          <w:p>
            <w:pPr>
              <w:spacing w:after="0"/>
            </w:pPr>
            <w:r>
              <w:rPr>
                <w:b w:val="0"/>
                <w:sz w:val="18"/>
              </w:rPr>
              <w:t>tasking</w:t>
            </w:r>
          </w:p>
        </w:tc>
      </w:tr>
      <w:tr>
        <w:tc>
          <w:tcPr>
            <w:tcW w:type="dxa" w:w="2409"/>
          </w:tcPr>
          <w:p>
            <w:pPr>
              <w:spacing w:after="0"/>
            </w:pPr>
            <w:r>
              <w:rPr>
                <w:b w:val="0"/>
                <w:sz w:val="18"/>
              </w:rPr>
              <w:t>UC-08</w:t>
            </w:r>
          </w:p>
        </w:tc>
        <w:tc>
          <w:tcPr>
            <w:tcW w:type="dxa" w:w="2409"/>
          </w:tcPr>
          <w:p>
            <w:pPr>
              <w:spacing w:after="0"/>
            </w:pPr>
            <w:r>
              <w:rPr>
                <w:b w:val="0"/>
                <w:sz w:val="18"/>
              </w:rPr>
              <w:t>Mở kỳ đánh giá và tạo hồ sơ từ việc</w:t>
            </w:r>
          </w:p>
        </w:tc>
        <w:tc>
          <w:tcPr>
            <w:tcW w:type="dxa" w:w="2409"/>
          </w:tcPr>
          <w:p>
            <w:pPr>
              <w:spacing w:after="0"/>
            </w:pPr>
            <w:r>
              <w:rPr>
                <w:b w:val="0"/>
                <w:sz w:val="18"/>
              </w:rPr>
              <w:t>Văn phòng</w:t>
            </w:r>
          </w:p>
        </w:tc>
        <w:tc>
          <w:tcPr>
            <w:tcW w:type="dxa" w:w="2409"/>
          </w:tcPr>
          <w:p>
            <w:pPr>
              <w:spacing w:after="0"/>
            </w:pPr>
            <w:r>
              <w:rPr>
                <w:b w:val="0"/>
                <w:sz w:val="18"/>
              </w:rPr>
              <w:t>evaluation</w:t>
            </w:r>
          </w:p>
        </w:tc>
      </w:tr>
      <w:tr>
        <w:tc>
          <w:tcPr>
            <w:tcW w:type="dxa" w:w="2409"/>
          </w:tcPr>
          <w:p>
            <w:pPr>
              <w:spacing w:after="0"/>
            </w:pPr>
            <w:r>
              <w:rPr>
                <w:b w:val="0"/>
                <w:sz w:val="18"/>
              </w:rPr>
              <w:t>UC-09</w:t>
            </w:r>
          </w:p>
        </w:tc>
        <w:tc>
          <w:tcPr>
            <w:tcW w:type="dxa" w:w="2409"/>
          </w:tcPr>
          <w:p>
            <w:pPr>
              <w:spacing w:after="0"/>
            </w:pPr>
            <w:r>
              <w:rPr>
                <w:b w:val="0"/>
                <w:sz w:val="18"/>
              </w:rPr>
              <w:t>Cán bộ tự chấm, tiêu chí chung theo mục</w:t>
            </w:r>
          </w:p>
        </w:tc>
        <w:tc>
          <w:tcPr>
            <w:tcW w:type="dxa" w:w="2409"/>
          </w:tcPr>
          <w:p>
            <w:pPr>
              <w:spacing w:after="0"/>
            </w:pPr>
            <w:r>
              <w:rPr>
                <w:b w:val="0"/>
                <w:sz w:val="18"/>
              </w:rPr>
              <w:t>Cán bộ</w:t>
            </w:r>
          </w:p>
        </w:tc>
        <w:tc>
          <w:tcPr>
            <w:tcW w:type="dxa" w:w="2409"/>
          </w:tcPr>
          <w:p>
            <w:pPr>
              <w:spacing w:after="0"/>
            </w:pPr>
            <w:r>
              <w:rPr>
                <w:b w:val="0"/>
                <w:sz w:val="18"/>
              </w:rPr>
              <w:t>evaluation</w:t>
            </w:r>
          </w:p>
        </w:tc>
      </w:tr>
      <w:tr>
        <w:tc>
          <w:tcPr>
            <w:tcW w:type="dxa" w:w="2409"/>
          </w:tcPr>
          <w:p>
            <w:pPr>
              <w:spacing w:after="0"/>
            </w:pPr>
            <w:r>
              <w:rPr>
                <w:b w:val="0"/>
                <w:sz w:val="18"/>
              </w:rPr>
              <w:t>UC-10</w:t>
            </w:r>
          </w:p>
        </w:tc>
        <w:tc>
          <w:tcPr>
            <w:tcW w:type="dxa" w:w="2409"/>
          </w:tcPr>
          <w:p>
            <w:pPr>
              <w:spacing w:after="0"/>
            </w:pPr>
            <w:r>
              <w:rPr>
                <w:b w:val="0"/>
                <w:sz w:val="18"/>
              </w:rPr>
              <w:t>Thẩm định và tính điểm KPI</w:t>
            </w:r>
          </w:p>
        </w:tc>
        <w:tc>
          <w:tcPr>
            <w:tcW w:type="dxa" w:w="2409"/>
          </w:tcPr>
          <w:p>
            <w:pPr>
              <w:spacing w:after="0"/>
            </w:pPr>
            <w:r>
              <w:rPr>
                <w:b w:val="0"/>
                <w:sz w:val="18"/>
              </w:rPr>
              <w:t>Người thẩm định</w:t>
            </w:r>
          </w:p>
        </w:tc>
        <w:tc>
          <w:tcPr>
            <w:tcW w:type="dxa" w:w="2409"/>
          </w:tcPr>
          <w:p>
            <w:pPr>
              <w:spacing w:after="0"/>
            </w:pPr>
            <w:r>
              <w:rPr>
                <w:b w:val="0"/>
                <w:sz w:val="18"/>
              </w:rPr>
              <w:t>evaluation, scoring</w:t>
            </w:r>
          </w:p>
        </w:tc>
      </w:tr>
      <w:tr>
        <w:tc>
          <w:tcPr>
            <w:tcW w:type="dxa" w:w="2409"/>
          </w:tcPr>
          <w:p>
            <w:pPr>
              <w:spacing w:after="0"/>
            </w:pPr>
            <w:r>
              <w:rPr>
                <w:b w:val="0"/>
                <w:sz w:val="18"/>
              </w:rPr>
              <w:t>UC-11</w:t>
            </w:r>
          </w:p>
        </w:tc>
        <w:tc>
          <w:tcPr>
            <w:tcW w:type="dxa" w:w="2409"/>
          </w:tcPr>
          <w:p>
            <w:pPr>
              <w:spacing w:after="0"/>
            </w:pPr>
            <w:r>
              <w:rPr>
                <w:b w:val="0"/>
                <w:sz w:val="18"/>
              </w:rPr>
              <w:t>Phê duyệt và xếp loại</w:t>
            </w:r>
          </w:p>
        </w:tc>
        <w:tc>
          <w:tcPr>
            <w:tcW w:type="dxa" w:w="2409"/>
          </w:tcPr>
          <w:p>
            <w:pPr>
              <w:spacing w:after="0"/>
            </w:pPr>
            <w:r>
              <w:rPr>
                <w:b w:val="0"/>
                <w:sz w:val="18"/>
              </w:rPr>
              <w:t>Người phê duyệt</w:t>
            </w:r>
          </w:p>
        </w:tc>
        <w:tc>
          <w:tcPr>
            <w:tcW w:type="dxa" w:w="2409"/>
          </w:tcPr>
          <w:p>
            <w:pPr>
              <w:spacing w:after="0"/>
            </w:pPr>
            <w:r>
              <w:rPr>
                <w:b w:val="0"/>
                <w:sz w:val="18"/>
              </w:rPr>
              <w:t>evaluation</w:t>
            </w:r>
          </w:p>
        </w:tc>
      </w:tr>
      <w:tr>
        <w:tc>
          <w:tcPr>
            <w:tcW w:type="dxa" w:w="2409"/>
          </w:tcPr>
          <w:p>
            <w:pPr>
              <w:spacing w:after="0"/>
            </w:pPr>
            <w:r>
              <w:rPr>
                <w:b w:val="0"/>
                <w:sz w:val="18"/>
              </w:rPr>
              <w:t>UC-12</w:t>
            </w:r>
          </w:p>
        </w:tc>
        <w:tc>
          <w:tcPr>
            <w:tcW w:type="dxa" w:w="2409"/>
          </w:tcPr>
          <w:p>
            <w:pPr>
              <w:spacing w:after="0"/>
            </w:pPr>
            <w:r>
              <w:rPr>
                <w:b w:val="0"/>
                <w:sz w:val="18"/>
              </w:rPr>
              <w:t>Hủy kết quả đã phê duyệt để xếp loại lại</w:t>
            </w:r>
          </w:p>
        </w:tc>
        <w:tc>
          <w:tcPr>
            <w:tcW w:type="dxa" w:w="2409"/>
          </w:tcPr>
          <w:p>
            <w:pPr>
              <w:spacing w:after="0"/>
            </w:pPr>
            <w:r>
              <w:rPr>
                <w:b w:val="0"/>
                <w:sz w:val="18"/>
              </w:rPr>
              <w:t>Người phê duyệt, cấp trên</w:t>
            </w:r>
          </w:p>
        </w:tc>
        <w:tc>
          <w:tcPr>
            <w:tcW w:type="dxa" w:w="2409"/>
          </w:tcPr>
          <w:p>
            <w:pPr>
              <w:spacing w:after="0"/>
            </w:pPr>
            <w:r>
              <w:rPr>
                <w:b w:val="0"/>
                <w:sz w:val="18"/>
              </w:rPr>
              <w:t>evaluation</w:t>
            </w:r>
          </w:p>
        </w:tc>
      </w:tr>
      <w:tr>
        <w:tc>
          <w:tcPr>
            <w:tcW w:type="dxa" w:w="2409"/>
          </w:tcPr>
          <w:p>
            <w:pPr>
              <w:spacing w:after="0"/>
            </w:pPr>
            <w:r>
              <w:rPr>
                <w:b w:val="0"/>
                <w:sz w:val="18"/>
              </w:rPr>
              <w:t>UC-13</w:t>
            </w:r>
          </w:p>
        </w:tc>
        <w:tc>
          <w:tcPr>
            <w:tcW w:type="dxa" w:w="2409"/>
          </w:tcPr>
          <w:p>
            <w:pPr>
              <w:spacing w:after="0"/>
            </w:pPr>
            <w:r>
              <w:rPr>
                <w:b w:val="0"/>
                <w:sz w:val="18"/>
              </w:rPr>
              <w:t>Ghi nhận kỷ luật, điều kiện "Không hoàn thành nhiệm vụ", ngoại lệ</w:t>
            </w:r>
          </w:p>
        </w:tc>
        <w:tc>
          <w:tcPr>
            <w:tcW w:type="dxa" w:w="2409"/>
          </w:tcPr>
          <w:p>
            <w:pPr>
              <w:spacing w:after="0"/>
            </w:pPr>
            <w:r>
              <w:rPr>
                <w:b w:val="0"/>
                <w:sz w:val="18"/>
              </w:rPr>
              <w:t>Văn phòng, người phê duyệt</w:t>
            </w:r>
          </w:p>
        </w:tc>
        <w:tc>
          <w:tcPr>
            <w:tcW w:type="dxa" w:w="2409"/>
          </w:tcPr>
          <w:p>
            <w:pPr>
              <w:spacing w:after="0"/>
            </w:pPr>
            <w:r>
              <w:rPr>
                <w:b w:val="0"/>
                <w:sz w:val="18"/>
              </w:rPr>
              <w:t>evaluation</w:t>
            </w:r>
          </w:p>
        </w:tc>
      </w:tr>
      <w:tr>
        <w:tc>
          <w:tcPr>
            <w:tcW w:type="dxa" w:w="2409"/>
          </w:tcPr>
          <w:p>
            <w:pPr>
              <w:spacing w:after="0"/>
            </w:pPr>
            <w:r>
              <w:rPr>
                <w:b w:val="0"/>
                <w:sz w:val="18"/>
              </w:rPr>
              <w:t>UC-14</w:t>
            </w:r>
          </w:p>
        </w:tc>
        <w:tc>
          <w:tcPr>
            <w:tcW w:type="dxa" w:w="2409"/>
          </w:tcPr>
          <w:p>
            <w:pPr>
              <w:spacing w:after="0"/>
            </w:pPr>
            <w:r>
              <w:rPr>
                <w:b w:val="0"/>
                <w:sz w:val="18"/>
              </w:rPr>
              <w:t>Hạn mức xuất sắc (gợi ý theo điểm)</w:t>
            </w:r>
          </w:p>
        </w:tc>
        <w:tc>
          <w:tcPr>
            <w:tcW w:type="dxa" w:w="2409"/>
          </w:tcPr>
          <w:p>
            <w:pPr>
              <w:spacing w:after="0"/>
            </w:pPr>
            <w:r>
              <w:rPr>
                <w:b w:val="0"/>
                <w:sz w:val="18"/>
              </w:rPr>
              <w:t>Người thẩm định, phê duyệt</w:t>
            </w:r>
          </w:p>
        </w:tc>
        <w:tc>
          <w:tcPr>
            <w:tcW w:type="dxa" w:w="2409"/>
          </w:tcPr>
          <w:p>
            <w:pPr>
              <w:spacing w:after="0"/>
            </w:pPr>
            <w:r>
              <w:rPr>
                <w:b w:val="0"/>
                <w:sz w:val="18"/>
              </w:rPr>
              <w:t>evaluation</w:t>
            </w:r>
          </w:p>
        </w:tc>
      </w:tr>
      <w:tr>
        <w:tc>
          <w:tcPr>
            <w:tcW w:type="dxa" w:w="2409"/>
          </w:tcPr>
          <w:p>
            <w:pPr>
              <w:spacing w:after="0"/>
            </w:pPr>
            <w:r>
              <w:rPr>
                <w:b w:val="0"/>
                <w:sz w:val="18"/>
              </w:rPr>
              <w:t>UC-15</w:t>
            </w:r>
          </w:p>
        </w:tc>
        <w:tc>
          <w:tcPr>
            <w:tcW w:type="dxa" w:w="2409"/>
          </w:tcPr>
          <w:p>
            <w:pPr>
              <w:spacing w:after="0"/>
            </w:pPr>
            <w:r>
              <w:rPr>
                <w:b w:val="0"/>
                <w:sz w:val="18"/>
              </w:rPr>
              <w:t>Điểm năm, tháng nghỉ, không xếp loại</w:t>
            </w:r>
          </w:p>
        </w:tc>
        <w:tc>
          <w:tcPr>
            <w:tcW w:type="dxa" w:w="2409"/>
          </w:tcPr>
          <w:p>
            <w:pPr>
              <w:spacing w:after="0"/>
            </w:pPr>
            <w:r>
              <w:rPr>
                <w:b w:val="0"/>
                <w:sz w:val="18"/>
              </w:rPr>
              <w:t>Văn phòng, người thẩm định</w:t>
            </w:r>
          </w:p>
        </w:tc>
        <w:tc>
          <w:tcPr>
            <w:tcW w:type="dxa" w:w="2409"/>
          </w:tcPr>
          <w:p>
            <w:pPr>
              <w:spacing w:after="0"/>
            </w:pPr>
            <w:r>
              <w:rPr>
                <w:b w:val="0"/>
                <w:sz w:val="18"/>
              </w:rPr>
              <w:t>evaluation</w:t>
            </w:r>
          </w:p>
        </w:tc>
      </w:tr>
      <w:tr>
        <w:tc>
          <w:tcPr>
            <w:tcW w:type="dxa" w:w="2409"/>
          </w:tcPr>
          <w:p>
            <w:pPr>
              <w:spacing w:after="0"/>
            </w:pPr>
            <w:r>
              <w:rPr>
                <w:b w:val="0"/>
                <w:sz w:val="18"/>
              </w:rPr>
              <w:t>UC-16</w:t>
            </w:r>
          </w:p>
        </w:tc>
        <w:tc>
          <w:tcPr>
            <w:tcW w:type="dxa" w:w="2409"/>
          </w:tcPr>
          <w:p>
            <w:pPr>
              <w:spacing w:after="0"/>
            </w:pPr>
            <w:r>
              <w:rPr>
                <w:b w:val="0"/>
                <w:sz w:val="18"/>
              </w:rPr>
              <w:t>Đánh giá tập thể theo trục</w:t>
            </w:r>
          </w:p>
        </w:tc>
        <w:tc>
          <w:tcPr>
            <w:tcW w:type="dxa" w:w="2409"/>
          </w:tcPr>
          <w:p>
            <w:pPr>
              <w:spacing w:after="0"/>
            </w:pPr>
            <w:r>
              <w:rPr>
                <w:b w:val="0"/>
                <w:sz w:val="18"/>
              </w:rPr>
              <w:t>Trưởng phòng, Thường vụ</w:t>
            </w:r>
          </w:p>
        </w:tc>
        <w:tc>
          <w:tcPr>
            <w:tcW w:type="dxa" w:w="2409"/>
          </w:tcPr>
          <w:p>
            <w:pPr>
              <w:spacing w:after="0"/>
            </w:pPr>
            <w:r>
              <w:rPr>
                <w:b w:val="0"/>
                <w:sz w:val="18"/>
              </w:rPr>
              <w:t>evaluation</w:t>
            </w:r>
          </w:p>
        </w:tc>
      </w:tr>
      <w:tr>
        <w:tc>
          <w:tcPr>
            <w:tcW w:type="dxa" w:w="2409"/>
          </w:tcPr>
          <w:p>
            <w:pPr>
              <w:spacing w:after="0"/>
            </w:pPr>
            <w:r>
              <w:rPr>
                <w:b w:val="0"/>
                <w:sz w:val="18"/>
              </w:rPr>
              <w:t>UC-17</w:t>
            </w:r>
          </w:p>
        </w:tc>
        <w:tc>
          <w:tcPr>
            <w:tcW w:type="dxa" w:w="2409"/>
          </w:tcPr>
          <w:p>
            <w:pPr>
              <w:spacing w:after="0"/>
            </w:pPr>
            <w:r>
              <w:rPr>
                <w:b w:val="0"/>
                <w:sz w:val="18"/>
              </w:rPr>
              <w:t>Khiếu nại, phản ánh và hạn 15/12</w:t>
            </w:r>
          </w:p>
        </w:tc>
        <w:tc>
          <w:tcPr>
            <w:tcW w:type="dxa" w:w="2409"/>
          </w:tcPr>
          <w:p>
            <w:pPr>
              <w:spacing w:after="0"/>
            </w:pPr>
            <w:r>
              <w:rPr>
                <w:b w:val="0"/>
                <w:sz w:val="18"/>
              </w:rPr>
              <w:t>Văn phòng, người công nhận</w:t>
            </w:r>
          </w:p>
        </w:tc>
        <w:tc>
          <w:tcPr>
            <w:tcW w:type="dxa" w:w="2409"/>
          </w:tcPr>
          <w:p>
            <w:pPr>
              <w:spacing w:after="0"/>
            </w:pPr>
            <w:r>
              <w:rPr>
                <w:b w:val="0"/>
                <w:sz w:val="18"/>
              </w:rPr>
              <w:t>evaluation</w:t>
            </w:r>
          </w:p>
        </w:tc>
      </w:tr>
      <w:tr>
        <w:tc>
          <w:tcPr>
            <w:tcW w:type="dxa" w:w="2409"/>
          </w:tcPr>
          <w:p>
            <w:pPr>
              <w:spacing w:after="0"/>
            </w:pPr>
            <w:r>
              <w:rPr>
                <w:b w:val="0"/>
                <w:sz w:val="18"/>
              </w:rPr>
              <w:t>UC-18</w:t>
            </w:r>
          </w:p>
        </w:tc>
        <w:tc>
          <w:tcPr>
            <w:tcW w:type="dxa" w:w="2409"/>
          </w:tcPr>
          <w:p>
            <w:pPr>
              <w:spacing w:after="0"/>
            </w:pPr>
            <w:r>
              <w:rPr>
                <w:b w:val="0"/>
                <w:sz w:val="18"/>
              </w:rPr>
              <w:t>Giải thích điểm và mô phỏng "nếu…"</w:t>
            </w:r>
          </w:p>
        </w:tc>
        <w:tc>
          <w:tcPr>
            <w:tcW w:type="dxa" w:w="2409"/>
          </w:tcPr>
          <w:p>
            <w:pPr>
              <w:spacing w:after="0"/>
            </w:pPr>
            <w:r>
              <w:rPr>
                <w:b w:val="0"/>
                <w:sz w:val="18"/>
              </w:rPr>
              <w:t>Cán bộ, người thẩm định</w:t>
            </w:r>
          </w:p>
        </w:tc>
        <w:tc>
          <w:tcPr>
            <w:tcW w:type="dxa" w:w="2409"/>
          </w:tcPr>
          <w:p>
            <w:pPr>
              <w:spacing w:after="0"/>
            </w:pPr>
            <w:r>
              <w:rPr>
                <w:b w:val="0"/>
                <w:sz w:val="18"/>
              </w:rPr>
              <w:t>evaluation</w:t>
            </w:r>
          </w:p>
        </w:tc>
      </w:tr>
      <w:tr>
        <w:tc>
          <w:tcPr>
            <w:tcW w:type="dxa" w:w="2409"/>
          </w:tcPr>
          <w:p>
            <w:pPr>
              <w:spacing w:after="0"/>
            </w:pPr>
            <w:r>
              <w:rPr>
                <w:b w:val="0"/>
                <w:sz w:val="18"/>
              </w:rPr>
              <w:t>UC-19</w:t>
            </w:r>
          </w:p>
        </w:tc>
        <w:tc>
          <w:tcPr>
            <w:tcW w:type="dxa" w:w="2409"/>
          </w:tcPr>
          <w:p>
            <w:pPr>
              <w:spacing w:after="0"/>
            </w:pPr>
            <w:r>
              <w:rPr>
                <w:b w:val="0"/>
                <w:sz w:val="18"/>
              </w:rPr>
              <w:t>Tổng quan (dashboard) và cảnh báo sớm</w:t>
            </w:r>
          </w:p>
        </w:tc>
        <w:tc>
          <w:tcPr>
            <w:tcW w:type="dxa" w:w="2409"/>
          </w:tcPr>
          <w:p>
            <w:pPr>
              <w:spacing w:after="0"/>
            </w:pPr>
            <w:r>
              <w:rPr>
                <w:b w:val="0"/>
                <w:sz w:val="18"/>
              </w:rPr>
              <w:t>Mọi người dùng</w:t>
            </w:r>
          </w:p>
        </w:tc>
        <w:tc>
          <w:tcPr>
            <w:tcW w:type="dxa" w:w="2409"/>
          </w:tcPr>
          <w:p>
            <w:pPr>
              <w:spacing w:after="0"/>
            </w:pPr>
            <w:r>
              <w:rPr>
                <w:b w:val="0"/>
                <w:sz w:val="18"/>
              </w:rPr>
              <w:t>reporting</w:t>
            </w:r>
          </w:p>
        </w:tc>
      </w:tr>
      <w:tr>
        <w:tc>
          <w:tcPr>
            <w:tcW w:type="dxa" w:w="2409"/>
          </w:tcPr>
          <w:p>
            <w:pPr>
              <w:spacing w:after="0"/>
            </w:pPr>
            <w:r>
              <w:rPr>
                <w:b w:val="0"/>
                <w:sz w:val="18"/>
              </w:rPr>
              <w:t>UC-20</w:t>
            </w:r>
          </w:p>
        </w:tc>
        <w:tc>
          <w:tcPr>
            <w:tcW w:type="dxa" w:w="2409"/>
          </w:tcPr>
          <w:p>
            <w:pPr>
              <w:spacing w:after="0"/>
            </w:pPr>
            <w:r>
              <w:rPr>
                <w:b w:val="0"/>
                <w:sz w:val="18"/>
              </w:rPr>
              <w:t>Tra cứu, thống kê, báo cáo, xuất Excel/PDF</w:t>
            </w:r>
          </w:p>
        </w:tc>
        <w:tc>
          <w:tcPr>
            <w:tcW w:type="dxa" w:w="2409"/>
          </w:tcPr>
          <w:p>
            <w:pPr>
              <w:spacing w:after="0"/>
            </w:pPr>
            <w:r>
              <w:rPr>
                <w:b w:val="0"/>
                <w:sz w:val="18"/>
              </w:rPr>
              <w:t>Văn phòng, lãnh đạo</w:t>
            </w:r>
          </w:p>
        </w:tc>
        <w:tc>
          <w:tcPr>
            <w:tcW w:type="dxa" w:w="2409"/>
          </w:tcPr>
          <w:p>
            <w:pPr>
              <w:spacing w:after="0"/>
            </w:pPr>
            <w:r>
              <w:rPr>
                <w:b w:val="0"/>
                <w:sz w:val="18"/>
              </w:rPr>
              <w:t>reporting</w:t>
            </w:r>
          </w:p>
        </w:tc>
      </w:tr>
      <w:tr>
        <w:tc>
          <w:tcPr>
            <w:tcW w:type="dxa" w:w="2409"/>
          </w:tcPr>
          <w:p>
            <w:pPr>
              <w:spacing w:after="0"/>
            </w:pPr>
            <w:r>
              <w:rPr>
                <w:b w:val="0"/>
                <w:sz w:val="18"/>
              </w:rPr>
              <w:t>UC-21</w:t>
            </w:r>
          </w:p>
        </w:tc>
        <w:tc>
          <w:tcPr>
            <w:tcW w:type="dxa" w:w="2409"/>
          </w:tcPr>
          <w:p>
            <w:pPr>
              <w:spacing w:after="0"/>
            </w:pPr>
            <w:r>
              <w:rPr>
                <w:b w:val="0"/>
                <w:sz w:val="18"/>
              </w:rPr>
              <w:t>Dự thảo báo cáo, quyết định theo mẫu</w:t>
            </w:r>
          </w:p>
        </w:tc>
        <w:tc>
          <w:tcPr>
            <w:tcW w:type="dxa" w:w="2409"/>
          </w:tcPr>
          <w:p>
            <w:pPr>
              <w:spacing w:after="0"/>
            </w:pPr>
            <w:r>
              <w:rPr>
                <w:b w:val="0"/>
                <w:sz w:val="18"/>
              </w:rPr>
              <w:t>Văn phòng, Trưởng ban</w:t>
            </w:r>
          </w:p>
        </w:tc>
        <w:tc>
          <w:tcPr>
            <w:tcW w:type="dxa" w:w="2409"/>
          </w:tcPr>
          <w:p>
            <w:pPr>
              <w:spacing w:after="0"/>
            </w:pPr>
            <w:r>
              <w:rPr>
                <w:b w:val="0"/>
                <w:sz w:val="18"/>
              </w:rPr>
              <w:t>reporting</w:t>
            </w:r>
          </w:p>
        </w:tc>
      </w:tr>
      <w:tr>
        <w:tc>
          <w:tcPr>
            <w:tcW w:type="dxa" w:w="2409"/>
          </w:tcPr>
          <w:p>
            <w:pPr>
              <w:spacing w:after="0"/>
            </w:pPr>
            <w:r>
              <w:rPr>
                <w:b w:val="0"/>
                <w:sz w:val="18"/>
              </w:rPr>
              <w:t>UC-22</w:t>
            </w:r>
          </w:p>
        </w:tc>
        <w:tc>
          <w:tcPr>
            <w:tcW w:type="dxa" w:w="2409"/>
          </w:tcPr>
          <w:p>
            <w:pPr>
              <w:spacing w:after="0"/>
            </w:pPr>
            <w:r>
              <w:rPr>
                <w:b w:val="0"/>
                <w:sz w:val="18"/>
              </w:rPr>
              <w:t>Nhật ký bất biến và lịch sử thay đổi</w:t>
            </w:r>
          </w:p>
        </w:tc>
        <w:tc>
          <w:tcPr>
            <w:tcW w:type="dxa" w:w="2409"/>
          </w:tcPr>
          <w:p>
            <w:pPr>
              <w:spacing w:after="0"/>
            </w:pPr>
            <w:r>
              <w:rPr>
                <w:b w:val="0"/>
                <w:sz w:val="18"/>
              </w:rPr>
              <w:t>Quản trị dữ liệu</w:t>
            </w:r>
          </w:p>
        </w:tc>
        <w:tc>
          <w:tcPr>
            <w:tcW w:type="dxa" w:w="2409"/>
          </w:tcPr>
          <w:p>
            <w:pPr>
              <w:spacing w:after="0"/>
            </w:pPr>
            <w:r>
              <w:rPr>
                <w:b w:val="0"/>
                <w:sz w:val="18"/>
              </w:rPr>
              <w:t>security</w:t>
            </w:r>
          </w:p>
        </w:tc>
      </w:tr>
      <w:tr>
        <w:tc>
          <w:tcPr>
            <w:tcW w:type="dxa" w:w="2409"/>
          </w:tcPr>
          <w:p>
            <w:pPr>
              <w:spacing w:after="0"/>
            </w:pPr>
            <w:r>
              <w:rPr>
                <w:b w:val="0"/>
                <w:sz w:val="18"/>
              </w:rPr>
              <w:t>UC-23</w:t>
            </w:r>
          </w:p>
        </w:tc>
        <w:tc>
          <w:tcPr>
            <w:tcW w:type="dxa" w:w="2409"/>
          </w:tcPr>
          <w:p>
            <w:pPr>
              <w:spacing w:after="0"/>
            </w:pPr>
            <w:r>
              <w:rPr>
                <w:b w:val="0"/>
                <w:sz w:val="18"/>
              </w:rPr>
              <w:t>Rà soát quyền định kỳ</w:t>
            </w:r>
          </w:p>
        </w:tc>
        <w:tc>
          <w:tcPr>
            <w:tcW w:type="dxa" w:w="2409"/>
          </w:tcPr>
          <w:p>
            <w:pPr>
              <w:spacing w:after="0"/>
            </w:pPr>
            <w:r>
              <w:rPr>
                <w:b w:val="0"/>
                <w:sz w:val="18"/>
              </w:rPr>
              <w:t>Quản trị, lãnh đạo phòng</w:t>
            </w:r>
          </w:p>
        </w:tc>
        <w:tc>
          <w:tcPr>
            <w:tcW w:type="dxa" w:w="2409"/>
          </w:tcPr>
          <w:p>
            <w:pPr>
              <w:spacing w:after="0"/>
            </w:pPr>
            <w:r>
              <w:rPr>
                <w:b w:val="0"/>
                <w:sz w:val="18"/>
              </w:rPr>
              <w:t>access-review</w:t>
            </w:r>
          </w:p>
        </w:tc>
      </w:tr>
      <w:tr>
        <w:tc>
          <w:tcPr>
            <w:tcW w:type="dxa" w:w="2409"/>
          </w:tcPr>
          <w:p>
            <w:pPr>
              <w:spacing w:after="0"/>
            </w:pPr>
            <w:r>
              <w:rPr>
                <w:b w:val="0"/>
                <w:sz w:val="18"/>
              </w:rPr>
              <w:t>UC-24</w:t>
            </w:r>
          </w:p>
        </w:tc>
        <w:tc>
          <w:tcPr>
            <w:tcW w:type="dxa" w:w="2409"/>
          </w:tcPr>
          <w:p>
            <w:pPr>
              <w:spacing w:after="0"/>
            </w:pPr>
            <w:r>
              <w:rPr>
                <w:b w:val="0"/>
                <w:sz w:val="18"/>
              </w:rPr>
              <w:t>Quản lý tài liệu và thông báo</w:t>
            </w:r>
          </w:p>
        </w:tc>
        <w:tc>
          <w:tcPr>
            <w:tcW w:type="dxa" w:w="2409"/>
          </w:tcPr>
          <w:p>
            <w:pPr>
              <w:spacing w:after="0"/>
            </w:pPr>
            <w:r>
              <w:rPr>
                <w:b w:val="0"/>
                <w:sz w:val="18"/>
              </w:rPr>
              <w:t>Mọi người dùng</w:t>
            </w:r>
          </w:p>
        </w:tc>
        <w:tc>
          <w:tcPr>
            <w:tcW w:type="dxa" w:w="2409"/>
          </w:tcPr>
          <w:p>
            <w:pPr>
              <w:spacing w:after="0"/>
            </w:pPr>
            <w:r>
              <w:rPr>
                <w:b w:val="0"/>
                <w:sz w:val="18"/>
              </w:rPr>
              <w:t>documents, notifications</w:t>
            </w:r>
          </w:p>
        </w:tc>
      </w:tr>
      <w:tr>
        <w:tc>
          <w:tcPr>
            <w:tcW w:type="dxa" w:w="2409"/>
          </w:tcPr>
          <w:p>
            <w:pPr>
              <w:spacing w:after="0"/>
            </w:pPr>
            <w:r>
              <w:rPr>
                <w:b w:val="0"/>
                <w:sz w:val="18"/>
              </w:rPr>
              <w:t>UC-25</w:t>
            </w:r>
          </w:p>
        </w:tc>
        <w:tc>
          <w:tcPr>
            <w:tcW w:type="dxa" w:w="2409"/>
          </w:tcPr>
          <w:p>
            <w:pPr>
              <w:spacing w:after="0"/>
            </w:pPr>
            <w:r>
              <w:rPr>
                <w:b w:val="0"/>
                <w:sz w:val="18"/>
              </w:rPr>
              <w:t>Đề án, dự án và lịch họp</w:t>
            </w:r>
          </w:p>
        </w:tc>
        <w:tc>
          <w:tcPr>
            <w:tcW w:type="dxa" w:w="2409"/>
          </w:tcPr>
          <w:p>
            <w:pPr>
              <w:spacing w:after="0"/>
            </w:pPr>
            <w:r>
              <w:rPr>
                <w:b w:val="0"/>
                <w:sz w:val="18"/>
              </w:rPr>
              <w:t>Cán bộ</w:t>
            </w:r>
          </w:p>
        </w:tc>
        <w:tc>
          <w:tcPr>
            <w:tcW w:type="dxa" w:w="2409"/>
          </w:tcPr>
          <w:p>
            <w:pPr>
              <w:spacing w:after="0"/>
            </w:pPr>
            <w:r>
              <w:rPr>
                <w:b w:val="0"/>
                <w:sz w:val="18"/>
              </w:rPr>
              <w:t>project, meeting</w:t>
            </w:r>
          </w:p>
        </w:tc>
      </w:tr>
      <w:tr>
        <w:tc>
          <w:tcPr>
            <w:tcW w:type="dxa" w:w="2409"/>
          </w:tcPr>
          <w:p>
            <w:pPr>
              <w:spacing w:after="0"/>
            </w:pPr>
            <w:r>
              <w:rPr>
                <w:b w:val="0"/>
                <w:sz w:val="18"/>
              </w:rPr>
              <w:t>UC-26</w:t>
            </w:r>
          </w:p>
        </w:tc>
        <w:tc>
          <w:tcPr>
            <w:tcW w:type="dxa" w:w="2409"/>
          </w:tcPr>
          <w:p>
            <w:pPr>
              <w:spacing w:after="0"/>
            </w:pPr>
            <w:r>
              <w:rPr>
                <w:b w:val="0"/>
                <w:sz w:val="18"/>
              </w:rPr>
              <w:t>Theo dõi OKR</w:t>
            </w:r>
          </w:p>
        </w:tc>
        <w:tc>
          <w:tcPr>
            <w:tcW w:type="dxa" w:w="2409"/>
          </w:tcPr>
          <w:p>
            <w:pPr>
              <w:spacing w:after="0"/>
            </w:pPr>
            <w:r>
              <w:rPr>
                <w:b w:val="0"/>
                <w:sz w:val="18"/>
              </w:rPr>
              <w:t>Cán bộ, lãnh đạo</w:t>
            </w:r>
          </w:p>
        </w:tc>
        <w:tc>
          <w:tcPr>
            <w:tcW w:type="dxa" w:w="2409"/>
          </w:tcPr>
          <w:p>
            <w:pPr>
              <w:spacing w:after="0"/>
            </w:pPr>
            <w:r>
              <w:rPr>
                <w:b w:val="0"/>
                <w:sz w:val="18"/>
              </w:rPr>
              <w:t>okr</w:t>
            </w:r>
          </w:p>
        </w:tc>
      </w:tr>
      <w:tr>
        <w:tc>
          <w:tcPr>
            <w:tcW w:type="dxa" w:w="2409"/>
          </w:tcPr>
          <w:p>
            <w:pPr>
              <w:spacing w:after="0"/>
            </w:pPr>
            <w:r>
              <w:rPr>
                <w:b w:val="0"/>
                <w:sz w:val="18"/>
              </w:rPr>
              <w:t>UC-27</w:t>
            </w:r>
          </w:p>
        </w:tc>
        <w:tc>
          <w:tcPr>
            <w:tcW w:type="dxa" w:w="2409"/>
          </w:tcPr>
          <w:p>
            <w:pPr>
              <w:spacing w:after="0"/>
            </w:pPr>
            <w:r>
              <w:rPr>
                <w:b w:val="0"/>
                <w:sz w:val="18"/>
              </w:rPr>
              <w:t>Sao lưu và phục hồi</w:t>
            </w:r>
          </w:p>
        </w:tc>
        <w:tc>
          <w:tcPr>
            <w:tcW w:type="dxa" w:w="2409"/>
          </w:tcPr>
          <w:p>
            <w:pPr>
              <w:spacing w:after="0"/>
            </w:pPr>
            <w:r>
              <w:rPr>
                <w:b w:val="0"/>
                <w:sz w:val="18"/>
              </w:rPr>
              <w:t>Quản trị</w:t>
            </w:r>
          </w:p>
        </w:tc>
        <w:tc>
          <w:tcPr>
            <w:tcW w:type="dxa" w:w="2409"/>
          </w:tcPr>
          <w:p>
            <w:pPr>
              <w:spacing w:after="0"/>
            </w:pPr>
            <w:r>
              <w:rPr>
                <w:b w:val="0"/>
                <w:sz w:val="18"/>
              </w:rPr>
              <w:t>backup</w:t>
            </w:r>
          </w:p>
        </w:tc>
      </w:tr>
      <w:tr>
        <w:tc>
          <w:tcPr>
            <w:tcW w:type="dxa" w:w="2409"/>
          </w:tcPr>
          <w:p>
            <w:pPr>
              <w:spacing w:after="0"/>
            </w:pPr>
            <w:r>
              <w:rPr>
                <w:b w:val="0"/>
                <w:sz w:val="18"/>
              </w:rPr>
              <w:t>UC-28</w:t>
            </w:r>
          </w:p>
        </w:tc>
        <w:tc>
          <w:tcPr>
            <w:tcW w:type="dxa" w:w="2409"/>
          </w:tcPr>
          <w:p>
            <w:pPr>
              <w:spacing w:after="0"/>
            </w:pPr>
            <w:r>
              <w:rPr>
                <w:b w:val="0"/>
                <w:sz w:val="18"/>
              </w:rPr>
              <w:t>Yêu cầu phi chức năng và bảo mật ứng dụng</w:t>
            </w:r>
          </w:p>
        </w:tc>
        <w:tc>
          <w:tcPr>
            <w:tcW w:type="dxa" w:w="2409"/>
          </w:tcPr>
          <w:p>
            <w:pPr>
              <w:spacing w:after="0"/>
            </w:pPr>
            <w:r>
              <w:rPr>
                <w:b w:val="0"/>
                <w:sz w:val="18"/>
              </w:rPr>
              <w:t>Quản trị</w:t>
            </w:r>
          </w:p>
        </w:tc>
        <w:tc>
          <w:tcPr>
            <w:tcW w:type="dxa" w:w="2409"/>
          </w:tcPr>
          <w:p>
            <w:pPr>
              <w:spacing w:after="0"/>
            </w:pPr>
            <w:r>
              <w:rPr>
                <w:b w:val="0"/>
                <w:sz w:val="18"/>
              </w:rPr>
              <w:t>toàn hệ thống</w:t>
            </w:r>
          </w:p>
        </w:tc>
      </w:tr>
    </w:tbl>
    <w:p>
      <w:pPr>
        <w:spacing w:after="40"/>
      </w:pPr>
    </w:p>
    <w:p>
      <w:pPr>
        <w:pStyle w:val="Heading2"/>
      </w:pPr>
      <w:r>
        <w:rPr>
          <w:b w:val="0"/>
        </w:rPr>
        <w:t>3. Mô tả use case và tiêu chí chấp nhận</w:t>
      </w:r>
    </w:p>
    <w:p>
      <w:pPr>
        <w:spacing w:after="80"/>
      </w:pPr>
      <w:r>
        <w:rPr>
          <w:b w:val="0"/>
        </w:rPr>
        <w:t xml:space="preserve">Quy ước: </w:t>
      </w:r>
      <w:r>
        <w:rPr>
          <w:b/>
        </w:rPr>
        <w:t>TĐK</w:t>
      </w:r>
      <w:r>
        <w:rPr>
          <w:b w:val="0"/>
        </w:rPr>
        <w:t xml:space="preserve"> tiền điều kiện, </w:t>
      </w:r>
      <w:r>
        <w:rPr>
          <w:b/>
        </w:rPr>
        <w:t>LC</w:t>
      </w:r>
      <w:r>
        <w:rPr>
          <w:b w:val="0"/>
        </w:rPr>
        <w:t xml:space="preserve"> luồng chính, </w:t>
      </w:r>
      <w:r>
        <w:rPr>
          <w:b/>
        </w:rPr>
        <w:t>LNT</w:t>
      </w:r>
      <w:r>
        <w:rPr>
          <w:b w:val="0"/>
        </w:rPr>
        <w:t xml:space="preserve"> luồng ngoại lệ, </w:t>
      </w:r>
      <w:r>
        <w:rPr>
          <w:b/>
        </w:rPr>
        <w:t>HĐK</w:t>
      </w:r>
      <w:r>
        <w:rPr>
          <w:b w:val="0"/>
        </w:rPr>
        <w:t xml:space="preserve"> hậu điều kiện, </w:t>
      </w:r>
      <w:r>
        <w:rPr>
          <w:b/>
        </w:rPr>
        <w:t>CC</w:t>
      </w:r>
      <w:r>
        <w:rPr>
          <w:b w:val="0"/>
        </w:rPr>
        <w:t xml:space="preserve"> căn cứ.</w:t>
      </w:r>
    </w:p>
    <w:p>
      <w:pPr>
        <w:pStyle w:val="Heading3"/>
      </w:pPr>
      <w:r>
        <w:rPr>
          <w:b w:val="0"/>
        </w:rPr>
        <w:t>UC-01 Đăng nhập, đăng xuất, khóa tạm, tự đóng phiên</w:t>
      </w:r>
    </w:p>
    <w:p>
      <w:pPr>
        <w:pStyle w:val="ListBullet"/>
        <w:ind w:left="357"/>
      </w:pPr>
      <w:r>
        <w:rPr>
          <w:b/>
        </w:rPr>
        <w:t>TĐK:</w:t>
      </w:r>
      <w:r>
        <w:rPr>
          <w:b w:val="0"/>
        </w:rPr>
        <w:t xml:space="preserve"> có tài khoản đang hoạt động và đã được gán vai trò còn hiệu lực.</w:t>
      </w:r>
    </w:p>
    <w:p>
      <w:pPr>
        <w:pStyle w:val="ListBullet"/>
        <w:ind w:left="357"/>
      </w:pPr>
      <w:r>
        <w:rPr>
          <w:b/>
        </w:rPr>
        <w:t>LC:</w:t>
      </w:r>
      <w:r>
        <w:rPr>
          <w:b w:val="0"/>
        </w:rPr>
        <w:t xml:space="preserve"> mở trang đăng nhập, nhập tên và mật khẩu, vào hệ thống; menu chỉ hiện chức năng thuộc quyền; đăng xuất thì phiên hủy.</w:t>
      </w:r>
    </w:p>
    <w:p>
      <w:pPr>
        <w:pStyle w:val="ListBullet"/>
        <w:ind w:left="357"/>
      </w:pPr>
      <w:r>
        <w:rPr>
          <w:b/>
        </w:rPr>
        <w:t>LNT:</w:t>
      </w:r>
      <w:r>
        <w:rPr>
          <w:b w:val="0"/>
        </w:rPr>
        <w:t xml:space="preserve"> sai mật khẩu nhiều lần (khóa tạm); tài khoản bị vô hiệu hóa; không thao tác quá thời hạn (tự đóng phiên); tài khoản chưa có vai trò.</w:t>
      </w:r>
    </w:p>
    <w:p>
      <w:pPr>
        <w:pStyle w:val="ListBullet"/>
        <w:ind w:left="357"/>
      </w:pPr>
      <w:r>
        <w:rPr>
          <w:b/>
        </w:rPr>
        <w:t>HĐK:</w:t>
      </w:r>
      <w:r>
        <w:rPr>
          <w:b w:val="0"/>
        </w:rPr>
        <w:t xml:space="preserve"> phiên hợp lệ lưu ở cookie </w:t>
      </w:r>
      <w:r>
        <w:rPr>
          <w:rFonts w:ascii="Consolas" w:hAnsi="Consolas" w:eastAsia="Consolas"/>
          <w:sz w:val="20"/>
        </w:rPr>
        <w:t>httpOnly</w:t>
      </w:r>
      <w:r>
        <w:rPr>
          <w:b w:val="0"/>
        </w:rPr>
        <w:t>; mọi lần đăng nhập, thất bại, khóa, đăng xuất đều có nhật ký.</w:t>
      </w:r>
    </w:p>
    <w:p>
      <w:pPr>
        <w:pStyle w:val="ListBullet"/>
        <w:ind w:left="357"/>
      </w:pPr>
      <w:r>
        <w:rPr>
          <w:b/>
        </w:rPr>
        <w:t>CC:</w:t>
      </w:r>
      <w:r>
        <w:rPr>
          <w:b w:val="0"/>
        </w:rPr>
        <w:t xml:space="preserve"> thiết kế về mô-đun bảo mật; xác thực nhiều lớp TOTP; tự đóng phiên khi không thao tác.</w:t>
      </w:r>
    </w:p>
    <w:p>
      <w:pPr>
        <w:spacing w:after="80"/>
      </w:pPr>
      <w:r>
        <w:rPr>
          <w:b w:val="0"/>
        </w:rPr>
        <w:t>Tiêu chí chấp nhận:</w:t>
      </w:r>
    </w:p>
    <w:p>
      <w:pPr>
        <w:pStyle w:val="ListBullet"/>
        <w:ind w:left="357"/>
      </w:pPr>
      <w:r>
        <w:rPr>
          <w:b/>
        </w:rPr>
        <w:t>AC-01.1</w:t>
      </w:r>
      <w:r>
        <w:rPr>
          <w:b w:val="0"/>
        </w:rPr>
        <w:t xml:space="preserve"> Đăng nhập đúng thì vào được; menu và nút chỉ hiện cho chức năng thuộc quyền của vai trò.</w:t>
      </w:r>
    </w:p>
    <w:p>
      <w:pPr>
        <w:pStyle w:val="ListBullet"/>
        <w:ind w:left="357"/>
      </w:pPr>
      <w:r>
        <w:rPr>
          <w:b/>
        </w:rPr>
        <w:t>AC-01.2</w:t>
      </w:r>
      <w:r>
        <w:rPr>
          <w:b w:val="0"/>
        </w:rPr>
        <w:t xml:space="preserve"> Thông báo lỗi khi sai tên hoặc sai mật khẩu </w:t>
      </w:r>
      <w:r>
        <w:rPr>
          <w:b/>
        </w:rPr>
        <w:t>giống nhau</w:t>
      </w:r>
      <w:r>
        <w:rPr>
          <w:b w:val="0"/>
        </w:rPr>
        <w:t>, không cho biết tên có tồn tại hay không.</w:t>
      </w:r>
    </w:p>
    <w:p>
      <w:pPr>
        <w:pStyle w:val="ListBullet"/>
        <w:ind w:left="357"/>
      </w:pPr>
      <w:r>
        <w:rPr>
          <w:b/>
        </w:rPr>
        <w:t>AC-01.3</w:t>
      </w:r>
      <w:r>
        <w:rPr>
          <w:b w:val="0"/>
        </w:rPr>
        <w:t xml:space="preserve"> Sau 5 lần sai liên tiếp trong 15 phút, tài khoản bị khóa tạm; trong thời gian khóa, mật khẩu đúng vẫn bị từ chối.</w:t>
      </w:r>
    </w:p>
    <w:p>
      <w:pPr>
        <w:pStyle w:val="ListBullet"/>
        <w:ind w:left="357"/>
      </w:pPr>
      <w:r>
        <w:rPr>
          <w:b/>
        </w:rPr>
        <w:t>AC-01.4</w:t>
      </w:r>
      <w:r>
        <w:rPr>
          <w:b w:val="0"/>
        </w:rPr>
        <w:t xml:space="preserve"> Đăng xuất hoặc vô hiệu hóa tài khoản làm phiên đang mở mất hiệu lực ngay.</w:t>
      </w:r>
    </w:p>
    <w:p>
      <w:pPr>
        <w:pStyle w:val="ListBullet"/>
        <w:ind w:left="357"/>
      </w:pPr>
      <w:r>
        <w:rPr>
          <w:b/>
        </w:rPr>
        <w:t>AC-01.5</w:t>
      </w:r>
      <w:r>
        <w:rPr>
          <w:b w:val="0"/>
        </w:rPr>
        <w:t xml:space="preserve"> Không thao tác 30 phút thì phiên tự đóng; còn 2 phút hiện cảnh báo cho phép gia hạn.</w:t>
      </w:r>
    </w:p>
    <w:p>
      <w:pPr>
        <w:pStyle w:val="ListBullet"/>
        <w:ind w:left="357"/>
      </w:pPr>
      <w:r>
        <w:rPr>
          <w:b/>
        </w:rPr>
        <w:t>AC-01.6</w:t>
      </w:r>
      <w:r>
        <w:rPr>
          <w:b w:val="0"/>
        </w:rPr>
        <w:t xml:space="preserve"> Truy cập không phiên vào trang trong ứng dụng được chuyển về trang đăng nhập; gọi API không phiên nhận 401.</w:t>
      </w:r>
    </w:p>
    <w:p>
      <w:pPr>
        <w:pStyle w:val="ListBullet"/>
        <w:ind w:left="357"/>
      </w:pPr>
      <w:r>
        <w:rPr>
          <w:b/>
        </w:rPr>
        <w:t>AC-01.7</w:t>
      </w:r>
      <w:r>
        <w:rPr>
          <w:b w:val="0"/>
        </w:rPr>
        <w:t xml:space="preserve"> Tài khoản chưa có vai trò đăng nhập được nhưng không đọc được dữ liệu nghiệp vụ (403).</w:t>
      </w:r>
    </w:p>
    <w:p>
      <w:pPr>
        <w:pStyle w:val="ListBullet"/>
        <w:ind w:left="357"/>
      </w:pPr>
      <w:r>
        <w:rPr>
          <w:b/>
        </w:rPr>
        <w:t>AC-01.8</w:t>
      </w:r>
      <w:r>
        <w:rPr>
          <w:b w:val="0"/>
        </w:rPr>
        <w:t xml:space="preserve"> Mật khẩu mới ngắn hơn 12 ký tự bị từ chối.</w:t>
      </w:r>
    </w:p>
    <w:p>
      <w:pPr>
        <w:pStyle w:val="Heading3"/>
      </w:pPr>
      <w:r>
        <w:rPr>
          <w:b w:val="0"/>
        </w:rPr>
        <w:t>UC-02 Quản lý tài khoản và vai trò</w:t>
      </w:r>
    </w:p>
    <w:p>
      <w:pPr>
        <w:pStyle w:val="ListBullet"/>
        <w:ind w:left="357"/>
      </w:pPr>
      <w:r>
        <w:rPr>
          <w:b/>
        </w:rPr>
        <w:t>TĐK:</w:t>
      </w:r>
      <w:r>
        <w:rPr>
          <w:b w:val="0"/>
        </w:rPr>
        <w:t xml:space="preserve"> đăng nhập bằng </w:t>
      </w:r>
      <w:r>
        <w:rPr>
          <w:rFonts w:ascii="Consolas" w:hAnsi="Consolas" w:eastAsia="Consolas"/>
          <w:sz w:val="20"/>
        </w:rPr>
        <w:t>quantri</w:t>
      </w:r>
      <w:r>
        <w:rPr>
          <w:b w:val="0"/>
        </w:rPr>
        <w:t>.</w:t>
      </w:r>
    </w:p>
    <w:p>
      <w:pPr>
        <w:pStyle w:val="ListBullet"/>
        <w:ind w:left="357"/>
      </w:pPr>
      <w:r>
        <w:rPr>
          <w:b/>
        </w:rPr>
        <w:t>LC:</w:t>
      </w:r>
      <w:r>
        <w:rPr>
          <w:b w:val="0"/>
        </w:rPr>
        <w:t xml:space="preserve"> tạo tài khoản; gán vai trò có thời hạn; thu hồi vai trò; vô hiệu hóa; </w:t>
      </w:r>
      <w:r>
        <w:rPr>
          <w:rFonts w:ascii="Consolas" w:hAnsi="Consolas" w:eastAsia="Consolas"/>
          <w:sz w:val="20"/>
        </w:rPr>
        <w:t>quantridulieu</w:t>
      </w:r>
      <w:r>
        <w:rPr>
          <w:b w:val="0"/>
        </w:rPr>
        <w:t xml:space="preserve"> gắn tài khoản với cán bộ.</w:t>
      </w:r>
    </w:p>
    <w:p>
      <w:pPr>
        <w:pStyle w:val="ListBullet"/>
        <w:ind w:left="357"/>
      </w:pPr>
      <w:r>
        <w:rPr>
          <w:b/>
        </w:rPr>
        <w:t>LNT:</w:t>
      </w:r>
      <w:r>
        <w:rPr>
          <w:b w:val="0"/>
        </w:rPr>
        <w:t xml:space="preserve"> gán vai trò quản trị kèm vai trò khác; tự cấp vai trò cho mình; tự vô hiệu hóa mình.</w:t>
      </w:r>
    </w:p>
    <w:p>
      <w:pPr>
        <w:pStyle w:val="ListBullet"/>
        <w:ind w:left="357"/>
      </w:pPr>
      <w:r>
        <w:rPr>
          <w:b/>
        </w:rPr>
        <w:t>HĐK:</w:t>
      </w:r>
      <w:r>
        <w:rPr>
          <w:b w:val="0"/>
        </w:rPr>
        <w:t xml:space="preserve"> thay đổi có nhật ký; vai trò đổi hiệu lực ngay.</w:t>
      </w:r>
    </w:p>
    <w:p>
      <w:pPr>
        <w:pStyle w:val="ListBullet"/>
        <w:ind w:left="357"/>
      </w:pPr>
      <w:r>
        <w:rPr>
          <w:b/>
        </w:rPr>
        <w:t>CC:</w:t>
      </w:r>
      <w:r>
        <w:rPr>
          <w:b w:val="0"/>
        </w:rPr>
        <w:t xml:space="preserve"> thiết kế về phân quyền và ghi vết; mô-đun bảo mật, QĐ 342 Điều 16.</w:t>
      </w:r>
    </w:p>
    <w:p>
      <w:pPr>
        <w:spacing w:after="80"/>
      </w:pPr>
      <w:r>
        <w:rPr>
          <w:b w:val="0"/>
        </w:rPr>
        <w:t>Tiêu chí chấp nhận:</w:t>
      </w:r>
    </w:p>
    <w:p>
      <w:pPr>
        <w:pStyle w:val="ListBullet"/>
        <w:ind w:left="357"/>
      </w:pPr>
      <w:r>
        <w:rPr>
          <w:b/>
        </w:rPr>
        <w:t>AC-02.1</w:t>
      </w:r>
      <w:r>
        <w:rPr>
          <w:b w:val="0"/>
        </w:rPr>
        <w:t xml:space="preserve"> Tạo được tài khoản mới, gán được vai trò có ngày bắt đầu và kết thúc; vai trò hết hạn thì không còn quyền.</w:t>
      </w:r>
    </w:p>
    <w:p>
      <w:pPr>
        <w:pStyle w:val="ListBullet"/>
        <w:ind w:left="357"/>
      </w:pPr>
      <w:r>
        <w:rPr>
          <w:b/>
        </w:rPr>
        <w:t>AC-02.2</w:t>
      </w:r>
      <w:r>
        <w:rPr>
          <w:b w:val="0"/>
        </w:rPr>
        <w:t xml:space="preserve"> Vai trò </w:t>
      </w:r>
      <w:r>
        <w:rPr>
          <w:rFonts w:ascii="Consolas" w:hAnsi="Consolas" w:eastAsia="Consolas"/>
          <w:sz w:val="20"/>
        </w:rPr>
        <w:t>QUAN_TRI_HE_THONG</w:t>
      </w:r>
      <w:r>
        <w:rPr>
          <w:b w:val="0"/>
        </w:rPr>
        <w:t xml:space="preserve">, </w:t>
      </w:r>
      <w:r>
        <w:rPr>
          <w:rFonts w:ascii="Consolas" w:hAnsi="Consolas" w:eastAsia="Consolas"/>
          <w:sz w:val="20"/>
        </w:rPr>
        <w:t>QUAN_TRI_DU_LIEU</w:t>
      </w:r>
      <w:r>
        <w:rPr>
          <w:b w:val="0"/>
        </w:rPr>
        <w:t xml:space="preserve">, </w:t>
      </w:r>
      <w:r>
        <w:rPr>
          <w:rFonts w:ascii="Consolas" w:hAnsi="Consolas" w:eastAsia="Consolas"/>
          <w:sz w:val="20"/>
        </w:rPr>
        <w:t>DAI_DIEN_THUONG_VU</w:t>
      </w:r>
      <w:r>
        <w:rPr>
          <w:b w:val="0"/>
        </w:rPr>
        <w:t xml:space="preserve"> phải đứng riêng, không đi kèm vai trò nào khác.</w:t>
      </w:r>
    </w:p>
    <w:p>
      <w:pPr>
        <w:pStyle w:val="ListBullet"/>
        <w:ind w:left="357"/>
      </w:pPr>
      <w:r>
        <w:rPr>
          <w:b/>
        </w:rPr>
        <w:t>AC-02.3</w:t>
      </w:r>
      <w:r>
        <w:rPr>
          <w:b w:val="0"/>
        </w:rPr>
        <w:t xml:space="preserve"> Không tự cấp vai trò cho chính mình, không tự vô hiệu hóa chính mình.</w:t>
      </w:r>
    </w:p>
    <w:p>
      <w:pPr>
        <w:pStyle w:val="ListBullet"/>
        <w:ind w:left="357"/>
      </w:pPr>
      <w:r>
        <w:rPr>
          <w:b/>
        </w:rPr>
        <w:t>AC-02.4</w:t>
      </w:r>
      <w:r>
        <w:rPr>
          <w:b w:val="0"/>
        </w:rPr>
        <w:t xml:space="preserve"> </w:t>
      </w:r>
      <w:r>
        <w:rPr>
          <w:rFonts w:ascii="Consolas" w:hAnsi="Consolas" w:eastAsia="Consolas"/>
          <w:sz w:val="20"/>
        </w:rPr>
        <w:t>quantri</w:t>
      </w:r>
      <w:r>
        <w:rPr>
          <w:b w:val="0"/>
        </w:rPr>
        <w:t xml:space="preserve"> không thấy, không gọi được chức năng đánh giá, phê duyệt (không có quyền nghiệp vụ).</w:t>
      </w:r>
    </w:p>
    <w:p>
      <w:pPr>
        <w:pStyle w:val="ListBullet"/>
        <w:ind w:left="357"/>
      </w:pPr>
      <w:r>
        <w:rPr>
          <w:b/>
        </w:rPr>
        <w:t>AC-02.5</w:t>
      </w:r>
      <w:r>
        <w:rPr>
          <w:b w:val="0"/>
        </w:rPr>
        <w:t xml:space="preserve"> Vô hiệu hóa tài khoản đang đăng nhập làm phiên của người đó mất hiệu lực ngay.</w:t>
      </w:r>
    </w:p>
    <w:p>
      <w:pPr>
        <w:pStyle w:val="Heading3"/>
      </w:pPr>
      <w:r>
        <w:rPr>
          <w:b w:val="0"/>
        </w:rPr>
        <w:t>UC-03 Quản lý đơn vị, cán bộ, vị trí, phân công</w:t>
      </w:r>
    </w:p>
    <w:p>
      <w:pPr>
        <w:pStyle w:val="ListBullet"/>
        <w:ind w:left="357"/>
      </w:pPr>
      <w:r>
        <w:rPr>
          <w:b/>
        </w:rPr>
        <w:t>TĐK:</w:t>
      </w:r>
      <w:r>
        <w:rPr>
          <w:b w:val="0"/>
        </w:rPr>
        <w:t xml:space="preserve"> đăng nhập bằng </w:t>
      </w:r>
      <w:r>
        <w:rPr>
          <w:rFonts w:ascii="Consolas" w:hAnsi="Consolas" w:eastAsia="Consolas"/>
          <w:sz w:val="20"/>
        </w:rPr>
        <w:t>vanphong</w:t>
      </w:r>
      <w:r>
        <w:rPr>
          <w:b w:val="0"/>
        </w:rPr>
        <w:t xml:space="preserve"> (quyền </w:t>
      </w:r>
      <w:r>
        <w:rPr>
          <w:rFonts w:ascii="Consolas" w:hAnsi="Consolas" w:eastAsia="Consolas"/>
          <w:sz w:val="20"/>
        </w:rPr>
        <w:t>org:manage</w:t>
      </w:r>
      <w:r>
        <w:rPr>
          <w:b w:val="0"/>
        </w:rPr>
        <w:t>).</w:t>
      </w:r>
    </w:p>
    <w:p>
      <w:pPr>
        <w:pStyle w:val="ListBullet"/>
        <w:ind w:left="357"/>
      </w:pPr>
      <w:r>
        <w:rPr>
          <w:b/>
        </w:rPr>
        <w:t>LC:</w:t>
      </w:r>
      <w:r>
        <w:rPr>
          <w:b w:val="0"/>
        </w:rPr>
        <w:t xml:space="preserve"> xem cây tổ chức; thêm, sửa đơn vị; thêm cán bộ và hồ sơ mở rộng; tạo vị trí việc làm (có cờ lãnh đạo, quản lý, người lao động hỗ trợ, phục vụ); phân công cán bộ vào vị trí theo thời gian; kiêm nhiệm; nhập từ Excel.</w:t>
      </w:r>
    </w:p>
    <w:p>
      <w:pPr>
        <w:pStyle w:val="ListBullet"/>
        <w:ind w:left="357"/>
      </w:pPr>
      <w:r>
        <w:rPr>
          <w:b/>
        </w:rPr>
        <w:t>LNT:</w:t>
      </w:r>
      <w:r>
        <w:rPr>
          <w:b w:val="0"/>
        </w:rPr>
        <w:t xml:space="preserve"> ngừng sử dụng đơn vị còn người; phân công trùng thời gian; cán bộ không có quyền </w:t>
      </w:r>
      <w:r>
        <w:rPr>
          <w:rFonts w:ascii="Consolas" w:hAnsi="Consolas" w:eastAsia="Consolas"/>
          <w:sz w:val="20"/>
        </w:rPr>
        <w:t>org:manage</w:t>
      </w:r>
      <w:r>
        <w:rPr>
          <w:b w:val="0"/>
        </w:rPr>
        <w:t xml:space="preserve"> truy cập.</w:t>
      </w:r>
    </w:p>
    <w:p>
      <w:pPr>
        <w:pStyle w:val="ListBullet"/>
        <w:ind w:left="357"/>
      </w:pPr>
      <w:r>
        <w:rPr>
          <w:b/>
        </w:rPr>
        <w:t>HĐK:</w:t>
      </w:r>
      <w:r>
        <w:rPr>
          <w:b w:val="0"/>
        </w:rPr>
        <w:t xml:space="preserve"> ngừng sử dụng không xóa dữ liệu; thay đổi có nhật ký trước và sau.</w:t>
      </w:r>
    </w:p>
    <w:p>
      <w:pPr>
        <w:pStyle w:val="ListBullet"/>
        <w:ind w:left="357"/>
      </w:pPr>
      <w:r>
        <w:rPr>
          <w:b/>
        </w:rPr>
        <w:t>CC:</w:t>
      </w:r>
      <w:r>
        <w:rPr>
          <w:b w:val="0"/>
        </w:rPr>
        <w:t xml:space="preserve"> thiết kế về mô hình tổ chức; cờ lãnh đạo, quản lý trên vị trí; hồ sơ cán bộ mở rộng; kiêm nhiệm; người lao động hỗ trợ, phục vụ; Quy định 01-QĐ/BTCTU.</w:t>
      </w:r>
    </w:p>
    <w:p>
      <w:pPr>
        <w:spacing w:after="80"/>
      </w:pPr>
      <w:r>
        <w:rPr>
          <w:b w:val="0"/>
        </w:rPr>
        <w:t>Tiêu chí chấp nhận:</w:t>
      </w:r>
    </w:p>
    <w:p>
      <w:pPr>
        <w:pStyle w:val="ListBullet"/>
        <w:ind w:left="357"/>
      </w:pPr>
      <w:r>
        <w:rPr>
          <w:b/>
        </w:rPr>
        <w:t>AC-03.1</w:t>
      </w:r>
      <w:r>
        <w:rPr>
          <w:b w:val="0"/>
        </w:rPr>
        <w:t xml:space="preserve"> Cây tổ chức hiển thị đủ Ban và các phòng, vị trí theo cấp; cấp trên, cấp dưới của một cán bộ xác định đúng.</w:t>
      </w:r>
    </w:p>
    <w:p>
      <w:pPr>
        <w:pStyle w:val="ListBullet"/>
        <w:ind w:left="357"/>
      </w:pPr>
      <w:r>
        <w:rPr>
          <w:b/>
        </w:rPr>
        <w:t>AC-03.2</w:t>
      </w:r>
      <w:r>
        <w:rPr>
          <w:b w:val="0"/>
        </w:rPr>
        <w:t xml:space="preserve"> "Xóa" đơn vị, vị trí, công việc chỉ là đổi sang trạng thái ngừng sử dụng, có lý do, kích hoạt lại được; dữ liệu cũ vẫn xem được.</w:t>
      </w:r>
    </w:p>
    <w:p>
      <w:pPr>
        <w:pStyle w:val="ListBullet"/>
        <w:ind w:left="357"/>
      </w:pPr>
      <w:r>
        <w:rPr>
          <w:b/>
        </w:rPr>
        <w:t>AC-03.3</w:t>
      </w:r>
      <w:r>
        <w:rPr>
          <w:b w:val="0"/>
        </w:rPr>
        <w:t xml:space="preserve"> Cán bộ kiêm nhiệm có hai phân công đồng thời, mỗi vị trí một phiếu đánh giá và điểm riêng, </w:t>
      </w:r>
      <w:r>
        <w:rPr>
          <w:b/>
        </w:rPr>
        <w:t>không gộp điểm</w:t>
      </w:r>
      <w:r>
        <w:rPr>
          <w:b w:val="0"/>
        </w:rPr>
        <w:t xml:space="preserve"> </w:t>
      </w:r>
      <w:r>
        <w:rPr>
          <w:b/>
        </w:rPr>
        <w:t>[GĐ: kiêm nhiệm, mỗi vị trí một phiếu]</w:t>
      </w:r>
      <w:r>
        <w:rPr>
          <w:b w:val="0"/>
        </w:rPr>
        <w:t>.</w:t>
      </w:r>
    </w:p>
    <w:p>
      <w:pPr>
        <w:pStyle w:val="ListBullet"/>
        <w:ind w:left="357"/>
      </w:pPr>
      <w:r>
        <w:rPr>
          <w:b/>
        </w:rPr>
        <w:t>AC-03.4</w:t>
      </w:r>
      <w:r>
        <w:rPr>
          <w:b w:val="0"/>
        </w:rPr>
        <w:t xml:space="preserve"> Chỉ người có </w:t>
      </w:r>
      <w:r>
        <w:rPr>
          <w:rFonts w:ascii="Consolas" w:hAnsi="Consolas" w:eastAsia="Consolas"/>
          <w:sz w:val="20"/>
        </w:rPr>
        <w:t>org:manage</w:t>
      </w:r>
      <w:r>
        <w:rPr>
          <w:b w:val="0"/>
        </w:rPr>
        <w:t xml:space="preserve"> thêm, sửa được; chuyên viên chỉ xem (nếu có quyền </w:t>
      </w:r>
      <w:r>
        <w:rPr>
          <w:rFonts w:ascii="Consolas" w:hAnsi="Consolas" w:eastAsia="Consolas"/>
          <w:sz w:val="20"/>
        </w:rPr>
        <w:t>org:read</w:t>
      </w:r>
      <w:r>
        <w:rPr>
          <w:b w:val="0"/>
        </w:rPr>
        <w:t>) và không thấy nút thêm, sửa.</w:t>
      </w:r>
    </w:p>
    <w:p>
      <w:pPr>
        <w:pStyle w:val="ListBullet"/>
        <w:ind w:left="357"/>
      </w:pPr>
      <w:r>
        <w:rPr>
          <w:b/>
        </w:rPr>
        <w:t>AC-03.5</w:t>
      </w:r>
      <w:r>
        <w:rPr>
          <w:b w:val="0"/>
        </w:rPr>
        <w:t xml:space="preserve"> Nhập tổ chức từ Excel chạy lại nhiều lần không tạo trùng; chế độ </w:t>
      </w:r>
      <w:r>
        <w:rPr>
          <w:rFonts w:ascii="Consolas" w:hAnsi="Consolas" w:eastAsia="Consolas"/>
          <w:sz w:val="20"/>
        </w:rPr>
        <w:t>--dry-run</w:t>
      </w:r>
      <w:r>
        <w:rPr>
          <w:b w:val="0"/>
        </w:rPr>
        <w:t xml:space="preserve"> không ghi dữ liệu.</w:t>
      </w:r>
    </w:p>
    <w:p>
      <w:pPr>
        <w:pStyle w:val="ListBullet"/>
        <w:ind w:left="357"/>
      </w:pPr>
      <w:r>
        <w:rPr>
          <w:b/>
        </w:rPr>
        <w:t>AC-03.6</w:t>
      </w:r>
      <w:r>
        <w:rPr>
          <w:b w:val="0"/>
        </w:rPr>
        <w:t xml:space="preserve"> Cờ lãnh đạo, quản lý của vị trí quyết định bảng tiêu chí chung và công thức KPI áp dụng (xem UC-09, UC-10).</w:t>
      </w:r>
    </w:p>
    <w:p>
      <w:pPr>
        <w:pStyle w:val="Heading3"/>
      </w:pPr>
      <w:r>
        <w:rPr>
          <w:b w:val="0"/>
        </w:rPr>
        <w:t>UC-04 Soạn, phê duyệt danh mục sản phẩm công việc chuẩn</w:t>
      </w:r>
    </w:p>
    <w:p>
      <w:pPr>
        <w:pStyle w:val="ListBullet"/>
        <w:ind w:left="357"/>
      </w:pPr>
      <w:r>
        <w:rPr>
          <w:b/>
        </w:rPr>
        <w:t>TĐK:</w:t>
      </w:r>
      <w:r>
        <w:rPr>
          <w:b w:val="0"/>
        </w:rPr>
        <w:t xml:space="preserve"> </w:t>
      </w:r>
      <w:r>
        <w:rPr>
          <w:rFonts w:ascii="Consolas" w:hAnsi="Consolas" w:eastAsia="Consolas"/>
          <w:sz w:val="20"/>
        </w:rPr>
        <w:t>vanphong</w:t>
      </w:r>
      <w:r>
        <w:rPr>
          <w:b w:val="0"/>
        </w:rPr>
        <w:t xml:space="preserve"> (soạn), </w:t>
      </w:r>
      <w:r>
        <w:rPr>
          <w:rFonts w:ascii="Consolas" w:hAnsi="Consolas" w:eastAsia="Consolas"/>
          <w:sz w:val="20"/>
        </w:rPr>
        <w:t>truongban</w:t>
      </w:r>
      <w:r>
        <w:rPr>
          <w:b w:val="0"/>
        </w:rPr>
        <w:t xml:space="preserve"> (phê duyệt).</w:t>
      </w:r>
    </w:p>
    <w:p>
      <w:pPr>
        <w:pStyle w:val="ListBullet"/>
        <w:ind w:left="357"/>
      </w:pPr>
      <w:r>
        <w:rPr>
          <w:b/>
        </w:rPr>
        <w:t>LC:</w:t>
      </w:r>
      <w:r>
        <w:rPr>
          <w:b w:val="0"/>
        </w:rPr>
        <w:t xml:space="preserve"> tạo bản nháp (hoặc nhập từ Excel); thêm nhóm, nhiệm vụ, công việc; đặt hệ số quy đổi và công việc chuẩn; đặt phạm vi áp dụng; trình và </w:t>
      </w:r>
      <w:r>
        <w:rPr>
          <w:rFonts w:ascii="Consolas" w:hAnsi="Consolas" w:eastAsia="Consolas"/>
          <w:sz w:val="20"/>
        </w:rPr>
        <w:t>truongban</w:t>
      </w:r>
      <w:r>
        <w:rPr>
          <w:b w:val="0"/>
        </w:rPr>
        <w:t xml:space="preserve"> phê duyệt; bản đã duyệt trở thành bản hiện hành.</w:t>
      </w:r>
    </w:p>
    <w:p>
      <w:pPr>
        <w:pStyle w:val="ListBullet"/>
        <w:ind w:left="357"/>
      </w:pPr>
      <w:r>
        <w:rPr>
          <w:b/>
        </w:rPr>
        <w:t>LNT:</w:t>
      </w:r>
      <w:r>
        <w:rPr>
          <w:b w:val="0"/>
        </w:rPr>
        <w:t xml:space="preserve"> sửa bản đã duyệt; phê duyệt bởi người không có quyền; nhập Excel ghi đè bản đã duyệt.</w:t>
      </w:r>
    </w:p>
    <w:p>
      <w:pPr>
        <w:pStyle w:val="ListBullet"/>
        <w:ind w:left="357"/>
      </w:pPr>
      <w:r>
        <w:rPr>
          <w:b/>
        </w:rPr>
        <w:t>HĐK:</w:t>
      </w:r>
      <w:r>
        <w:rPr>
          <w:b w:val="0"/>
        </w:rPr>
        <w:t xml:space="preserve"> bản đã duyệt bất biến; muốn đổi phải tạo bản nháp mới.</w:t>
      </w:r>
    </w:p>
    <w:p>
      <w:pPr>
        <w:pStyle w:val="ListBullet"/>
        <w:ind w:left="357"/>
      </w:pPr>
      <w:r>
        <w:rPr>
          <w:b/>
        </w:rPr>
        <w:t>CC:</w:t>
      </w:r>
      <w:r>
        <w:rPr>
          <w:b w:val="0"/>
        </w:rPr>
        <w:t xml:space="preserve"> thiết kế về danh mục sản phẩm công việc; nhiệm vụ trong danh mục; nhóm danh mục mở rộng được; phạm vi áp dụng của công việc; 05-HD/TU mục IV.4.</w:t>
      </w:r>
    </w:p>
    <w:p>
      <w:pPr>
        <w:spacing w:after="80"/>
      </w:pPr>
      <w:r>
        <w:rPr>
          <w:b w:val="0"/>
        </w:rPr>
        <w:t>Tiêu chí chấp nhận:</w:t>
      </w:r>
    </w:p>
    <w:p>
      <w:pPr>
        <w:pStyle w:val="ListBullet"/>
        <w:ind w:left="357"/>
      </w:pPr>
      <w:r>
        <w:rPr>
          <w:b/>
        </w:rPr>
        <w:t>AC-04.1</w:t>
      </w:r>
      <w:r>
        <w:rPr>
          <w:b w:val="0"/>
        </w:rPr>
        <w:t xml:space="preserve"> Cấu trúc ba cấp Nhóm → Nhiệm vụ → Công việc; nhóm thêm được, sắp A–Z.</w:t>
      </w:r>
    </w:p>
    <w:p>
      <w:pPr>
        <w:pStyle w:val="ListBullet"/>
        <w:ind w:left="357"/>
      </w:pPr>
      <w:r>
        <w:rPr>
          <w:b/>
        </w:rPr>
        <w:t>AC-04.2</w:t>
      </w:r>
      <w:r>
        <w:rPr>
          <w:b w:val="0"/>
        </w:rPr>
        <w:t xml:space="preserve"> Nhập Excel luôn tạo </w:t>
      </w:r>
      <w:r>
        <w:rPr>
          <w:b/>
        </w:rPr>
        <w:t>bản nháp mới</w:t>
      </w:r>
      <w:r>
        <w:rPr>
          <w:b w:val="0"/>
        </w:rPr>
        <w:t>, không bao giờ ghi đè bản đã duyệt.</w:t>
      </w:r>
    </w:p>
    <w:p>
      <w:pPr>
        <w:pStyle w:val="ListBullet"/>
        <w:ind w:left="357"/>
      </w:pPr>
      <w:r>
        <w:rPr>
          <w:b/>
        </w:rPr>
        <w:t>AC-04.3</w:t>
      </w:r>
      <w:r>
        <w:rPr>
          <w:b w:val="0"/>
        </w:rPr>
        <w:t xml:space="preserve"> Chỉ người có </w:t>
      </w:r>
      <w:r>
        <w:rPr>
          <w:rFonts w:ascii="Consolas" w:hAnsi="Consolas" w:eastAsia="Consolas"/>
          <w:sz w:val="20"/>
        </w:rPr>
        <w:t>catalog:approve</w:t>
      </w:r>
      <w:r>
        <w:rPr>
          <w:b w:val="0"/>
        </w:rPr>
        <w:t xml:space="preserve"> (Trưởng ban) phê duyệt được; sau phê duyệt, mọi thao tác sửa bản đó bị từ chối.</w:t>
      </w:r>
    </w:p>
    <w:p>
      <w:pPr>
        <w:pStyle w:val="ListBullet"/>
        <w:ind w:left="357"/>
      </w:pPr>
      <w:r>
        <w:rPr>
          <w:b/>
        </w:rPr>
        <w:t>AC-04.4</w:t>
      </w:r>
      <w:r>
        <w:rPr>
          <w:b w:val="0"/>
        </w:rPr>
        <w:t xml:space="preserve"> Công việc có phạm vi áp dụng theo đơn vị, vị trí thì chỉ giao được đúng người thuộc phạm vi.</w:t>
      </w:r>
    </w:p>
    <w:p>
      <w:pPr>
        <w:pStyle w:val="ListBullet"/>
        <w:ind w:left="357"/>
      </w:pPr>
      <w:r>
        <w:rPr>
          <w:b/>
        </w:rPr>
        <w:t>AC-04.5</w:t>
      </w:r>
      <w:r>
        <w:rPr>
          <w:b w:val="0"/>
        </w:rPr>
        <w:t xml:space="preserve"> Mỗi công việc có hệ số quy đổi; hệ số dùng trong tính điểm KPI.</w:t>
      </w:r>
    </w:p>
    <w:p>
      <w:pPr>
        <w:pStyle w:val="Heading3"/>
      </w:pPr>
      <w:r>
        <w:rPr>
          <w:b w:val="0"/>
        </w:rPr>
        <w:t>UC-05 Giao nhiệm vụ và việc cho cấp dưới</w:t>
      </w:r>
    </w:p>
    <w:p>
      <w:pPr>
        <w:pStyle w:val="ListBullet"/>
        <w:ind w:left="357"/>
      </w:pPr>
      <w:r>
        <w:rPr>
          <w:b/>
        </w:rPr>
        <w:t>TĐK:</w:t>
      </w:r>
      <w:r>
        <w:rPr>
          <w:b w:val="0"/>
        </w:rPr>
        <w:t xml:space="preserve"> danh mục hiện hành đã phê duyệt; </w:t>
      </w:r>
      <w:r>
        <w:rPr>
          <w:rFonts w:ascii="Consolas" w:hAnsi="Consolas" w:eastAsia="Consolas"/>
          <w:sz w:val="20"/>
        </w:rPr>
        <w:t>truongphong</w:t>
      </w:r>
      <w:r>
        <w:rPr>
          <w:b w:val="0"/>
        </w:rPr>
        <w:t xml:space="preserve"> có cấp dưới trực tiếp.</w:t>
      </w:r>
    </w:p>
    <w:p>
      <w:pPr>
        <w:pStyle w:val="ListBullet"/>
        <w:ind w:left="357"/>
      </w:pPr>
      <w:r>
        <w:rPr>
          <w:b/>
        </w:rPr>
        <w:t>LC:</w:t>
      </w:r>
      <w:r>
        <w:rPr>
          <w:b w:val="0"/>
        </w:rPr>
        <w:t xml:space="preserve"> đặt nhiệm vụ cho cán bộ; thêm việc từ danh mục (số lượng giao, hạn, người duyệt, người tham vấn); cán bộ nhận thông báo.</w:t>
      </w:r>
    </w:p>
    <w:p>
      <w:pPr>
        <w:pStyle w:val="ListBullet"/>
        <w:ind w:left="357"/>
      </w:pPr>
      <w:r>
        <w:rPr>
          <w:b/>
        </w:rPr>
        <w:t>LNT:</w:t>
      </w:r>
      <w:r>
        <w:rPr>
          <w:b w:val="0"/>
        </w:rPr>
        <w:t xml:space="preserve"> giao cho người không phải cấp dưới trực tiếp; giao công việc ngoài phạm vi áp dụng; số lượng không hợp lệ.</w:t>
      </w:r>
    </w:p>
    <w:p>
      <w:pPr>
        <w:pStyle w:val="ListBullet"/>
        <w:ind w:left="357"/>
      </w:pPr>
      <w:r>
        <w:rPr>
          <w:b/>
        </w:rPr>
        <w:t>HĐK:</w:t>
      </w:r>
      <w:r>
        <w:rPr>
          <w:b w:val="0"/>
        </w:rPr>
        <w:t xml:space="preserve"> việc xuất hiện trong danh sách của cán bộ; có nhật ký.</w:t>
      </w:r>
    </w:p>
    <w:p>
      <w:pPr>
        <w:pStyle w:val="ListBullet"/>
        <w:ind w:left="357"/>
      </w:pPr>
      <w:r>
        <w:rPr>
          <w:b/>
        </w:rPr>
        <w:t>CC:</w:t>
      </w:r>
      <w:r>
        <w:rPr>
          <w:b w:val="0"/>
        </w:rPr>
        <w:t xml:space="preserve"> thiết kế về giao việc và tổng hợp vào hồ sơ; nhiệm vụ chứa công việc; công tác trên việc giao.</w:t>
      </w:r>
    </w:p>
    <w:p>
      <w:pPr>
        <w:spacing w:after="80"/>
      </w:pPr>
      <w:r>
        <w:rPr>
          <w:b w:val="0"/>
        </w:rPr>
        <w:t>Tiêu chí chấp nhận:</w:t>
      </w:r>
    </w:p>
    <w:p>
      <w:pPr>
        <w:pStyle w:val="ListBullet"/>
        <w:ind w:left="357"/>
      </w:pPr>
      <w:r>
        <w:rPr>
          <w:b/>
        </w:rPr>
        <w:t>AC-05.1</w:t>
      </w:r>
      <w:r>
        <w:rPr>
          <w:b w:val="0"/>
        </w:rPr>
        <w:t xml:space="preserve"> Chỉ giao việc cho </w:t>
      </w:r>
      <w:r>
        <w:rPr>
          <w:b/>
        </w:rPr>
        <w:t>cấp dưới trực tiếp</w:t>
      </w:r>
      <w:r>
        <w:rPr>
          <w:b w:val="0"/>
        </w:rPr>
        <w:t xml:space="preserve"> theo cây vị trí.</w:t>
      </w:r>
    </w:p>
    <w:p>
      <w:pPr>
        <w:pStyle w:val="ListBullet"/>
        <w:ind w:left="357"/>
      </w:pPr>
      <w:r>
        <w:rPr>
          <w:b/>
        </w:rPr>
        <w:t>AC-05.2</w:t>
      </w:r>
      <w:r>
        <w:rPr>
          <w:b w:val="0"/>
        </w:rPr>
        <w:t xml:space="preserve"> Chỉ giao được công việc nằm trong danh mục hiện hành và đúng phạm vi áp dụng.</w:t>
      </w:r>
    </w:p>
    <w:p>
      <w:pPr>
        <w:pStyle w:val="ListBullet"/>
        <w:ind w:left="357"/>
      </w:pPr>
      <w:r>
        <w:rPr>
          <w:b/>
        </w:rPr>
        <w:t>AC-05.3</w:t>
      </w:r>
      <w:r>
        <w:rPr>
          <w:b w:val="0"/>
        </w:rPr>
        <w:t xml:space="preserve"> Cán bộ được giao nhận thông báo trong hệ thống; việc hiện trong danh sách </w:t>
      </w:r>
      <w:r>
        <w:rPr>
          <w:rFonts w:ascii="Consolas" w:hAnsi="Consolas" w:eastAsia="Consolas"/>
          <w:sz w:val="20"/>
        </w:rPr>
        <w:t>/tasks</w:t>
      </w:r>
      <w:r>
        <w:rPr>
          <w:b w:val="0"/>
        </w:rPr>
        <w:t xml:space="preserve"> của họ.</w:t>
      </w:r>
    </w:p>
    <w:p>
      <w:pPr>
        <w:pStyle w:val="ListBullet"/>
        <w:ind w:left="357"/>
      </w:pPr>
      <w:r>
        <w:rPr>
          <w:b/>
        </w:rPr>
        <w:t>AC-05.4</w:t>
      </w:r>
      <w:r>
        <w:rPr>
          <w:b w:val="0"/>
        </w:rPr>
        <w:t xml:space="preserve"> Người duyệt (cc), người tham vấn xem và trao đổi được trên việc; tệp đính kèm lưu ở MinIO và tải lại được.</w:t>
      </w:r>
    </w:p>
    <w:p>
      <w:pPr>
        <w:pStyle w:val="Heading3"/>
      </w:pPr>
      <w:r>
        <w:rPr>
          <w:b w:val="0"/>
        </w:rPr>
        <w:t>UC-06 Báo cáo, xác nhận việc; chậm, chưa đạt, miễn trừ</w:t>
      </w:r>
    </w:p>
    <w:p>
      <w:pPr>
        <w:pStyle w:val="ListBullet"/>
        <w:ind w:left="357"/>
      </w:pPr>
      <w:r>
        <w:rPr>
          <w:b/>
        </w:rPr>
        <w:t>TĐK:</w:t>
      </w:r>
      <w:r>
        <w:rPr>
          <w:b w:val="0"/>
        </w:rPr>
        <w:t xml:space="preserve"> việc đã được giao cho </w:t>
      </w:r>
      <w:r>
        <w:rPr>
          <w:rFonts w:ascii="Consolas" w:hAnsi="Consolas" w:eastAsia="Consolas"/>
          <w:sz w:val="20"/>
        </w:rPr>
        <w:t>chuyenvien</w:t>
      </w:r>
      <w:r>
        <w:rPr>
          <w:b w:val="0"/>
        </w:rPr>
        <w:t>.</w:t>
      </w:r>
    </w:p>
    <w:p>
      <w:pPr>
        <w:pStyle w:val="ListBullet"/>
        <w:ind w:left="357"/>
      </w:pPr>
      <w:r>
        <w:rPr>
          <w:b/>
        </w:rPr>
        <w:t>LC:</w:t>
      </w:r>
      <w:r>
        <w:rPr>
          <w:b w:val="0"/>
        </w:rPr>
        <w:t xml:space="preserve"> chuyên viên cập nhật tiến độ và báo cáo hoàn thành kèm minh chứng; </w:t>
      </w:r>
      <w:r>
        <w:rPr>
          <w:rFonts w:ascii="Consolas" w:hAnsi="Consolas" w:eastAsia="Consolas"/>
          <w:sz w:val="20"/>
        </w:rPr>
        <w:t>truongphong</w:t>
      </w:r>
      <w:r>
        <w:rPr>
          <w:b w:val="0"/>
        </w:rPr>
        <w:t xml:space="preserve"> xác nhận hoặc từ chối (chọn mức sai sót lớn hay nhỏ); hệ thống đếm số lần chậm và chưa đạt; người xác nhận kết quả của việc (người duyệt cc, nếu không có thì cấp trên trực tiếp) cấp miễn trừ khi nguyên nhân khách quan </w:t>
      </w:r>
      <w:r>
        <w:rPr>
          <w:b/>
        </w:rPr>
        <w:t>[GĐ: người có thẩm quyền miễn trừ]</w:t>
      </w:r>
      <w:r>
        <w:rPr>
          <w:b w:val="0"/>
        </w:rPr>
        <w:t>.</w:t>
      </w:r>
    </w:p>
    <w:p>
      <w:pPr>
        <w:pStyle w:val="ListBullet"/>
        <w:ind w:left="357"/>
      </w:pPr>
      <w:r>
        <w:rPr>
          <w:b/>
        </w:rPr>
        <w:t>LNT:</w:t>
      </w:r>
      <w:r>
        <w:rPr>
          <w:b w:val="0"/>
        </w:rPr>
        <w:t xml:space="preserve"> người không phải cấp trên xác nhận; từ chối không nêu lý do; thu hồi miễn trừ.</w:t>
      </w:r>
    </w:p>
    <w:p>
      <w:pPr>
        <w:pStyle w:val="ListBullet"/>
        <w:ind w:left="357"/>
      </w:pPr>
      <w:r>
        <w:rPr>
          <w:b/>
        </w:rPr>
        <w:t>HĐK:</w:t>
      </w:r>
      <w:r>
        <w:rPr>
          <w:b w:val="0"/>
        </w:rPr>
        <w:t xml:space="preserve"> số lần chậm (L) và chưa đạt (R) quyết định điểm chất lượng và tiến độ của dòng việc.</w:t>
      </w:r>
    </w:p>
    <w:p>
      <w:pPr>
        <w:pStyle w:val="ListBullet"/>
        <w:ind w:left="357"/>
      </w:pPr>
      <w:r>
        <w:rPr>
          <w:b/>
        </w:rPr>
        <w:t>CC:</w:t>
      </w:r>
      <w:r>
        <w:rPr>
          <w:b w:val="0"/>
        </w:rPr>
        <w:t xml:space="preserve"> thiết kế về giao việc và tổng hợp vào hồ sơ; công thức điểm KPI (mục 2), thiết kế về miễn trừ do nguyên nhân khách quan; Nghị định 335 Điều 14.2.</w:t>
      </w:r>
    </w:p>
    <w:p>
      <w:pPr>
        <w:spacing w:after="80"/>
      </w:pPr>
      <w:r>
        <w:rPr>
          <w:b w:val="0"/>
        </w:rPr>
        <w:t>Tiêu chí chấp nhận:</w:t>
      </w:r>
    </w:p>
    <w:p>
      <w:pPr>
        <w:pStyle w:val="ListBullet"/>
        <w:ind w:left="357"/>
      </w:pPr>
      <w:r>
        <w:rPr>
          <w:b/>
        </w:rPr>
        <w:t>AC-06.1</w:t>
      </w:r>
      <w:r>
        <w:rPr>
          <w:b w:val="0"/>
        </w:rPr>
        <w:t xml:space="preserve"> Báo cáo hoàn thành quá hạn được đếm là </w:t>
      </w:r>
      <w:r>
        <w:rPr>
          <w:b/>
        </w:rPr>
        <w:t>một lần chậm</w:t>
      </w:r>
      <w:r>
        <w:rPr>
          <w:b w:val="0"/>
        </w:rPr>
        <w:t xml:space="preserve"> của dòng việc đó.</w:t>
      </w:r>
    </w:p>
    <w:p>
      <w:pPr>
        <w:pStyle w:val="ListBullet"/>
        <w:ind w:left="357"/>
      </w:pPr>
      <w:r>
        <w:rPr>
          <w:b/>
        </w:rPr>
        <w:t>AC-06.2</w:t>
      </w:r>
      <w:r>
        <w:rPr>
          <w:b w:val="0"/>
        </w:rPr>
        <w:t xml:space="preserve"> Từ chối vì </w:t>
      </w:r>
      <w:r>
        <w:rPr>
          <w:b/>
        </w:rPr>
        <w:t>sai sót lớn về nội dung</w:t>
      </w:r>
      <w:r>
        <w:rPr>
          <w:b w:val="0"/>
        </w:rPr>
        <w:t xml:space="preserve"> tính một lần chưa đạt (R); từ chối vì lý do nhỏ chỉ yêu cầu làm lại, </w:t>
      </w:r>
      <w:r>
        <w:rPr>
          <w:b/>
        </w:rPr>
        <w:t>không</w:t>
      </w:r>
      <w:r>
        <w:rPr>
          <w:b w:val="0"/>
        </w:rPr>
        <w:t xml:space="preserve"> tính vào R.</w:t>
      </w:r>
    </w:p>
    <w:p>
      <w:pPr>
        <w:pStyle w:val="ListBullet"/>
        <w:ind w:left="357"/>
      </w:pPr>
      <w:r>
        <w:rPr>
          <w:b/>
        </w:rPr>
        <w:t>AC-06.3</w:t>
      </w:r>
      <w:r>
        <w:rPr>
          <w:b w:val="0"/>
        </w:rPr>
        <w:t xml:space="preserve"> Chỉ cấp trên có thẩm quyền xác nhận, từ chối được; cán bộ không tự xác nhận việc của mình.</w:t>
      </w:r>
    </w:p>
    <w:p>
      <w:pPr>
        <w:pStyle w:val="ListBullet"/>
        <w:ind w:left="357"/>
      </w:pPr>
      <w:r>
        <w:rPr>
          <w:b/>
        </w:rPr>
        <w:t>AC-06.4</w:t>
      </w:r>
      <w:r>
        <w:rPr>
          <w:b w:val="0"/>
        </w:rPr>
        <w:t xml:space="preserve"> Miễn trừ phải có căn cứ từ 10 ký tự, mỗi lần báo cáo có tối đa một miễn trừ đang hiệu lực, chỉ cấp được cho lần đang bị tính chậm hoặc chưa đạt. Lần được miễn không tính vào số lần chậm, chưa đạt; thu hồi miễn trừ thì tính lại; cả hai thao tác có nhật ký.</w:t>
      </w:r>
    </w:p>
    <w:p>
      <w:pPr>
        <w:pStyle w:val="ListBullet"/>
        <w:ind w:left="357"/>
      </w:pPr>
      <w:r>
        <w:rPr>
          <w:b/>
        </w:rPr>
        <w:t>AC-06.5</w:t>
      </w:r>
      <w:r>
        <w:rPr>
          <w:b w:val="0"/>
        </w:rPr>
        <w:t xml:space="preserve"> Số lượng hoàn thành tính cho điểm A không vượt số lượng giao (vượt mức không được cộng thêm).</w:t>
      </w:r>
    </w:p>
    <w:p>
      <w:pPr>
        <w:pStyle w:val="Heading3"/>
      </w:pPr>
      <w:r>
        <w:rPr>
          <w:b w:val="0"/>
        </w:rPr>
        <w:t>UC-07 Việc đột xuất và việc lặp định kỳ</w:t>
      </w:r>
    </w:p>
    <w:p>
      <w:pPr>
        <w:pStyle w:val="ListBullet"/>
        <w:ind w:left="357"/>
      </w:pPr>
      <w:r>
        <w:rPr>
          <w:b/>
        </w:rPr>
        <w:t>LC:</w:t>
      </w:r>
      <w:r>
        <w:rPr>
          <w:b w:val="0"/>
        </w:rPr>
        <w:t xml:space="preserve"> cấp trên giao việc đột xuất hoặc cán bộ đề xuất rồi cấp trên duyệt; đặt việc lặp theo tuần, tháng, quý, năm; hệ thống sinh việc theo lịch.</w:t>
      </w:r>
    </w:p>
    <w:p>
      <w:pPr>
        <w:pStyle w:val="ListBullet"/>
        <w:ind w:left="357"/>
      </w:pPr>
      <w:r>
        <w:rPr>
          <w:b/>
        </w:rPr>
        <w:t>LNT:</w:t>
      </w:r>
      <w:r>
        <w:rPr>
          <w:b w:val="0"/>
        </w:rPr>
        <w:t xml:space="preserve"> cán bộ tự đề xuất rồi bị từ chối; sửa chu kỳ đã sinh việc.</w:t>
      </w:r>
    </w:p>
    <w:p>
      <w:pPr>
        <w:pStyle w:val="ListBullet"/>
        <w:ind w:left="357"/>
      </w:pPr>
      <w:r>
        <w:rPr>
          <w:b/>
        </w:rPr>
        <w:t>CC:</w:t>
      </w:r>
      <w:r>
        <w:rPr>
          <w:b w:val="0"/>
        </w:rPr>
        <w:t xml:space="preserve"> thiết kế về việc đột xuất và việc lặp định kỳ.</w:t>
      </w:r>
    </w:p>
    <w:p>
      <w:pPr>
        <w:spacing w:after="80"/>
      </w:pPr>
      <w:r>
        <w:rPr>
          <w:b w:val="0"/>
        </w:rPr>
        <w:t>Tiêu chí chấp nhận:</w:t>
      </w:r>
    </w:p>
    <w:p>
      <w:pPr>
        <w:pStyle w:val="ListBullet"/>
        <w:ind w:left="357"/>
      </w:pPr>
      <w:r>
        <w:rPr>
          <w:b/>
        </w:rPr>
        <w:t>AC-07.1</w:t>
      </w:r>
      <w:r>
        <w:rPr>
          <w:b w:val="0"/>
        </w:rPr>
        <w:t xml:space="preserve"> Việc do cán bộ đề xuất chỉ tính vào hồ sơ sau khi cấp trên </w:t>
      </w:r>
      <w:r>
        <w:rPr>
          <w:b/>
        </w:rPr>
        <w:t>duyệt</w:t>
      </w:r>
      <w:r>
        <w:rPr>
          <w:b w:val="0"/>
        </w:rPr>
        <w:t>; chưa duyệt thì hiện ở mục "Cần xử lý" của cấp trên.</w:t>
      </w:r>
    </w:p>
    <w:p>
      <w:pPr>
        <w:pStyle w:val="ListBullet"/>
        <w:ind w:left="357"/>
      </w:pPr>
      <w:r>
        <w:rPr>
          <w:b/>
        </w:rPr>
        <w:t>AC-07.2</w:t>
      </w:r>
      <w:r>
        <w:rPr>
          <w:b w:val="0"/>
        </w:rPr>
        <w:t xml:space="preserve"> Việc lặp tạo đúng số lần theo chu kỳ đã chọn, không sinh trùng khi chạy lại.</w:t>
      </w:r>
    </w:p>
    <w:p>
      <w:pPr>
        <w:pStyle w:val="ListBullet"/>
        <w:ind w:left="357"/>
      </w:pPr>
      <w:r>
        <w:rPr>
          <w:b/>
        </w:rPr>
        <w:t>AC-07.3</w:t>
      </w:r>
      <w:r>
        <w:rPr>
          <w:b w:val="0"/>
        </w:rPr>
        <w:t xml:space="preserve"> Việc đột xuất không dùng để tính điều kiện "dưới 70% kế hoạch" hay "trên 50% không hoàn thành" của năm (thiết kế về kỷ luật và điều kiện xếp loại mục 3).</w:t>
      </w:r>
    </w:p>
    <w:p>
      <w:pPr>
        <w:pStyle w:val="Heading3"/>
      </w:pPr>
      <w:r>
        <w:rPr>
          <w:b w:val="0"/>
        </w:rPr>
        <w:t>UC-08 Mở kỳ đánh giá và tạo hồ sơ từ việc</w:t>
      </w:r>
    </w:p>
    <w:p>
      <w:pPr>
        <w:pStyle w:val="ListBullet"/>
        <w:ind w:left="357"/>
      </w:pPr>
      <w:r>
        <w:rPr>
          <w:b/>
        </w:rPr>
        <w:t>TĐK:</w:t>
      </w:r>
      <w:r>
        <w:rPr>
          <w:b w:val="0"/>
        </w:rPr>
        <w:t xml:space="preserve"> </w:t>
      </w:r>
      <w:r>
        <w:rPr>
          <w:rFonts w:ascii="Consolas" w:hAnsi="Consolas" w:eastAsia="Consolas"/>
          <w:sz w:val="20"/>
        </w:rPr>
        <w:t>vanphong</w:t>
      </w:r>
      <w:r>
        <w:rPr>
          <w:b w:val="0"/>
        </w:rPr>
        <w:t xml:space="preserve"> (quyền </w:t>
      </w:r>
      <w:r>
        <w:rPr>
          <w:rFonts w:ascii="Consolas" w:hAnsi="Consolas" w:eastAsia="Consolas"/>
          <w:sz w:val="20"/>
        </w:rPr>
        <w:t>evaluation:period-manage</w:t>
      </w:r>
      <w:r>
        <w:rPr>
          <w:b w:val="0"/>
        </w:rPr>
        <w:t>).</w:t>
      </w:r>
    </w:p>
    <w:p>
      <w:pPr>
        <w:pStyle w:val="ListBullet"/>
        <w:ind w:left="357"/>
      </w:pPr>
      <w:r>
        <w:rPr>
          <w:b/>
        </w:rPr>
        <w:t>LC:</w:t>
      </w:r>
      <w:r>
        <w:rPr>
          <w:b w:val="0"/>
        </w:rPr>
        <w:t xml:space="preserve"> tạo kỳ tháng, quý I–III, năm; tạo hồ sơ cho từng cán bộ từ các việc trong kỳ; hồ sơ ở trạng thái </w:t>
      </w:r>
      <w:r>
        <w:rPr>
          <w:rFonts w:ascii="Consolas" w:hAnsi="Consolas" w:eastAsia="Consolas"/>
          <w:sz w:val="20"/>
        </w:rPr>
        <w:t>PLANNED</w:t>
      </w:r>
      <w:r>
        <w:rPr>
          <w:b w:val="0"/>
        </w:rPr>
        <w:t>.</w:t>
      </w:r>
    </w:p>
    <w:p>
      <w:pPr>
        <w:pStyle w:val="ListBullet"/>
        <w:ind w:left="357"/>
      </w:pPr>
      <w:r>
        <w:rPr>
          <w:b/>
        </w:rPr>
        <w:t>LNT:</w:t>
      </w:r>
      <w:r>
        <w:rPr>
          <w:b w:val="0"/>
        </w:rPr>
        <w:t xml:space="preserve"> tạo kỳ trùng; kỳ quý IV (gộp vào năm).</w:t>
      </w:r>
    </w:p>
    <w:p>
      <w:pPr>
        <w:pStyle w:val="ListBullet"/>
        <w:ind w:left="357"/>
      </w:pPr>
      <w:r>
        <w:rPr>
          <w:b/>
        </w:rPr>
        <w:t>CC:</w:t>
      </w:r>
      <w:r>
        <w:rPr>
          <w:b w:val="0"/>
        </w:rPr>
        <w:t xml:space="preserve"> thiết kế về kỳ đánh giá; đánh giá kết quả theo kỳ; giao việc và tổng hợp vào hồ sơ; điểm năm là trung bình các tháng.</w:t>
      </w:r>
    </w:p>
    <w:p>
      <w:pPr>
        <w:spacing w:after="80"/>
      </w:pPr>
      <w:r>
        <w:rPr>
          <w:b w:val="0"/>
        </w:rPr>
        <w:t>Tiêu chí chấp nhận:</w:t>
      </w:r>
    </w:p>
    <w:p>
      <w:pPr>
        <w:pStyle w:val="ListBullet"/>
        <w:ind w:left="357"/>
      </w:pPr>
      <w:r>
        <w:rPr>
          <w:b/>
        </w:rPr>
        <w:t>AC-08.1</w:t>
      </w:r>
      <w:r>
        <w:rPr>
          <w:b w:val="0"/>
        </w:rPr>
        <w:t xml:space="preserve"> Có kỳ tháng, quý I–III và năm; quý IV không có xếp loại riêng, gộp vào năm.</w:t>
      </w:r>
    </w:p>
    <w:p>
      <w:pPr>
        <w:pStyle w:val="ListBullet"/>
        <w:ind w:left="357"/>
      </w:pPr>
      <w:r>
        <w:rPr>
          <w:b/>
        </w:rPr>
        <w:t>AC-08.2</w:t>
      </w:r>
      <w:r>
        <w:rPr>
          <w:b w:val="0"/>
        </w:rPr>
        <w:t xml:space="preserve"> Hồ sơ tạo từ việc gộp theo mã công việc, mang số lượng giao, số lần chậm và chưa đạt từ UC-06.</w:t>
      </w:r>
    </w:p>
    <w:p>
      <w:pPr>
        <w:pStyle w:val="ListBullet"/>
        <w:ind w:left="357"/>
      </w:pPr>
      <w:r>
        <w:rPr>
          <w:b/>
        </w:rPr>
        <w:t>AC-08.3</w:t>
      </w:r>
      <w:r>
        <w:rPr>
          <w:b w:val="0"/>
        </w:rPr>
        <w:t xml:space="preserve"> Hồ sơ cùng kỳ của cùng một vị trí không tạo trùng.</w:t>
      </w:r>
    </w:p>
    <w:p>
      <w:pPr>
        <w:pStyle w:val="ListBullet"/>
        <w:ind w:left="357"/>
      </w:pPr>
      <w:r>
        <w:rPr>
          <w:b/>
        </w:rPr>
        <w:t>AC-08.4</w:t>
      </w:r>
      <w:r>
        <w:rPr>
          <w:b w:val="0"/>
        </w:rPr>
        <w:t xml:space="preserve"> Cán bộ chỉ xem được hồ sơ của mình; người quản lý xem được hồ sơ của cấp dưới theo cây vị trí; Văn phòng và Trưởng ban xem toàn Ban.</w:t>
      </w:r>
    </w:p>
    <w:p>
      <w:pPr>
        <w:pStyle w:val="Heading3"/>
      </w:pPr>
      <w:r>
        <w:rPr>
          <w:b w:val="0"/>
        </w:rPr>
        <w:t>UC-09 Cán bộ tự chấm, tiêu chí chung theo mục</w:t>
      </w:r>
    </w:p>
    <w:p>
      <w:pPr>
        <w:pStyle w:val="ListBullet"/>
        <w:ind w:left="357"/>
      </w:pPr>
      <w:r>
        <w:rPr>
          <w:b/>
        </w:rPr>
        <w:t>TĐK:</w:t>
      </w:r>
      <w:r>
        <w:rPr>
          <w:b w:val="0"/>
        </w:rPr>
        <w:t xml:space="preserve"> hồ sơ </w:t>
      </w:r>
      <w:r>
        <w:rPr>
          <w:rFonts w:ascii="Consolas" w:hAnsi="Consolas" w:eastAsia="Consolas"/>
          <w:sz w:val="20"/>
        </w:rPr>
        <w:t>PLANNED</w:t>
      </w:r>
      <w:r>
        <w:rPr>
          <w:b w:val="0"/>
        </w:rPr>
        <w:t>; kỳ có bảng tiêu chí chung theo phiên bản.</w:t>
      </w:r>
    </w:p>
    <w:p>
      <w:pPr>
        <w:pStyle w:val="ListBullet"/>
        <w:ind w:left="357"/>
      </w:pPr>
      <w:r>
        <w:rPr>
          <w:b/>
        </w:rPr>
        <w:t>LC:</w:t>
      </w:r>
      <w:r>
        <w:rPr>
          <w:b w:val="0"/>
        </w:rPr>
        <w:t xml:space="preserve"> cán bộ kiểm tra số liệu, chấm từng mục tiêu chí chung (Đảm bảo hoặc Không đảm bảo kèm căn cứ), gửi tự chấm; hồ sơ sang </w:t>
      </w:r>
      <w:r>
        <w:rPr>
          <w:rFonts w:ascii="Consolas" w:hAnsi="Consolas" w:eastAsia="Consolas"/>
          <w:sz w:val="20"/>
        </w:rPr>
        <w:t>SELF_SUBMITTED</w:t>
      </w:r>
      <w:r>
        <w:rPr>
          <w:b w:val="0"/>
        </w:rPr>
        <w:t>.</w:t>
      </w:r>
    </w:p>
    <w:p>
      <w:pPr>
        <w:pStyle w:val="ListBullet"/>
        <w:ind w:left="357"/>
      </w:pPr>
      <w:r>
        <w:rPr>
          <w:b/>
        </w:rPr>
        <w:t>LNT:</w:t>
      </w:r>
      <w:r>
        <w:rPr>
          <w:b w:val="0"/>
        </w:rPr>
        <w:t xml:space="preserve"> Không đảm bảo mà bỏ trống căn cứ; chấm Đảm bảo cho mục bị khóa do kỷ luật; kỳ cũ chưa có bảng.</w:t>
      </w:r>
    </w:p>
    <w:p>
      <w:pPr>
        <w:pStyle w:val="ListBullet"/>
        <w:ind w:left="357"/>
      </w:pPr>
      <w:r>
        <w:rPr>
          <w:b/>
        </w:rPr>
        <w:t>CC:</w:t>
      </w:r>
      <w:r>
        <w:rPr>
          <w:b w:val="0"/>
        </w:rPr>
        <w:t xml:space="preserve"> thiết kế về tiêu chí chung cá nhân theo mục; kỷ luật và điều kiện xếp loại; 05-HD/TU Phụ lục 03; Nghị định 335 Mẫu số 01.</w:t>
      </w:r>
    </w:p>
    <w:p>
      <w:pPr>
        <w:spacing w:after="80"/>
      </w:pPr>
      <w:r>
        <w:rPr>
          <w:b w:val="0"/>
        </w:rPr>
        <w:t>Tiêu chí chấp nhận:</w:t>
      </w:r>
    </w:p>
    <w:p>
      <w:pPr>
        <w:pStyle w:val="ListBullet"/>
        <w:ind w:left="357"/>
      </w:pPr>
      <w:r>
        <w:rPr>
          <w:b/>
        </w:rPr>
        <w:t>AC-09.1</w:t>
      </w:r>
      <w:r>
        <w:rPr>
          <w:b w:val="0"/>
        </w:rPr>
        <w:t xml:space="preserve"> Vị trí có cờ lãnh đạo, quản lý dùng bảng 05-HD/TU Phụ lục 03 (nhóm 1: 18 điểm, nhóm 2: 4 điểm, nhóm 3: 8 điểm); vị trí khác dùng bảng Nghị định 335 Mẫu số 01 (5 + 5, 4 × 2,5, 4 × 2,5). Mỗi bảng tổng đúng 30 điểm.</w:t>
      </w:r>
    </w:p>
    <w:p>
      <w:pPr>
        <w:pStyle w:val="ListBullet"/>
        <w:ind w:left="357"/>
      </w:pPr>
      <w:r>
        <w:rPr>
          <w:b/>
        </w:rPr>
        <w:t>AC-09.2</w:t>
      </w:r>
      <w:r>
        <w:rPr>
          <w:b w:val="0"/>
        </w:rPr>
        <w:t xml:space="preserve"> Mục "Đảm bảo" được điểm tối đa, "Không đảm bảo" được 0; chọn Không đảm bảo mà không ghi căn cứ thì không gửi được.</w:t>
      </w:r>
    </w:p>
    <w:p>
      <w:pPr>
        <w:pStyle w:val="ListBullet"/>
        <w:ind w:left="357"/>
      </w:pPr>
      <w:r>
        <w:rPr>
          <w:b/>
        </w:rPr>
        <w:t>AC-09.3</w:t>
      </w:r>
      <w:r>
        <w:rPr>
          <w:b w:val="0"/>
        </w:rPr>
        <w:t xml:space="preserve"> Điểm tiêu chí chung = tổng các mục Đảm bảo; hiển thị đúng và cập nhật ngay khi đổi lựa chọn.</w:t>
      </w:r>
    </w:p>
    <w:p>
      <w:pPr>
        <w:pStyle w:val="ListBullet"/>
        <w:ind w:left="357"/>
      </w:pPr>
      <w:r>
        <w:rPr>
          <w:b/>
        </w:rPr>
        <w:t>AC-09.4</w:t>
      </w:r>
      <w:r>
        <w:rPr>
          <w:b w:val="0"/>
        </w:rPr>
        <w:t xml:space="preserve"> Văn phòng thêm được phiên bản bảng mới áp dụng từ một tháng; không chọn được tháng đã có người tự chấm; mọi người trong cùng kỳ dùng cùng bảng.</w:t>
      </w:r>
    </w:p>
    <w:p>
      <w:pPr>
        <w:pStyle w:val="ListBullet"/>
        <w:ind w:left="357"/>
      </w:pPr>
      <w:r>
        <w:rPr>
          <w:b/>
        </w:rPr>
        <w:t>AC-09.5</w:t>
      </w:r>
      <w:r>
        <w:rPr>
          <w:b w:val="0"/>
        </w:rPr>
        <w:t xml:space="preserve"> Kỳ trước phiên bản đầu tiên chấm một số 0–30 như cũ.</w:t>
      </w:r>
    </w:p>
    <w:p>
      <w:pPr>
        <w:pStyle w:val="Heading3"/>
      </w:pPr>
      <w:r>
        <w:rPr>
          <w:b w:val="0"/>
        </w:rPr>
        <w:t>UC-10 Thẩm định và tính điểm KPI</w:t>
      </w:r>
    </w:p>
    <w:p>
      <w:pPr>
        <w:pStyle w:val="ListBullet"/>
        <w:ind w:left="357"/>
      </w:pPr>
      <w:r>
        <w:rPr>
          <w:b/>
        </w:rPr>
        <w:t>TĐK:</w:t>
      </w:r>
      <w:r>
        <w:rPr>
          <w:b w:val="0"/>
        </w:rPr>
        <w:t xml:space="preserve"> hồ sơ </w:t>
      </w:r>
      <w:r>
        <w:rPr>
          <w:rFonts w:ascii="Consolas" w:hAnsi="Consolas" w:eastAsia="Consolas"/>
          <w:sz w:val="20"/>
        </w:rPr>
        <w:t>SELF_SUBMITTED</w:t>
      </w:r>
      <w:r>
        <w:rPr>
          <w:b w:val="0"/>
        </w:rPr>
        <w:t xml:space="preserve">; người thẩm định là cấp trên trực tiếp (có </w:t>
      </w:r>
      <w:r>
        <w:rPr>
          <w:rFonts w:ascii="Consolas" w:hAnsi="Consolas" w:eastAsia="Consolas"/>
          <w:sz w:val="20"/>
        </w:rPr>
        <w:t>evaluation:review</w:t>
      </w:r>
      <w:r>
        <w:rPr>
          <w:b w:val="0"/>
        </w:rPr>
        <w:t>).</w:t>
      </w:r>
    </w:p>
    <w:p>
      <w:pPr>
        <w:pStyle w:val="ListBullet"/>
        <w:ind w:left="357"/>
      </w:pPr>
      <w:r>
        <w:rPr>
          <w:b/>
        </w:rPr>
        <w:t>LC:</w:t>
      </w:r>
      <w:r>
        <w:rPr>
          <w:b w:val="0"/>
        </w:rPr>
        <w:t xml:space="preserve"> xem tự chấm, đối chiếu từng mục tiêu chí chung (chấm khác phải ghi căn cứ riêng); với lãnh đạo nhập thêm ba tiêu chí lãnh đạo; đánh giá chất lượng từng dòng; hệ thống tính A, B, C, KPI, điểm kết quả, tổng điểm, xếp loại đề xuất; chuyển </w:t>
      </w:r>
      <w:r>
        <w:rPr>
          <w:rFonts w:ascii="Consolas" w:hAnsi="Consolas" w:eastAsia="Consolas"/>
          <w:sz w:val="20"/>
        </w:rPr>
        <w:t>REVIEWED</w:t>
      </w:r>
      <w:r>
        <w:rPr>
          <w:b w:val="0"/>
        </w:rPr>
        <w:t>.</w:t>
      </w:r>
    </w:p>
    <w:p>
      <w:pPr>
        <w:pStyle w:val="ListBullet"/>
        <w:ind w:left="357"/>
      </w:pPr>
      <w:r>
        <w:rPr>
          <w:b/>
        </w:rPr>
        <w:t>LNT:</w:t>
      </w:r>
      <w:r>
        <w:rPr>
          <w:b w:val="0"/>
        </w:rPr>
        <w:t xml:space="preserve"> thiếu ba tiêu chí lãnh đạo; dòng đã có kết quả mà chưa đặt mức chất lượng; người thẩm định không phải cấp trên; tự thẩm định hồ sơ của mình.</w:t>
      </w:r>
    </w:p>
    <w:p>
      <w:pPr>
        <w:pStyle w:val="ListBullet"/>
        <w:ind w:left="357"/>
      </w:pPr>
      <w:r>
        <w:rPr>
          <w:b/>
        </w:rPr>
        <w:t>CC:</w:t>
      </w:r>
      <w:r>
        <w:rPr>
          <w:b w:val="0"/>
        </w:rPr>
        <w:t xml:space="preserve"> thiết kế về luồng phê duyệt 5 bước; công thức điểm KPI; mô hình điểm và xếp loại; Nghị định 335 Điều 14, 16, 17.</w:t>
      </w:r>
    </w:p>
    <w:p>
      <w:pPr>
        <w:spacing w:after="80"/>
      </w:pPr>
      <w:r>
        <w:rPr>
          <w:b w:val="0"/>
        </w:rPr>
        <w:t xml:space="preserve">Tiêu chí chấp nhận (công thức chính sách </w:t>
      </w:r>
      <w:r>
        <w:rPr>
          <w:rFonts w:ascii="Consolas" w:hAnsi="Consolas" w:eastAsia="Consolas"/>
          <w:sz w:val="20"/>
        </w:rPr>
        <w:t>v3-nd335</w:t>
      </w:r>
      <w:r>
        <w:rPr>
          <w:b w:val="0"/>
        </w:rPr>
        <w:t>):</w:t>
      </w:r>
    </w:p>
    <w:p>
      <w:pPr>
        <w:pStyle w:val="ListBullet"/>
        <w:ind w:left="357"/>
      </w:pPr>
      <w:r>
        <w:rPr>
          <w:b/>
        </w:rPr>
        <w:t>AC-10.1</w:t>
      </w:r>
      <w:r>
        <w:rPr>
          <w:b w:val="0"/>
        </w:rPr>
        <w:t xml:space="preserve"> </w:t>
      </w:r>
      <w:r>
        <w:rPr>
          <w:rFonts w:ascii="Consolas" w:hAnsi="Consolas" w:eastAsia="Consolas"/>
          <w:sz w:val="20"/>
        </w:rPr>
        <w:t>A = Σ c·Q' / Σ c·P</w:t>
      </w:r>
      <w:r>
        <w:rPr>
          <w:b w:val="0"/>
        </w:rPr>
        <w:t xml:space="preserve">, </w:t>
      </w:r>
      <w:r>
        <w:rPr>
          <w:rFonts w:ascii="Consolas" w:hAnsi="Consolas" w:eastAsia="Consolas"/>
          <w:sz w:val="20"/>
        </w:rPr>
        <w:t>B = Σ c·Q'·max(0, 1 − 0,25·R) / Σ c·P</w:t>
      </w:r>
      <w:r>
        <w:rPr>
          <w:b w:val="0"/>
        </w:rPr>
        <w:t xml:space="preserve">, </w:t>
      </w:r>
      <w:r>
        <w:rPr>
          <w:rFonts w:ascii="Consolas" w:hAnsi="Consolas" w:eastAsia="Consolas"/>
          <w:sz w:val="20"/>
        </w:rPr>
        <w:t>C = Σ c·Q'·max(0, 1 − 0,25·L) / Σ c·P</w:t>
      </w:r>
      <w:r>
        <w:rPr>
          <w:b w:val="0"/>
        </w:rPr>
        <w:t xml:space="preserve">, trong đó </w:t>
      </w:r>
      <w:r>
        <w:rPr>
          <w:rFonts w:ascii="Consolas" w:hAnsi="Consolas" w:eastAsia="Consolas"/>
          <w:sz w:val="20"/>
        </w:rPr>
        <w:t>Q' = min(Q, P)</w:t>
      </w:r>
      <w:r>
        <w:rPr>
          <w:b w:val="0"/>
        </w:rPr>
        <w:t>.</w:t>
      </w:r>
    </w:p>
    <w:p>
      <w:pPr>
        <w:pStyle w:val="ListBullet"/>
        <w:ind w:left="357"/>
      </w:pPr>
      <w:r>
        <w:rPr>
          <w:b/>
        </w:rPr>
        <w:t>AC-10.2</w:t>
      </w:r>
      <w:r>
        <w:rPr>
          <w:b w:val="0"/>
        </w:rPr>
        <w:t xml:space="preserve"> Người không giữ chức vụ lãnh đạo, quản lý: </w:t>
      </w:r>
      <w:r>
        <w:rPr>
          <w:rFonts w:ascii="Consolas" w:hAnsi="Consolas" w:eastAsia="Consolas"/>
          <w:sz w:val="20"/>
        </w:rPr>
        <w:t>KPI = (A + B + C) / 3</w:t>
      </w:r>
      <w:r>
        <w:rPr>
          <w:b w:val="0"/>
        </w:rPr>
        <w:t xml:space="preserve">. Lãnh đạo, quản lý: </w:t>
      </w:r>
      <w:r>
        <w:rPr>
          <w:rFonts w:ascii="Consolas" w:hAnsi="Consolas" w:eastAsia="Consolas"/>
          <w:sz w:val="20"/>
        </w:rPr>
        <w:t>KPI = (A + B + C + d + đ + e) / 6</w:t>
      </w:r>
      <w:r>
        <w:rPr>
          <w:b w:val="0"/>
        </w:rPr>
        <w:t>, mỗi tiêu chí lãnh đạo là 100% hoặc 50%.</w:t>
      </w:r>
    </w:p>
    <w:p>
      <w:pPr>
        <w:pStyle w:val="ListBullet"/>
        <w:ind w:left="357"/>
      </w:pPr>
      <w:r>
        <w:rPr>
          <w:b/>
        </w:rPr>
        <w:t>AC-10.3</w:t>
      </w:r>
      <w:r>
        <w:rPr>
          <w:b w:val="0"/>
        </w:rPr>
        <w:t xml:space="preserve"> Điểm kết quả = KPI × 70; tổng điểm = điểm tiêu chí chung (tối đa 30) + điểm kết quả (tối đa 70).</w:t>
      </w:r>
    </w:p>
    <w:p>
      <w:pPr>
        <w:pStyle w:val="ListBullet"/>
        <w:ind w:left="357"/>
      </w:pPr>
      <w:r>
        <w:rPr>
          <w:b/>
        </w:rPr>
        <w:t>AC-10.4</w:t>
      </w:r>
      <w:r>
        <w:rPr>
          <w:b w:val="0"/>
        </w:rPr>
        <w:t xml:space="preserve"> Xếp loại theo ngưỡng: ≥ 90 Xuất sắc; từ 70 đến dưới 90 Hoàn thành tốt; từ 50 đến dưới 70 Hoàn thành; dưới 50 Không hoàn thành.</w:t>
      </w:r>
    </w:p>
    <w:p>
      <w:pPr>
        <w:pStyle w:val="ListBullet"/>
        <w:ind w:left="357"/>
      </w:pPr>
      <w:r>
        <w:rPr>
          <w:b/>
        </w:rPr>
        <w:t>AC-10.5</w:t>
      </w:r>
      <w:r>
        <w:rPr>
          <w:b w:val="0"/>
        </w:rPr>
        <w:t xml:space="preserve"> Không có chỉ tiêu nào (tổng giao bằng 0) thì điểm kết quả bằng 0, kể cả ba tiêu chí lãnh đạo.</w:t>
      </w:r>
    </w:p>
    <w:p>
      <w:pPr>
        <w:pStyle w:val="ListBullet"/>
        <w:ind w:left="357"/>
      </w:pPr>
      <w:r>
        <w:rPr>
          <w:b/>
        </w:rPr>
        <w:t>AC-10.6</w:t>
      </w:r>
      <w:r>
        <w:rPr>
          <w:b w:val="0"/>
        </w:rPr>
        <w:t xml:space="preserve"> Hiển thị cảnh báo khi A &lt; 100% (05-HD/TU mục 8.2) nhưng </w:t>
      </w:r>
      <w:r>
        <w:rPr>
          <w:b/>
        </w:rPr>
        <w:t>không tự hạ xếp loại</w:t>
      </w:r>
      <w:r>
        <w:rPr>
          <w:b w:val="0"/>
        </w:rPr>
        <w:t>.</w:t>
      </w:r>
    </w:p>
    <w:p>
      <w:pPr>
        <w:pStyle w:val="ListBullet"/>
        <w:ind w:left="357"/>
      </w:pPr>
      <w:r>
        <w:rPr>
          <w:b/>
        </w:rPr>
        <w:t>AC-10.7</w:t>
      </w:r>
      <w:r>
        <w:rPr>
          <w:b w:val="0"/>
        </w:rPr>
        <w:t xml:space="preserve"> Thiếu ba tiêu chí lãnh đạo (với lãnh đạo) hoặc thiếu mức chất lượng của dòng đã có kết quả thì không chuyển thẩm định được.</w:t>
      </w:r>
    </w:p>
    <w:p>
      <w:pPr>
        <w:pStyle w:val="ListBullet"/>
        <w:ind w:left="357"/>
      </w:pPr>
      <w:r>
        <w:rPr>
          <w:b/>
        </w:rPr>
        <w:t>AC-10.8</w:t>
      </w:r>
      <w:r>
        <w:rPr>
          <w:b w:val="0"/>
        </w:rPr>
        <w:t xml:space="preserve"> Người thẩm định không phải cấp trên theo cây vị trí, hoặc là chính người được đánh giá, bị từ chối.</w:t>
      </w:r>
    </w:p>
    <w:p>
      <w:pPr>
        <w:pStyle w:val="Heading3"/>
      </w:pPr>
      <w:r>
        <w:rPr>
          <w:b w:val="0"/>
        </w:rPr>
        <w:t>UC-11 Phê duyệt và xếp loại</w:t>
      </w:r>
    </w:p>
    <w:p>
      <w:pPr>
        <w:pStyle w:val="ListBullet"/>
        <w:ind w:left="357"/>
      </w:pPr>
      <w:r>
        <w:rPr>
          <w:b/>
        </w:rPr>
        <w:t>TĐK:</w:t>
      </w:r>
      <w:r>
        <w:rPr>
          <w:b w:val="0"/>
        </w:rPr>
        <w:t xml:space="preserve"> hồ sơ </w:t>
      </w:r>
      <w:r>
        <w:rPr>
          <w:rFonts w:ascii="Consolas" w:hAnsi="Consolas" w:eastAsia="Consolas"/>
          <w:sz w:val="20"/>
        </w:rPr>
        <w:t>REVIEWED</w:t>
      </w:r>
      <w:r>
        <w:rPr>
          <w:b w:val="0"/>
        </w:rPr>
        <w:t xml:space="preserve">; người phê duyệt có </w:t>
      </w:r>
      <w:r>
        <w:rPr>
          <w:rFonts w:ascii="Consolas" w:hAnsi="Consolas" w:eastAsia="Consolas"/>
          <w:sz w:val="20"/>
        </w:rPr>
        <w:t>evaluation:approve</w:t>
      </w:r>
      <w:r>
        <w:rPr>
          <w:b w:val="0"/>
        </w:rPr>
        <w:t xml:space="preserve"> và là cấp có thẩm quyền.</w:t>
      </w:r>
    </w:p>
    <w:p>
      <w:pPr>
        <w:pStyle w:val="ListBullet"/>
        <w:ind w:left="357"/>
      </w:pPr>
      <w:r>
        <w:rPr>
          <w:b/>
        </w:rPr>
        <w:t>LC:</w:t>
      </w:r>
      <w:r>
        <w:rPr>
          <w:b w:val="0"/>
        </w:rPr>
        <w:t xml:space="preserve"> xem toàn bộ, phê duyệt hoặc trả lại kèm lý do; hồ sơ sang </w:t>
      </w:r>
      <w:r>
        <w:rPr>
          <w:rFonts w:ascii="Consolas" w:hAnsi="Consolas" w:eastAsia="Consolas"/>
          <w:sz w:val="20"/>
        </w:rPr>
        <w:t>APPROVED</w:t>
      </w:r>
      <w:r>
        <w:rPr>
          <w:b w:val="0"/>
        </w:rPr>
        <w:t>, khóa chỉnh sửa; người được đánh giá nhận thông báo.</w:t>
      </w:r>
    </w:p>
    <w:p>
      <w:pPr>
        <w:pStyle w:val="ListBullet"/>
        <w:ind w:left="357"/>
      </w:pPr>
      <w:r>
        <w:rPr>
          <w:b/>
        </w:rPr>
        <w:t>LNT:</w:t>
      </w:r>
      <w:r>
        <w:rPr>
          <w:b w:val="0"/>
        </w:rPr>
        <w:t xml:space="preserve"> người chấm tự phê duyệt hồ sơ của mình; sửa trực tiếp hồ sơ đã duyệt; trả lại không nêu lý do.</w:t>
      </w:r>
    </w:p>
    <w:p>
      <w:pPr>
        <w:pStyle w:val="ListBullet"/>
        <w:ind w:left="357"/>
      </w:pPr>
      <w:r>
        <w:rPr>
          <w:b/>
        </w:rPr>
        <w:t>HĐK:</w:t>
      </w:r>
      <w:r>
        <w:rPr>
          <w:b w:val="0"/>
        </w:rPr>
        <w:t xml:space="preserve"> hồ sơ đã duyệt bất biến ở cả tầng ứng dụng lẫn CSDL.</w:t>
      </w:r>
    </w:p>
    <w:p>
      <w:pPr>
        <w:pStyle w:val="ListBullet"/>
        <w:ind w:left="357"/>
      </w:pPr>
      <w:r>
        <w:rPr>
          <w:b/>
        </w:rPr>
        <w:t>CC:</w:t>
      </w:r>
      <w:r>
        <w:rPr>
          <w:b w:val="0"/>
        </w:rPr>
        <w:t xml:space="preserve"> thiết kế về luồng phê duyệt 5 bước; đánh giá kết quả theo kỳ.</w:t>
      </w:r>
    </w:p>
    <w:p>
      <w:pPr>
        <w:spacing w:after="80"/>
      </w:pPr>
      <w:r>
        <w:rPr>
          <w:b w:val="0"/>
        </w:rPr>
        <w:t>Tiêu chí chấp nhận:</w:t>
      </w:r>
    </w:p>
    <w:p>
      <w:pPr>
        <w:pStyle w:val="ListBullet"/>
        <w:ind w:left="357"/>
      </w:pPr>
      <w:r>
        <w:rPr>
          <w:b/>
        </w:rPr>
        <w:t>AC-11.1</w:t>
      </w:r>
      <w:r>
        <w:rPr>
          <w:b w:val="0"/>
        </w:rPr>
        <w:t xml:space="preserve"> Luồng trạng thái </w:t>
      </w:r>
      <w:r>
        <w:rPr>
          <w:rFonts w:ascii="Consolas" w:hAnsi="Consolas" w:eastAsia="Consolas"/>
          <w:sz w:val="20"/>
        </w:rPr>
        <w:t>PLANNED → SELF_SUBMITTED → REVIEWED → APPROVED</w:t>
      </w:r>
      <w:r>
        <w:rPr>
          <w:b w:val="0"/>
        </w:rPr>
        <w:t>; có nhánh trả lại kèm lý do bắt buộc.</w:t>
      </w:r>
    </w:p>
    <w:p>
      <w:pPr>
        <w:pStyle w:val="ListBullet"/>
        <w:ind w:left="357"/>
      </w:pPr>
      <w:r>
        <w:rPr>
          <w:b/>
        </w:rPr>
        <w:t>AC-11.2</w:t>
      </w:r>
      <w:r>
        <w:rPr>
          <w:b w:val="0"/>
        </w:rPr>
        <w:t xml:space="preserve"> Người thẩm định và người phê duyệt phải là hai bước riêng; người chấm không tự phê duyệt kết quả của chính mình.</w:t>
      </w:r>
    </w:p>
    <w:p>
      <w:pPr>
        <w:pStyle w:val="ListBullet"/>
        <w:ind w:left="357"/>
      </w:pPr>
      <w:r>
        <w:rPr>
          <w:b/>
        </w:rPr>
        <w:t>AC-11.3</w:t>
      </w:r>
      <w:r>
        <w:rPr>
          <w:b w:val="0"/>
        </w:rPr>
        <w:t xml:space="preserve"> Hồ sơ </w:t>
      </w:r>
      <w:r>
        <w:rPr>
          <w:rFonts w:ascii="Consolas" w:hAnsi="Consolas" w:eastAsia="Consolas"/>
          <w:sz w:val="20"/>
        </w:rPr>
        <w:t>APPROVED</w:t>
      </w:r>
      <w:r>
        <w:rPr>
          <w:b w:val="0"/>
        </w:rPr>
        <w:t xml:space="preserve"> không sửa được qua giao diện, API, cũng không qua câu lệnh SQL trực tiếp (trigger CSDL chặn).</w:t>
      </w:r>
    </w:p>
    <w:p>
      <w:pPr>
        <w:pStyle w:val="ListBullet"/>
        <w:ind w:left="357"/>
      </w:pPr>
      <w:r>
        <w:rPr>
          <w:b/>
        </w:rPr>
        <w:t>AC-11.4</w:t>
      </w:r>
      <w:r>
        <w:rPr>
          <w:b w:val="0"/>
        </w:rPr>
        <w:t xml:space="preserve"> Điểm chưa phê duyệt hiển thị là tham khảo; số liệu thống kê chính thức chỉ tính hồ sơ đã phê duyệt.</w:t>
      </w:r>
    </w:p>
    <w:p>
      <w:pPr>
        <w:pStyle w:val="ListBullet"/>
        <w:ind w:left="357"/>
      </w:pPr>
      <w:r>
        <w:rPr>
          <w:b/>
        </w:rPr>
        <w:t>AC-11.5</w:t>
      </w:r>
      <w:r>
        <w:rPr>
          <w:b w:val="0"/>
        </w:rPr>
        <w:t xml:space="preserve"> Trả lại hồ sơ xóa phần của người thẩm định và giữ phần tự chấm.</w:t>
      </w:r>
    </w:p>
    <w:p>
      <w:pPr>
        <w:pStyle w:val="Heading3"/>
      </w:pPr>
      <w:r>
        <w:rPr>
          <w:b w:val="0"/>
        </w:rPr>
        <w:t>UC-12 Hủy kết quả đã phê duyệt để xếp loại lại</w:t>
      </w:r>
    </w:p>
    <w:p>
      <w:pPr>
        <w:pStyle w:val="ListBullet"/>
        <w:ind w:left="357"/>
      </w:pPr>
      <w:r>
        <w:rPr>
          <w:b/>
        </w:rPr>
        <w:t>TĐK:</w:t>
      </w:r>
      <w:r>
        <w:rPr>
          <w:b w:val="0"/>
        </w:rPr>
        <w:t xml:space="preserve"> hồ sơ </w:t>
      </w:r>
      <w:r>
        <w:rPr>
          <w:rFonts w:ascii="Consolas" w:hAnsi="Consolas" w:eastAsia="Consolas"/>
          <w:sz w:val="20"/>
        </w:rPr>
        <w:t>APPROVED</w:t>
      </w:r>
      <w:r>
        <w:rPr>
          <w:b w:val="0"/>
        </w:rPr>
        <w:t xml:space="preserve">, kỳ còn mở; người thực hiện là người phê duyệt hồ sơ đó hoặc cấp trên của họ, có </w:t>
      </w:r>
      <w:r>
        <w:rPr>
          <w:rFonts w:ascii="Consolas" w:hAnsi="Consolas" w:eastAsia="Consolas"/>
          <w:sz w:val="20"/>
        </w:rPr>
        <w:t>evaluation:approve</w:t>
      </w:r>
      <w:r>
        <w:rPr>
          <w:b w:val="0"/>
        </w:rPr>
        <w:t>.</w:t>
      </w:r>
    </w:p>
    <w:p>
      <w:pPr>
        <w:pStyle w:val="ListBullet"/>
        <w:ind w:left="357"/>
      </w:pPr>
      <w:r>
        <w:rPr>
          <w:b/>
        </w:rPr>
        <w:t>LC:</w:t>
      </w:r>
      <w:r>
        <w:rPr>
          <w:b w:val="0"/>
        </w:rPr>
        <w:t xml:space="preserve"> mở hồ sơ, chọn "Hủy kết quả đã phê duyệt", chọn lý do (không đủ điều kiện, sai số liệu, kỷ luật sau, khác), nêu căn cứ từ 10 ký tự; hồ sơ về </w:t>
      </w:r>
      <w:r>
        <w:rPr>
          <w:rFonts w:ascii="Consolas" w:hAnsi="Consolas" w:eastAsia="Consolas"/>
          <w:sz w:val="20"/>
        </w:rPr>
        <w:t>PLANNED</w:t>
      </w:r>
      <w:r>
        <w:rPr>
          <w:b w:val="0"/>
        </w:rPr>
        <w:t>; cán bộ và người thẩm định nhận thông báo; làm lại từ UC-09.</w:t>
      </w:r>
    </w:p>
    <w:p>
      <w:pPr>
        <w:pStyle w:val="ListBullet"/>
        <w:ind w:left="357"/>
      </w:pPr>
      <w:r>
        <w:rPr>
          <w:b/>
        </w:rPr>
        <w:t>LNT:</w:t>
      </w:r>
      <w:r>
        <w:rPr>
          <w:b w:val="0"/>
        </w:rPr>
        <w:t xml:space="preserve"> kỳ đã đóng; căn cứ dưới 10 ký tự; hồ sơ tháng khi hồ sơ năm của người đó đã duyệt; người không đủ thẩm quyền.</w:t>
      </w:r>
    </w:p>
    <w:p>
      <w:pPr>
        <w:pStyle w:val="ListBullet"/>
        <w:ind w:left="357"/>
      </w:pPr>
      <w:r>
        <w:rPr>
          <w:b/>
        </w:rPr>
        <w:t>HĐK:</w:t>
      </w:r>
      <w:r>
        <w:rPr>
          <w:b w:val="0"/>
        </w:rPr>
        <w:t xml:space="preserve"> kết quả cũ lưu nguyên trong lịch sử hủy (bảng chỉ ghi thêm).</w:t>
      </w:r>
    </w:p>
    <w:p>
      <w:pPr>
        <w:pStyle w:val="ListBullet"/>
        <w:ind w:left="357"/>
      </w:pPr>
      <w:r>
        <w:rPr>
          <w:b/>
        </w:rPr>
        <w:t>CC:</w:t>
      </w:r>
      <w:r>
        <w:rPr>
          <w:b w:val="0"/>
        </w:rPr>
        <w:t xml:space="preserve"> thiết kế về hủy kết quả đã phê duyệt; Quy định 143-QĐ/TU Khánh Hòa Điều 2.7 (tham khảo).</w:t>
      </w:r>
    </w:p>
    <w:p>
      <w:pPr>
        <w:spacing w:after="80"/>
      </w:pPr>
      <w:r>
        <w:rPr>
          <w:b w:val="0"/>
        </w:rPr>
        <w:t>Tiêu chí chấp nhận:</w:t>
      </w:r>
    </w:p>
    <w:p>
      <w:pPr>
        <w:pStyle w:val="ListBullet"/>
        <w:ind w:left="357"/>
      </w:pPr>
      <w:r>
        <w:rPr>
          <w:b/>
        </w:rPr>
        <w:t>AC-12.1</w:t>
      </w:r>
      <w:r>
        <w:rPr>
          <w:b w:val="0"/>
        </w:rPr>
        <w:t xml:space="preserve"> Hủy thành công đưa hồ sơ về </w:t>
      </w:r>
      <w:r>
        <w:rPr>
          <w:rFonts w:ascii="Consolas" w:hAnsi="Consolas" w:eastAsia="Consolas"/>
          <w:sz w:val="20"/>
        </w:rPr>
        <w:t>PLANNED</w:t>
      </w:r>
      <w:r>
        <w:rPr>
          <w:b w:val="0"/>
        </w:rPr>
        <w:t>, xóa tự chấm và thẩm định hiện hành, giữ lịch sử.</w:t>
      </w:r>
    </w:p>
    <w:p>
      <w:pPr>
        <w:pStyle w:val="ListBullet"/>
        <w:ind w:left="357"/>
      </w:pPr>
      <w:r>
        <w:rPr>
          <w:b/>
        </w:rPr>
        <w:t>AC-12.2</w:t>
      </w:r>
      <w:r>
        <w:rPr>
          <w:b w:val="0"/>
        </w:rPr>
        <w:t xml:space="preserve"> Lịch sử hủy ghi thời điểm, người hủy, lý do, căn cứ, điểm và xếp loại đã hủy; xem được trên hồ sơ và không sửa, xóa được.</w:t>
      </w:r>
    </w:p>
    <w:p>
      <w:pPr>
        <w:pStyle w:val="ListBullet"/>
        <w:ind w:left="357"/>
      </w:pPr>
      <w:r>
        <w:rPr>
          <w:b/>
        </w:rPr>
        <w:t>AC-12.3</w:t>
      </w:r>
      <w:r>
        <w:rPr>
          <w:b w:val="0"/>
        </w:rPr>
        <w:t xml:space="preserve"> Chỉ người phê duyệt hồ sơ hoặc cấp trên (kể cả Trưởng ban) hủy được; cấp ngang, cấp dưới, quản trị bị từ chối.</w:t>
      </w:r>
    </w:p>
    <w:p>
      <w:pPr>
        <w:pStyle w:val="ListBullet"/>
        <w:ind w:left="357"/>
      </w:pPr>
      <w:r>
        <w:rPr>
          <w:b/>
        </w:rPr>
        <w:t>AC-12.4</w:t>
      </w:r>
      <w:r>
        <w:rPr>
          <w:b w:val="0"/>
        </w:rPr>
        <w:t xml:space="preserve"> Kỳ không còn mở thì không hủy được; hồ sơ tháng không hủy được khi hồ sơ năm của cùng người đã phê duyệt.</w:t>
      </w:r>
    </w:p>
    <w:p>
      <w:pPr>
        <w:pStyle w:val="ListBullet"/>
        <w:ind w:left="357"/>
      </w:pPr>
      <w:r>
        <w:rPr>
          <w:b/>
        </w:rPr>
        <w:t>AC-12.5</w:t>
      </w:r>
      <w:r>
        <w:rPr>
          <w:b w:val="0"/>
        </w:rPr>
        <w:t xml:space="preserve"> Con đường duy nhất để một hồ sơ đã duyệt về </w:t>
      </w:r>
      <w:r>
        <w:rPr>
          <w:rFonts w:ascii="Consolas" w:hAnsi="Consolas" w:eastAsia="Consolas"/>
          <w:sz w:val="20"/>
        </w:rPr>
        <w:t>PLANNED</w:t>
      </w:r>
      <w:r>
        <w:rPr>
          <w:b w:val="0"/>
        </w:rPr>
        <w:t xml:space="preserve"> là hủy có bản ghi lịch sử; cố đổi trạng thái bằng SQL không có bản ghi hủy bị trigger từ chối.</w:t>
      </w:r>
    </w:p>
    <w:p>
      <w:pPr>
        <w:pStyle w:val="ListBullet"/>
        <w:ind w:left="357"/>
      </w:pPr>
      <w:r>
        <w:rPr>
          <w:b/>
        </w:rPr>
        <w:t>AC-12.6</w:t>
      </w:r>
      <w:r>
        <w:rPr>
          <w:b w:val="0"/>
        </w:rPr>
        <w:t xml:space="preserve"> Việc hủy có nhật ký (</w:t>
      </w:r>
      <w:r>
        <w:rPr>
          <w:rFonts w:ascii="Consolas" w:hAnsi="Consolas" w:eastAsia="Consolas"/>
          <w:sz w:val="20"/>
        </w:rPr>
        <w:t>evaluation.revoke</w:t>
      </w:r>
      <w:r>
        <w:rPr>
          <w:b w:val="0"/>
        </w:rPr>
        <w:t>, phân loại thay đổi trạng thái) và có thông báo.</w:t>
      </w:r>
    </w:p>
    <w:p>
      <w:pPr>
        <w:pStyle w:val="Heading3"/>
      </w:pPr>
      <w:r>
        <w:rPr>
          <w:b w:val="0"/>
        </w:rPr>
        <w:t>UC-13 Ghi nhận kỷ luật, điều kiện "Không hoàn thành nhiệm vụ", ngoại lệ</w:t>
      </w:r>
    </w:p>
    <w:p>
      <w:pPr>
        <w:pStyle w:val="ListBullet"/>
        <w:ind w:left="357"/>
      </w:pPr>
      <w:r>
        <w:rPr>
          <w:b/>
        </w:rPr>
        <w:t>TĐK:</w:t>
      </w:r>
      <w:r>
        <w:rPr>
          <w:b w:val="0"/>
        </w:rPr>
        <w:t xml:space="preserve"> </w:t>
      </w:r>
      <w:r>
        <w:rPr>
          <w:rFonts w:ascii="Consolas" w:hAnsi="Consolas" w:eastAsia="Consolas"/>
          <w:sz w:val="20"/>
        </w:rPr>
        <w:t>vanphong</w:t>
      </w:r>
      <w:r>
        <w:rPr>
          <w:b w:val="0"/>
        </w:rPr>
        <w:t xml:space="preserve"> ghi sự kiện; kỳ năm cần thẩm định; </w:t>
      </w:r>
      <w:r>
        <w:rPr>
          <w:rFonts w:ascii="Consolas" w:hAnsi="Consolas" w:eastAsia="Consolas"/>
          <w:sz w:val="20"/>
        </w:rPr>
        <w:t>truongban</w:t>
      </w:r>
      <w:r>
        <w:rPr>
          <w:b w:val="0"/>
        </w:rPr>
        <w:t xml:space="preserve"> hoặc </w:t>
      </w:r>
      <w:r>
        <w:rPr>
          <w:rFonts w:ascii="Consolas" w:hAnsi="Consolas" w:eastAsia="Consolas"/>
          <w:sz w:val="20"/>
        </w:rPr>
        <w:t>phoban</w:t>
      </w:r>
      <w:r>
        <w:rPr>
          <w:b w:val="0"/>
        </w:rPr>
        <w:t xml:space="preserve"> phê duyệt.</w:t>
      </w:r>
    </w:p>
    <w:p>
      <w:pPr>
        <w:pStyle w:val="ListBullet"/>
        <w:ind w:left="357"/>
      </w:pPr>
      <w:r>
        <w:rPr>
          <w:b/>
        </w:rPr>
        <w:t>LC:</w:t>
      </w:r>
      <w:r>
        <w:rPr>
          <w:b w:val="0"/>
        </w:rPr>
        <w:t xml:space="preserve"> Văn phòng ghi sự kiện (kỷ luật, suy thoái, tín nhiệm thấp, tham nhũng trong phạm vi) có ngày hiệu lực và số văn bản; hệ thống khóa các mục tiêu chí chung liên quan ở kỳ tháng, quý; ở kỳ năm tự tính điều kiện và xếp "Không hoàn thành nhiệm vụ"; người phê duyệt có thể chọn ngoại lệ kèm căn cứ.</w:t>
      </w:r>
    </w:p>
    <w:p>
      <w:pPr>
        <w:pStyle w:val="ListBullet"/>
        <w:ind w:left="357"/>
      </w:pPr>
      <w:r>
        <w:rPr>
          <w:b/>
        </w:rPr>
        <w:t>LNT:</w:t>
      </w:r>
      <w:r>
        <w:rPr>
          <w:b w:val="0"/>
        </w:rPr>
        <w:t xml:space="preserve"> kỷ luật thiếu hình thức, hệ thống hoặc loại vi phạm; chọn ngoại lệ khi hồ sơ không có điều kiện; kỷ luật vì lý do khác (không phải công vụ, suy thoái).</w:t>
      </w:r>
    </w:p>
    <w:p>
      <w:pPr>
        <w:pStyle w:val="ListBullet"/>
        <w:ind w:left="357"/>
      </w:pPr>
      <w:r>
        <w:rPr>
          <w:b/>
        </w:rPr>
        <w:t>CC:</w:t>
      </w:r>
      <w:r>
        <w:rPr>
          <w:b w:val="0"/>
        </w:rPr>
        <w:t xml:space="preserve"> thiết kế về kỷ luật và điều kiện xếp loại; 39-QĐ/TU Điều 11 mục 4.2, 4.3, 5.6, 5.7; Nghị định 335 Điều 11.3, 20.4.</w:t>
      </w:r>
    </w:p>
    <w:p>
      <w:pPr>
        <w:spacing w:after="80"/>
      </w:pPr>
      <w:r>
        <w:rPr>
          <w:b w:val="0"/>
        </w:rPr>
        <w:t>Tiêu chí chấp nhận:</w:t>
      </w:r>
    </w:p>
    <w:p>
      <w:pPr>
        <w:pStyle w:val="ListBullet"/>
        <w:ind w:left="357"/>
      </w:pPr>
      <w:r>
        <w:rPr>
          <w:b/>
        </w:rPr>
        <w:t>AC-13.1</w:t>
      </w:r>
      <w:r>
        <w:rPr>
          <w:b w:val="0"/>
        </w:rPr>
        <w:t xml:space="preserve"> Sự kiện kỷ luật bắt buộc nêu hình thức, hệ thống (đảng, hành chính) và loại vi phạm; thiếu thì CSDL và ứng dụng từ chối.</w:t>
      </w:r>
    </w:p>
    <w:p>
      <w:pPr>
        <w:pStyle w:val="ListBullet"/>
        <w:ind w:left="357"/>
      </w:pPr>
      <w:r>
        <w:rPr>
          <w:b/>
        </w:rPr>
        <w:t>AC-13.2</w:t>
      </w:r>
      <w:r>
        <w:rPr>
          <w:b w:val="0"/>
        </w:rPr>
        <w:t xml:space="preserve"> Kỳ tháng, quý có sự kiện hiệu lực trong kỳ: các mục tiêu chí chung liên quan bị khóa ở "Không đảm bảo" và không chấm Đảm bảo được </w:t>
      </w:r>
      <w:r>
        <w:rPr>
          <w:b/>
        </w:rPr>
        <w:t>[GĐ bảng gắn mục]</w:t>
      </w:r>
      <w:r>
        <w:rPr>
          <w:b w:val="0"/>
        </w:rPr>
        <w:t>.</w:t>
      </w:r>
    </w:p>
    <w:p>
      <w:pPr>
        <w:pStyle w:val="ListBullet"/>
        <w:ind w:left="357"/>
      </w:pPr>
      <w:r>
        <w:rPr>
          <w:b/>
        </w:rPr>
        <w:t>AC-13.3</w:t>
      </w:r>
      <w:r>
        <w:rPr>
          <w:b w:val="0"/>
        </w:rPr>
        <w:t xml:space="preserve"> Kỳ năm: kỷ luật vi phạm công vụ hoặc suy thoái, tín nhiệm thấp, tham nhũng trong phạm vi, đơn vị phụ trách dưới 70% kế hoạch (lãnh đạo), trên 50% việc không hoàn thành (người khác) → xếp Không hoàn thành nhiệm vụ </w:t>
      </w:r>
      <w:r>
        <w:rPr>
          <w:b/>
        </w:rPr>
        <w:t>không phụ thuộc điểm</w:t>
      </w:r>
      <w:r>
        <w:rPr>
          <w:b w:val="0"/>
        </w:rPr>
        <w:t>.</w:t>
      </w:r>
    </w:p>
    <w:p>
      <w:pPr>
        <w:pStyle w:val="ListBullet"/>
        <w:ind w:left="357"/>
      </w:pPr>
      <w:r>
        <w:rPr>
          <w:b/>
        </w:rPr>
        <w:t>AC-13.4</w:t>
      </w:r>
      <w:r>
        <w:rPr>
          <w:b w:val="0"/>
        </w:rPr>
        <w:t xml:space="preserve"> Người phê duyệt chọn một trong năm ngoại lệ kèm căn cứ bắt buộc thì hồ sơ trở về mức theo điểm, lưu ngoại lệ và có nhật ký; không chọn thì giữ Không hoàn thành.</w:t>
      </w:r>
    </w:p>
    <w:p>
      <w:pPr>
        <w:pStyle w:val="ListBullet"/>
        <w:ind w:left="357"/>
      </w:pPr>
      <w:r>
        <w:rPr>
          <w:b/>
        </w:rPr>
        <w:t>AC-13.5</w:t>
      </w:r>
      <w:r>
        <w:rPr>
          <w:b w:val="0"/>
        </w:rPr>
        <w:t xml:space="preserve"> Hồ sơ không có điều kiện thì không cho chọn ngoại lệ.</w:t>
      </w:r>
    </w:p>
    <w:p>
      <w:pPr>
        <w:pStyle w:val="ListBullet"/>
        <w:ind w:left="357"/>
      </w:pPr>
      <w:r>
        <w:rPr>
          <w:b/>
        </w:rPr>
        <w:t>AC-13.6</w:t>
      </w:r>
      <w:r>
        <w:rPr>
          <w:b w:val="0"/>
        </w:rPr>
        <w:t xml:space="preserve"> Chỉ chính cán bộ, cấp trên theo cây vị trí và người có </w:t>
      </w:r>
      <w:r>
        <w:rPr>
          <w:rFonts w:ascii="Consolas" w:hAnsi="Consolas" w:eastAsia="Consolas"/>
          <w:sz w:val="20"/>
        </w:rPr>
        <w:t>evaluation:read-all</w:t>
      </w:r>
      <w:r>
        <w:rPr>
          <w:b w:val="0"/>
        </w:rPr>
        <w:t xml:space="preserve"> xem được sự kiện của một người.</w:t>
      </w:r>
    </w:p>
    <w:p>
      <w:pPr>
        <w:pStyle w:val="Heading3"/>
      </w:pPr>
      <w:r>
        <w:rPr>
          <w:b w:val="0"/>
        </w:rPr>
        <w:t>UC-14 Hạn mức xuất sắc (gợi ý theo điểm)</w:t>
      </w:r>
    </w:p>
    <w:p>
      <w:pPr>
        <w:pStyle w:val="ListBullet"/>
        <w:ind w:left="357"/>
      </w:pPr>
      <w:r>
        <w:rPr>
          <w:b/>
        </w:rPr>
        <w:t>TĐK:</w:t>
      </w:r>
      <w:r>
        <w:rPr>
          <w:b w:val="0"/>
        </w:rPr>
        <w:t xml:space="preserve"> có nhiều hồ sơ cùng kỳ, cùng đơn vị, cùng loại vị trí ở mức </w:t>
      </w:r>
      <w:r>
        <w:rPr>
          <w:rFonts w:ascii="Consolas" w:hAnsi="Consolas" w:eastAsia="Consolas"/>
          <w:sz w:val="20"/>
        </w:rPr>
        <w:t>REVIEWED</w:t>
      </w:r>
      <w:r>
        <w:rPr>
          <w:b w:val="0"/>
        </w:rPr>
        <w:t xml:space="preserve"> hoặc </w:t>
      </w:r>
      <w:r>
        <w:rPr>
          <w:rFonts w:ascii="Consolas" w:hAnsi="Consolas" w:eastAsia="Consolas"/>
          <w:sz w:val="20"/>
        </w:rPr>
        <w:t>APPROVED</w:t>
      </w:r>
      <w:r>
        <w:rPr>
          <w:b w:val="0"/>
        </w:rPr>
        <w:t>.</w:t>
      </w:r>
    </w:p>
    <w:p>
      <w:pPr>
        <w:pStyle w:val="ListBullet"/>
        <w:ind w:left="357"/>
      </w:pPr>
      <w:r>
        <w:rPr>
          <w:b/>
        </w:rPr>
        <w:t>LC:</w:t>
      </w:r>
      <w:r>
        <w:rPr>
          <w:b w:val="0"/>
        </w:rPr>
        <w:t xml:space="preserve"> hồ sơ mức Xuất sắc hiện thẻ "Hạn mức xuất sắc của nhóm" với thứ hạng theo điểm; trang kỳ có cửa sổ xem hạn mức các nhóm; người phê duyệt tham khảo rồi quyết định.</w:t>
      </w:r>
    </w:p>
    <w:p>
      <w:pPr>
        <w:pStyle w:val="ListBullet"/>
        <w:ind w:left="357"/>
      </w:pPr>
      <w:r>
        <w:rPr>
          <w:b/>
        </w:rPr>
        <w:t>CC:</w:t>
      </w:r>
      <w:r>
        <w:rPr>
          <w:b w:val="0"/>
        </w:rPr>
        <w:t xml:space="preserve"> thiết kế về hạn mức xuất sắc cá nhân theo điểm; 39-QĐ/TU (không quá 20% số hoàn thành tốt; tối đa 25% đơn vị nổi trội; dưới 5 người); nhóm tính hạn mức là giả định của người xây dựng.</w:t>
      </w:r>
    </w:p>
    <w:p>
      <w:pPr>
        <w:spacing w:after="80"/>
      </w:pPr>
      <w:r>
        <w:rPr>
          <w:b w:val="0"/>
        </w:rPr>
        <w:t>Tiêu chí chấp nhận:</w:t>
      </w:r>
    </w:p>
    <w:p>
      <w:pPr>
        <w:pStyle w:val="ListBullet"/>
        <w:ind w:left="357"/>
      </w:pPr>
      <w:r>
        <w:rPr>
          <w:b/>
        </w:rPr>
        <w:t>AC-14.1</w:t>
      </w:r>
      <w:r>
        <w:rPr>
          <w:b w:val="0"/>
        </w:rPr>
        <w:t xml:space="preserve"> Nhóm = cùng kỳ, cùng đơn vị, cùng loại vị trí (lãnh đạo, hỗ trợ phục vụ, còn lại) </w:t>
      </w:r>
      <w:r>
        <w:rPr>
          <w:b/>
        </w:rPr>
        <w:t>[GĐ: nhóm tính hạn mức xuất sắc]</w:t>
      </w:r>
      <w:r>
        <w:rPr>
          <w:b w:val="0"/>
        </w:rPr>
        <w:t>.</w:t>
      </w:r>
    </w:p>
    <w:p>
      <w:pPr>
        <w:pStyle w:val="ListBullet"/>
        <w:ind w:left="357"/>
      </w:pPr>
      <w:r>
        <w:rPr>
          <w:b/>
        </w:rPr>
        <w:t>AC-14.2</w:t>
      </w:r>
      <w:r>
        <w:rPr>
          <w:b w:val="0"/>
        </w:rPr>
        <w:t xml:space="preserve"> Số xuất sắc tối đa k là số lớn nhất thỏa k ≤ 20% × (số hoàn thành tốt + số xuất sắc − k); mức 25% hiển thị riêng làm tham khảo.</w:t>
      </w:r>
    </w:p>
    <w:p>
      <w:pPr>
        <w:pStyle w:val="ListBullet"/>
        <w:ind w:left="357"/>
      </w:pPr>
      <w:r>
        <w:rPr>
          <w:b/>
        </w:rPr>
        <w:t>AC-14.3</w:t>
      </w:r>
      <w:r>
        <w:rPr>
          <w:b w:val="0"/>
        </w:rPr>
        <w:t xml:space="preserve"> Nhóm từ 5 người trở xuống được chọn ít nhất 1 người xuất sắc.</w:t>
      </w:r>
    </w:p>
    <w:p>
      <w:pPr>
        <w:pStyle w:val="ListBullet"/>
        <w:ind w:left="357"/>
      </w:pPr>
      <w:r>
        <w:rPr>
          <w:b/>
        </w:rPr>
        <w:t>AC-14.4</w:t>
      </w:r>
      <w:r>
        <w:rPr>
          <w:b w:val="0"/>
        </w:rPr>
        <w:t xml:space="preserve"> Xếp thứ tự từ điểm cao xuống thấp; người ngoài hạn mức được đánh dấu; bằng điểm ở ranh giới thì đánh dấu "bằng điểm" để cấp có thẩm quyền xem xét.</w:t>
      </w:r>
    </w:p>
    <w:p>
      <w:pPr>
        <w:pStyle w:val="ListBullet"/>
        <w:ind w:left="357"/>
      </w:pPr>
      <w:r>
        <w:rPr>
          <w:b/>
        </w:rPr>
        <w:t>AC-14.5</w:t>
      </w:r>
      <w:r>
        <w:rPr>
          <w:b w:val="0"/>
        </w:rPr>
        <w:t xml:space="preserve"> Hệ thống </w:t>
      </w:r>
      <w:r>
        <w:rPr>
          <w:b/>
        </w:rPr>
        <w:t>chỉ gợi ý, không tự hạ xếp loại</w:t>
      </w:r>
      <w:r>
        <w:rPr>
          <w:b w:val="0"/>
        </w:rPr>
        <w:t>; người phê duyệt vẫn phê duyệt được hồ sơ ngoài hạn mức.</w:t>
      </w:r>
    </w:p>
    <w:p>
      <w:pPr>
        <w:pStyle w:val="ListBullet"/>
        <w:ind w:left="357"/>
      </w:pPr>
      <w:r>
        <w:rPr>
          <w:b/>
        </w:rPr>
        <w:t>AC-14.6</w:t>
      </w:r>
      <w:r>
        <w:rPr>
          <w:b w:val="0"/>
        </w:rPr>
        <w:t xml:space="preserve"> Hồ sơ Xuất sắc ở trạng thái chờ phê duyệt, nằm ngoài hạn mức, có cảnh báo cho người phê duyệt.</w:t>
      </w:r>
    </w:p>
    <w:p>
      <w:pPr>
        <w:pStyle w:val="Heading3"/>
      </w:pPr>
      <w:r>
        <w:rPr>
          <w:b w:val="0"/>
        </w:rPr>
        <w:t>UC-15 Điểm năm, tháng nghỉ, không xếp loại</w:t>
      </w:r>
    </w:p>
    <w:p>
      <w:pPr>
        <w:pStyle w:val="ListBullet"/>
        <w:ind w:left="357"/>
      </w:pPr>
      <w:r>
        <w:rPr>
          <w:b/>
        </w:rPr>
        <w:t>TĐK:</w:t>
      </w:r>
      <w:r>
        <w:rPr>
          <w:b w:val="0"/>
        </w:rPr>
        <w:t xml:space="preserve"> có các hồ sơ tháng đã phê duyệt; </w:t>
      </w:r>
      <w:r>
        <w:rPr>
          <w:rFonts w:ascii="Consolas" w:hAnsi="Consolas" w:eastAsia="Consolas"/>
          <w:sz w:val="20"/>
        </w:rPr>
        <w:t>vanphong</w:t>
      </w:r>
      <w:r>
        <w:rPr>
          <w:b w:val="0"/>
        </w:rPr>
        <w:t xml:space="preserve"> ghi nhận nghỉ.</w:t>
      </w:r>
    </w:p>
    <w:p>
      <w:pPr>
        <w:pStyle w:val="ListBullet"/>
        <w:ind w:left="357"/>
      </w:pPr>
      <w:r>
        <w:rPr>
          <w:b/>
        </w:rPr>
        <w:t>LC:</w:t>
      </w:r>
      <w:r>
        <w:rPr>
          <w:b w:val="0"/>
        </w:rPr>
        <w:t xml:space="preserve"> hồ sơ năm hiện điểm trung bình các tháng đã phê duyệt, bảng quý I–IV và 6 tháng; Văn phòng ghi tháng nghỉ (ốm, thai sản, không lương, khác); thẩm định hồ sơ năm; nếu không đủ điều kiện thì đóng "không xếp loại".</w:t>
      </w:r>
    </w:p>
    <w:p>
      <w:pPr>
        <w:pStyle w:val="ListBullet"/>
        <w:ind w:left="357"/>
      </w:pPr>
      <w:r>
        <w:rPr>
          <w:b/>
        </w:rPr>
        <w:t>LNT:</w:t>
      </w:r>
      <w:r>
        <w:rPr>
          <w:b w:val="0"/>
        </w:rPr>
        <w:t xml:space="preserve"> ghi nghỉ cho tháng đã phê duyệt; đóng không xếp loại khi đã đủ tháng; sửa nghỉ khi hồ sơ năm đã duyệt.</w:t>
      </w:r>
    </w:p>
    <w:p>
      <w:pPr>
        <w:pStyle w:val="ListBullet"/>
        <w:ind w:left="357"/>
      </w:pPr>
      <w:r>
        <w:rPr>
          <w:b/>
        </w:rPr>
        <w:t>CC:</w:t>
      </w:r>
      <w:r>
        <w:rPr>
          <w:b w:val="0"/>
        </w:rPr>
        <w:t xml:space="preserve"> thiết kế về điểm năm là trung bình các tháng; miễn tháng, không xếp loại, tổng hợp kỳ; Nghị định 335 Điều 11.1, 11.2, 17.3.</w:t>
      </w:r>
    </w:p>
    <w:p>
      <w:pPr>
        <w:spacing w:after="80"/>
      </w:pPr>
      <w:r>
        <w:rPr>
          <w:b w:val="0"/>
        </w:rPr>
        <w:t>Tiêu chí chấp nhận:</w:t>
      </w:r>
    </w:p>
    <w:p>
      <w:pPr>
        <w:pStyle w:val="ListBullet"/>
        <w:ind w:left="357"/>
      </w:pPr>
      <w:r>
        <w:rPr>
          <w:b/>
        </w:rPr>
        <w:t>AC-15.1</w:t>
      </w:r>
      <w:r>
        <w:rPr>
          <w:b w:val="0"/>
        </w:rPr>
        <w:t xml:space="preserve"> Điểm năm = trung bình các tháng đã phê duyệt (không tính tháng nghỉ vào mẫu số).</w:t>
      </w:r>
    </w:p>
    <w:p>
      <w:pPr>
        <w:pStyle w:val="ListBullet"/>
        <w:ind w:left="357"/>
      </w:pPr>
      <w:r>
        <w:rPr>
          <w:b/>
        </w:rPr>
        <w:t>AC-15.2</w:t>
      </w:r>
      <w:r>
        <w:rPr>
          <w:b w:val="0"/>
        </w:rPr>
        <w:t xml:space="preserve"> Đủ điều kiện xếp loại năm khi </w:t>
      </w:r>
      <w:r>
        <w:rPr>
          <w:rFonts w:ascii="Consolas" w:hAnsi="Consolas" w:eastAsia="Consolas"/>
          <w:sz w:val="20"/>
        </w:rPr>
        <w:t>số tháng đã duyệt + số tháng nghỉ ≥ 6</w:t>
      </w:r>
      <w:r>
        <w:rPr>
          <w:b w:val="0"/>
        </w:rPr>
        <w:t xml:space="preserve"> và có ít nhất 1 tháng đã duyệt.</w:t>
      </w:r>
    </w:p>
    <w:p>
      <w:pPr>
        <w:pStyle w:val="ListBullet"/>
        <w:ind w:left="357"/>
      </w:pPr>
      <w:r>
        <w:rPr>
          <w:b/>
        </w:rPr>
        <w:t>AC-15.3</w:t>
      </w:r>
      <w:r>
        <w:rPr>
          <w:b w:val="0"/>
        </w:rPr>
        <w:t xml:space="preserve"> Không ghi nhận nghỉ cho tháng đã có hồ sơ phê duyệt (409); không sửa nghỉ khi hồ sơ năm đã duyệt.</w:t>
      </w:r>
    </w:p>
    <w:p>
      <w:pPr>
        <w:pStyle w:val="ListBullet"/>
        <w:ind w:left="357"/>
      </w:pPr>
      <w:r>
        <w:rPr>
          <w:b/>
        </w:rPr>
        <w:t>AC-15.4</w:t>
      </w:r>
      <w:r>
        <w:rPr>
          <w:b w:val="0"/>
        </w:rPr>
        <w:t xml:space="preserve"> Chỉ đóng "không xếp loại" khi thật sự không đủ điều kiện; hồ sơ đóng có tổng điểm và xếp loại rỗng, kèm lý do, và khóa như hồ sơ đã duyệt.</w:t>
      </w:r>
    </w:p>
    <w:p>
      <w:pPr>
        <w:pStyle w:val="ListBullet"/>
        <w:ind w:left="357"/>
      </w:pPr>
      <w:r>
        <w:rPr>
          <w:b/>
        </w:rPr>
        <w:t>AC-15.5</w:t>
      </w:r>
      <w:r>
        <w:rPr>
          <w:b w:val="0"/>
        </w:rPr>
        <w:t xml:space="preserve"> Bảng quý và 6 tháng chỉ để đối chiếu, nêu số tháng có điểm, tháng thiếu, tháng nghỉ, đánh dấu "chưa đủ tháng".</w:t>
      </w:r>
    </w:p>
    <w:p>
      <w:pPr>
        <w:pStyle w:val="ListBullet"/>
        <w:ind w:left="357"/>
      </w:pPr>
      <w:r>
        <w:rPr>
          <w:b/>
        </w:rPr>
        <w:t>AC-15.6</w:t>
      </w:r>
      <w:r>
        <w:rPr>
          <w:b w:val="0"/>
        </w:rPr>
        <w:t xml:space="preserve"> Hồ sơ không xếp loại không được tính vào số liệu điểm và xếp loại ở báo cáo.</w:t>
      </w:r>
    </w:p>
    <w:p>
      <w:pPr>
        <w:pStyle w:val="Heading3"/>
      </w:pPr>
      <w:r>
        <w:rPr>
          <w:b w:val="0"/>
        </w:rPr>
        <w:t>UC-16 Đánh giá tập thể theo trục</w:t>
      </w:r>
    </w:p>
    <w:p>
      <w:pPr>
        <w:pStyle w:val="ListBullet"/>
        <w:ind w:left="357"/>
      </w:pPr>
      <w:r>
        <w:rPr>
          <w:b/>
        </w:rPr>
        <w:t>TĐK:</w:t>
      </w:r>
      <w:r>
        <w:rPr>
          <w:b w:val="0"/>
        </w:rPr>
        <w:t xml:space="preserve"> có kỳ năm; người đánh giá là lãnh đạo phòng hoặc </w:t>
      </w:r>
      <w:r>
        <w:rPr>
          <w:rFonts w:ascii="Consolas" w:hAnsi="Consolas" w:eastAsia="Consolas"/>
          <w:sz w:val="20"/>
        </w:rPr>
        <w:t>thuongvu</w:t>
      </w:r>
      <w:r>
        <w:rPr>
          <w:b w:val="0"/>
        </w:rPr>
        <w:t xml:space="preserve"> (đối với Ban).</w:t>
      </w:r>
    </w:p>
    <w:p>
      <w:pPr>
        <w:pStyle w:val="ListBullet"/>
        <w:ind w:left="357"/>
      </w:pPr>
      <w:r>
        <w:rPr>
          <w:b/>
        </w:rPr>
        <w:t>LC:</w:t>
      </w:r>
      <w:r>
        <w:rPr>
          <w:b w:val="0"/>
        </w:rPr>
        <w:t xml:space="preserve"> chấm tập thể phòng theo các trục tiêu chí; thẩm định; phê duyệt (công nhận); tổ chức cấp dưới được đánh giá trước cấp trên; báo cáo tập thể theo trục.</w:t>
      </w:r>
    </w:p>
    <w:p>
      <w:pPr>
        <w:pStyle w:val="ListBullet"/>
        <w:ind w:left="357"/>
      </w:pPr>
      <w:r>
        <w:rPr>
          <w:b/>
        </w:rPr>
        <w:t>LNT:</w:t>
      </w:r>
      <w:r>
        <w:rPr>
          <w:b w:val="0"/>
        </w:rPr>
        <w:t xml:space="preserve"> công nhận khi còn khiếu nại mở; sửa trục khi có hồ sơ chờ.</w:t>
      </w:r>
    </w:p>
    <w:p>
      <w:pPr>
        <w:pStyle w:val="ListBullet"/>
        <w:ind w:left="357"/>
      </w:pPr>
      <w:r>
        <w:rPr>
          <w:b/>
        </w:rPr>
        <w:t>CC:</w:t>
      </w:r>
      <w:r>
        <w:rPr>
          <w:b w:val="0"/>
        </w:rPr>
        <w:t xml:space="preserve"> thiết kế về đánh giá tập thể; báo cáo tập thể; chấm tập thể theo trục; báo cáo theo trục và sửa trục; trục tập thể theo phòng; Nghị định 335 Điều 9.</w:t>
      </w:r>
    </w:p>
    <w:p>
      <w:pPr>
        <w:spacing w:after="80"/>
      </w:pPr>
      <w:r>
        <w:rPr>
          <w:b w:val="0"/>
        </w:rPr>
        <w:t>Tiêu chí chấp nhận:</w:t>
      </w:r>
    </w:p>
    <w:p>
      <w:pPr>
        <w:pStyle w:val="ListBullet"/>
        <w:ind w:left="357"/>
      </w:pPr>
      <w:r>
        <w:rPr>
          <w:b/>
        </w:rPr>
        <w:t>AC-16.1</w:t>
      </w:r>
      <w:r>
        <w:rPr>
          <w:b w:val="0"/>
        </w:rPr>
        <w:t xml:space="preserve"> Mỗi phòng có hồ sơ tập thể theo kỳ năm; điểm gồm 30 điểm chung (6 tiêu chí C1–C6) và 70 điểm kết quả (phần chung 30: KH 15, CS 5, DN 10; phần đặc thù 40 theo chức năng phòng); tổng mỗi nhóm đang bật phải đúng 30 hoặc 70 </w:t>
      </w:r>
      <w:r>
        <w:rPr>
          <w:b/>
        </w:rPr>
        <w:t>[GĐ: trục và tỷ trọng tập thể]</w:t>
      </w:r>
      <w:r>
        <w:rPr>
          <w:b w:val="0"/>
        </w:rPr>
        <w:t>.</w:t>
      </w:r>
    </w:p>
    <w:p>
      <w:pPr>
        <w:pStyle w:val="ListBullet"/>
        <w:ind w:left="357"/>
      </w:pPr>
      <w:r>
        <w:rPr>
          <w:b/>
        </w:rPr>
        <w:t>AC-16.2</w:t>
      </w:r>
      <w:r>
        <w:rPr>
          <w:b w:val="0"/>
        </w:rPr>
        <w:t xml:space="preserve"> Đánh giá phòng trước, đánh giá Ban sau (cấp dưới trước cấp trên).</w:t>
      </w:r>
    </w:p>
    <w:p>
      <w:pPr>
        <w:pStyle w:val="ListBullet"/>
        <w:ind w:left="357"/>
      </w:pPr>
      <w:r>
        <w:rPr>
          <w:b/>
        </w:rPr>
        <w:t>AC-16.3</w:t>
      </w:r>
      <w:r>
        <w:rPr>
          <w:b w:val="0"/>
        </w:rPr>
        <w:t xml:space="preserve"> Hồ sơ của Ban do </w:t>
      </w:r>
      <w:r>
        <w:rPr>
          <w:rFonts w:ascii="Consolas" w:hAnsi="Consolas" w:eastAsia="Consolas"/>
          <w:sz w:val="20"/>
        </w:rPr>
        <w:t>thuongvu</w:t>
      </w:r>
      <w:r>
        <w:rPr>
          <w:b w:val="0"/>
        </w:rPr>
        <w:t xml:space="preserve"> thẩm định, phê duyệt; người của Ban không tự thẩm định hồ sơ của Ban.</w:t>
      </w:r>
    </w:p>
    <w:p>
      <w:pPr>
        <w:pStyle w:val="ListBullet"/>
        <w:ind w:left="357"/>
      </w:pPr>
      <w:r>
        <w:rPr>
          <w:b/>
        </w:rPr>
        <w:t>AC-16.4</w:t>
      </w:r>
      <w:r>
        <w:rPr>
          <w:b w:val="0"/>
        </w:rPr>
        <w:t xml:space="preserve"> Báo cáo tập thể thống kê theo trục, theo phòng.</w:t>
      </w:r>
    </w:p>
    <w:p>
      <w:pPr>
        <w:pStyle w:val="Heading3"/>
      </w:pPr>
      <w:r>
        <w:rPr>
          <w:b w:val="0"/>
        </w:rPr>
        <w:t>UC-17 Khiếu nại, phản ánh và hạn 15/12</w:t>
      </w:r>
    </w:p>
    <w:p>
      <w:pPr>
        <w:pStyle w:val="ListBullet"/>
        <w:ind w:left="357"/>
      </w:pPr>
      <w:r>
        <w:rPr>
          <w:b/>
        </w:rPr>
        <w:t>TĐK:</w:t>
      </w:r>
      <w:r>
        <w:rPr>
          <w:b w:val="0"/>
        </w:rPr>
        <w:t xml:space="preserve"> </w:t>
      </w:r>
      <w:r>
        <w:rPr>
          <w:rFonts w:ascii="Consolas" w:hAnsi="Consolas" w:eastAsia="Consolas"/>
          <w:sz w:val="20"/>
        </w:rPr>
        <w:t>vanphong</w:t>
      </w:r>
      <w:r>
        <w:rPr>
          <w:b w:val="0"/>
        </w:rPr>
        <w:t xml:space="preserve"> (quyền </w:t>
      </w:r>
      <w:r>
        <w:rPr>
          <w:rFonts w:ascii="Consolas" w:hAnsi="Consolas" w:eastAsia="Consolas"/>
          <w:sz w:val="20"/>
        </w:rPr>
        <w:t>complaint:manage</w:t>
      </w:r>
      <w:r>
        <w:rPr>
          <w:b w:val="0"/>
        </w:rPr>
        <w:t>); người công nhận là người phê duyệt hồ sơ tập thể.</w:t>
      </w:r>
    </w:p>
    <w:p>
      <w:pPr>
        <w:pStyle w:val="ListBullet"/>
        <w:ind w:left="357"/>
      </w:pPr>
      <w:r>
        <w:rPr>
          <w:b/>
        </w:rPr>
        <w:t>LC:</w:t>
      </w:r>
      <w:r>
        <w:rPr>
          <w:b w:val="0"/>
        </w:rPr>
        <w:t xml:space="preserve"> ghi nhận khiếu nại (khiếu nại, tố cáo, phản ánh tiêu cực, mất đoàn kết); người công nhận chỉ đạo xác minh; kết luận đúng hoặc không đúng; trong lúc còn mở thì không công nhận được hồ sơ tập thể; hạn mặc định 15/12, gia hạn đến 15/01.</w:t>
      </w:r>
    </w:p>
    <w:p>
      <w:pPr>
        <w:pStyle w:val="ListBullet"/>
        <w:ind w:left="357"/>
      </w:pPr>
      <w:r>
        <w:rPr>
          <w:b/>
        </w:rPr>
        <w:t>LNT:</w:t>
      </w:r>
      <w:r>
        <w:rPr>
          <w:b w:val="0"/>
        </w:rPr>
        <w:t xml:space="preserve"> gia hạn ngoài khoảng 15/12 đến 15/01; Văn phòng tự kết luận.</w:t>
      </w:r>
    </w:p>
    <w:p>
      <w:pPr>
        <w:pStyle w:val="ListBullet"/>
        <w:ind w:left="357"/>
      </w:pPr>
      <w:r>
        <w:rPr>
          <w:b/>
        </w:rPr>
        <w:t>CC:</w:t>
      </w:r>
      <w:r>
        <w:rPr>
          <w:b w:val="0"/>
        </w:rPr>
        <w:t xml:space="preserve"> thiết kế về khiếu nại và hạn 15/12; Nghị định 335 Điều 9.1, 9.2.a, 15.2.</w:t>
      </w:r>
    </w:p>
    <w:p>
      <w:pPr>
        <w:spacing w:after="80"/>
      </w:pPr>
      <w:r>
        <w:rPr>
          <w:b w:val="0"/>
        </w:rPr>
        <w:t>Tiêu chí chấp nhận:</w:t>
      </w:r>
    </w:p>
    <w:p>
      <w:pPr>
        <w:pStyle w:val="ListBullet"/>
        <w:ind w:left="357"/>
      </w:pPr>
      <w:r>
        <w:rPr>
          <w:b/>
        </w:rPr>
        <w:t>AC-17.1</w:t>
      </w:r>
      <w:r>
        <w:rPr>
          <w:b w:val="0"/>
        </w:rPr>
        <w:t xml:space="preserve"> Khiếu nại ở trạng thái </w:t>
      </w:r>
      <w:r>
        <w:rPr>
          <w:rFonts w:ascii="Consolas" w:hAnsi="Consolas" w:eastAsia="Consolas"/>
          <w:sz w:val="20"/>
        </w:rPr>
        <w:t>RECEIVED</w:t>
      </w:r>
      <w:r>
        <w:rPr>
          <w:b w:val="0"/>
        </w:rPr>
        <w:t xml:space="preserve"> hoặc </w:t>
      </w:r>
      <w:r>
        <w:rPr>
          <w:rFonts w:ascii="Consolas" w:hAnsi="Consolas" w:eastAsia="Consolas"/>
          <w:sz w:val="20"/>
        </w:rPr>
        <w:t>VERIFYING</w:t>
      </w:r>
      <w:r>
        <w:rPr>
          <w:b w:val="0"/>
        </w:rPr>
        <w:t xml:space="preserve"> chặn </w:t>
      </w:r>
      <w:r>
        <w:rPr>
          <w:b/>
        </w:rPr>
        <w:t>phê duyệt</w:t>
      </w:r>
      <w:r>
        <w:rPr>
          <w:b w:val="0"/>
        </w:rPr>
        <w:t xml:space="preserve"> hồ sơ tập thể cùng kỳ (409); thẩm định không bị chặn nhưng hiện cảnh báo.</w:t>
      </w:r>
    </w:p>
    <w:p>
      <w:pPr>
        <w:pStyle w:val="ListBullet"/>
        <w:ind w:left="357"/>
      </w:pPr>
      <w:r>
        <w:rPr>
          <w:b/>
        </w:rPr>
        <w:t>AC-17.2</w:t>
      </w:r>
      <w:r>
        <w:rPr>
          <w:b w:val="0"/>
        </w:rPr>
        <w:t xml:space="preserve"> Kết luận "đúng" </w:t>
      </w:r>
      <w:r>
        <w:rPr>
          <w:b/>
        </w:rPr>
        <w:t>không tự hạ</w:t>
      </w:r>
      <w:r>
        <w:rPr>
          <w:b w:val="0"/>
        </w:rPr>
        <w:t xml:space="preserve"> xếp loại; người công nhận quyết định và nêu lý do.</w:t>
      </w:r>
    </w:p>
    <w:p>
      <w:pPr>
        <w:pStyle w:val="ListBullet"/>
        <w:ind w:left="357"/>
      </w:pPr>
      <w:r>
        <w:rPr>
          <w:b/>
        </w:rPr>
        <w:t>AC-17.3</w:t>
      </w:r>
      <w:r>
        <w:rPr>
          <w:b w:val="0"/>
        </w:rPr>
        <w:t xml:space="preserve"> Chỉ người công nhận chỉ đạo xác minh và kết luận; nội dung khiếu nại chỉ người liên quan xem được.</w:t>
      </w:r>
    </w:p>
    <w:p>
      <w:pPr>
        <w:pStyle w:val="ListBullet"/>
        <w:ind w:left="357"/>
      </w:pPr>
      <w:r>
        <w:rPr>
          <w:b/>
        </w:rPr>
        <w:t>AC-17.4</w:t>
      </w:r>
      <w:r>
        <w:rPr>
          <w:b w:val="0"/>
        </w:rPr>
        <w:t xml:space="preserve"> Hạn mặc định 15/12; gia hạn không quá 15/01 năm sau và phải có lý do; còn 14 ngày trở xuống hiện nhắc, quá hạn hiện cảnh báo, hệ thống không khóa cứng.</w:t>
      </w:r>
    </w:p>
    <w:p>
      <w:pPr>
        <w:pStyle w:val="ListBullet"/>
        <w:ind w:left="357"/>
      </w:pPr>
      <w:r>
        <w:rPr>
          <w:b/>
        </w:rPr>
        <w:t>AC-17.5</w:t>
      </w:r>
      <w:r>
        <w:rPr>
          <w:b w:val="0"/>
        </w:rPr>
        <w:t xml:space="preserve"> Nút "Nhắc việc" gửi thông báo cho người đang giữ hồ sơ năm chưa xong.</w:t>
      </w:r>
    </w:p>
    <w:p>
      <w:pPr>
        <w:pStyle w:val="Heading3"/>
      </w:pPr>
      <w:r>
        <w:rPr>
          <w:b w:val="0"/>
        </w:rPr>
        <w:t>UC-18 Giải thích điểm và mô phỏng "nếu…"</w:t>
      </w:r>
    </w:p>
    <w:p>
      <w:pPr>
        <w:pStyle w:val="ListBullet"/>
        <w:ind w:left="357"/>
      </w:pPr>
      <w:r>
        <w:rPr>
          <w:b/>
        </w:rPr>
        <w:t>LC:</w:t>
      </w:r>
      <w:r>
        <w:rPr>
          <w:b w:val="0"/>
        </w:rPr>
        <w:t xml:space="preserve"> mở hồ sơ tháng hoặc quý, xem thẻ "Giải thích điểm" (điểm từng thành phần, điểm mất ở từng dòng việc, điều khoản dẫn chiếu), thử đổi số liệu trong "Mô phỏng", xem gợi ý "để lên mức tiếp theo".</w:t>
      </w:r>
    </w:p>
    <w:p>
      <w:pPr>
        <w:pStyle w:val="ListBullet"/>
        <w:ind w:left="357"/>
      </w:pPr>
      <w:r>
        <w:rPr>
          <w:b/>
        </w:rPr>
        <w:t>CC:</w:t>
      </w:r>
      <w:r>
        <w:rPr>
          <w:b w:val="0"/>
        </w:rPr>
        <w:t xml:space="preserve"> mục "Chức năng sáng tạo" của README.</w:t>
      </w:r>
    </w:p>
    <w:p>
      <w:pPr>
        <w:spacing w:after="80"/>
      </w:pPr>
      <w:r>
        <w:rPr>
          <w:b w:val="0"/>
        </w:rPr>
        <w:t>Tiêu chí chấp nhận:</w:t>
      </w:r>
    </w:p>
    <w:p>
      <w:pPr>
        <w:pStyle w:val="ListBullet"/>
        <w:ind w:left="357"/>
      </w:pPr>
      <w:r>
        <w:rPr>
          <w:b/>
        </w:rPr>
        <w:t>AC-18.1</w:t>
      </w:r>
      <w:r>
        <w:rPr>
          <w:b w:val="0"/>
        </w:rPr>
        <w:t xml:space="preserve"> Tổng các thành phần giải thích </w:t>
      </w:r>
      <w:r>
        <w:rPr>
          <w:b/>
        </w:rPr>
        <w:t>đúng bằng</w:t>
      </w:r>
      <w:r>
        <w:rPr>
          <w:b w:val="0"/>
        </w:rPr>
        <w:t xml:space="preserve"> điểm kết quả của hồ sơ.</w:t>
      </w:r>
    </w:p>
    <w:p>
      <w:pPr>
        <w:pStyle w:val="ListBullet"/>
        <w:ind w:left="357"/>
      </w:pPr>
      <w:r>
        <w:rPr>
          <w:b/>
        </w:rPr>
        <w:t>AC-18.2</w:t>
      </w:r>
      <w:r>
        <w:rPr>
          <w:b w:val="0"/>
        </w:rPr>
        <w:t xml:space="preserve"> Mô phỏng chỉ tính, </w:t>
      </w:r>
      <w:r>
        <w:rPr>
          <w:b/>
        </w:rPr>
        <w:t>không ghi</w:t>
      </w:r>
      <w:r>
        <w:rPr>
          <w:b w:val="0"/>
        </w:rPr>
        <w:t xml:space="preserve"> vào hồ sơ; tải lại trang thì số liệu thật không đổi.</w:t>
      </w:r>
    </w:p>
    <w:p>
      <w:pPr>
        <w:pStyle w:val="ListBullet"/>
        <w:ind w:left="357"/>
      </w:pPr>
      <w:r>
        <w:rPr>
          <w:b/>
        </w:rPr>
        <w:t>AC-18.3</w:t>
      </w:r>
      <w:r>
        <w:rPr>
          <w:b w:val="0"/>
        </w:rPr>
        <w:t xml:space="preserve"> Đổi số lượng, số lần chậm, chưa đạt, điểm chung trong mô phỏng cho kết quả khớp với công thức ở AC-10.1 đến AC-10.4.</w:t>
      </w:r>
    </w:p>
    <w:p>
      <w:pPr>
        <w:pStyle w:val="Heading3"/>
      </w:pPr>
      <w:r>
        <w:rPr>
          <w:b w:val="0"/>
        </w:rPr>
        <w:t>UC-19 Tổng quan (dashboard) và cảnh báo sớm</w:t>
      </w:r>
    </w:p>
    <w:p>
      <w:pPr>
        <w:pStyle w:val="ListBullet"/>
        <w:ind w:left="357"/>
      </w:pPr>
      <w:r>
        <w:rPr>
          <w:b/>
        </w:rPr>
        <w:t>LC:</w:t>
      </w:r>
      <w:r>
        <w:rPr>
          <w:b w:val="0"/>
        </w:rPr>
        <w:t xml:space="preserve"> mở Tổng quan theo góc nhìn (toàn Ban, phòng, cá nhân); xem biểu đồ, khối "Cần xử lý", "Cảnh báo sớm", họp 7 ngày tới.</w:t>
      </w:r>
    </w:p>
    <w:p>
      <w:pPr>
        <w:pStyle w:val="ListBullet"/>
        <w:ind w:left="357"/>
      </w:pPr>
      <w:r>
        <w:rPr>
          <w:b/>
        </w:rPr>
        <w:t>CC:</w:t>
      </w:r>
      <w:r>
        <w:rPr>
          <w:b w:val="0"/>
        </w:rPr>
        <w:t xml:space="preserve"> thiết kế về màn hình tổng quan; README.</w:t>
      </w:r>
    </w:p>
    <w:p>
      <w:pPr>
        <w:spacing w:after="80"/>
      </w:pPr>
      <w:r>
        <w:rPr>
          <w:b w:val="0"/>
        </w:rPr>
        <w:t>Tiêu chí chấp nhận:</w:t>
      </w:r>
    </w:p>
    <w:p>
      <w:pPr>
        <w:pStyle w:val="ListBullet"/>
        <w:ind w:left="357"/>
      </w:pPr>
      <w:r>
        <w:rPr>
          <w:b/>
        </w:rPr>
        <w:t>AC-19.1</w:t>
      </w:r>
      <w:r>
        <w:rPr>
          <w:b w:val="0"/>
        </w:rPr>
        <w:t xml:space="preserve"> Số liệu chỉ trong phạm vi người xem (chuyên viên không thấy số liệu của người khác).</w:t>
      </w:r>
    </w:p>
    <w:p>
      <w:pPr>
        <w:pStyle w:val="ListBullet"/>
        <w:ind w:left="357"/>
      </w:pPr>
      <w:r>
        <w:rPr>
          <w:b/>
        </w:rPr>
        <w:t>AC-19.2</w:t>
      </w:r>
      <w:r>
        <w:rPr>
          <w:b w:val="0"/>
        </w:rPr>
        <w:t xml:space="preserve"> Khối "Cần xử lý" liệt kê đúng các hồ sơ, việc đang chờ chính người đó.</w:t>
      </w:r>
    </w:p>
    <w:p>
      <w:pPr>
        <w:pStyle w:val="ListBullet"/>
        <w:ind w:left="357"/>
      </w:pPr>
      <w:r>
        <w:rPr>
          <w:b/>
        </w:rPr>
        <w:t>AC-19.3</w:t>
      </w:r>
      <w:r>
        <w:rPr>
          <w:b w:val="0"/>
        </w:rPr>
        <w:t xml:space="preserve"> Cảnh báo sớm nêu việc quá hạn, sắp đến hạn mà làm chưa được nửa, hoặc chậm so với tiến độ thời gian, kèm người cần nhắc.</w:t>
      </w:r>
    </w:p>
    <w:p>
      <w:pPr>
        <w:pStyle w:val="ListBullet"/>
        <w:ind w:left="357"/>
      </w:pPr>
      <w:r>
        <w:rPr>
          <w:b/>
        </w:rPr>
        <w:t>AC-19.4</w:t>
      </w:r>
      <w:r>
        <w:rPr>
          <w:b w:val="0"/>
        </w:rPr>
        <w:t xml:space="preserve"> Số liệu trên Tổng quan khớp với danh sách ở các trang chi tiết (cùng kỳ, cùng phạm vi).</w:t>
      </w:r>
    </w:p>
    <w:p>
      <w:pPr>
        <w:pStyle w:val="Heading3"/>
      </w:pPr>
      <w:r>
        <w:rPr>
          <w:b w:val="0"/>
        </w:rPr>
        <w:t>UC-20 Tra cứu, thống kê, báo cáo, xuất Excel/PDF</w:t>
      </w:r>
    </w:p>
    <w:p>
      <w:pPr>
        <w:pStyle w:val="ListBullet"/>
        <w:ind w:left="357"/>
      </w:pPr>
      <w:r>
        <w:rPr>
          <w:b/>
        </w:rPr>
        <w:t>TĐK:</w:t>
      </w:r>
      <w:r>
        <w:rPr>
          <w:b w:val="0"/>
        </w:rPr>
        <w:t xml:space="preserve"> </w:t>
      </w:r>
      <w:r>
        <w:rPr>
          <w:rFonts w:ascii="Consolas" w:hAnsi="Consolas" w:eastAsia="Consolas"/>
          <w:sz w:val="20"/>
        </w:rPr>
        <w:t>vanphong</w:t>
      </w:r>
      <w:r>
        <w:rPr>
          <w:b w:val="0"/>
        </w:rPr>
        <w:t xml:space="preserve"> hoặc </w:t>
      </w:r>
      <w:r>
        <w:rPr>
          <w:rFonts w:ascii="Consolas" w:hAnsi="Consolas" w:eastAsia="Consolas"/>
          <w:sz w:val="20"/>
        </w:rPr>
        <w:t>truongban</w:t>
      </w:r>
      <w:r>
        <w:rPr>
          <w:b w:val="0"/>
        </w:rPr>
        <w:t xml:space="preserve"> (quyền </w:t>
      </w:r>
      <w:r>
        <w:rPr>
          <w:rFonts w:ascii="Consolas" w:hAnsi="Consolas" w:eastAsia="Consolas"/>
          <w:sz w:val="20"/>
        </w:rPr>
        <w:t>report:export</w:t>
      </w:r>
      <w:r>
        <w:rPr>
          <w:b w:val="0"/>
        </w:rPr>
        <w:t>).</w:t>
      </w:r>
    </w:p>
    <w:p>
      <w:pPr>
        <w:pStyle w:val="ListBullet"/>
        <w:ind w:left="357"/>
      </w:pPr>
      <w:r>
        <w:rPr>
          <w:b/>
        </w:rPr>
        <w:t>LC:</w:t>
      </w:r>
      <w:r>
        <w:rPr>
          <w:b w:val="0"/>
        </w:rPr>
        <w:t xml:space="preserve"> lọc theo kỳ, đơn vị, người; xem thống kê điểm và xếp loại; xuất Excel, PDF; xuất danh sách việc, nhật ký, tổ chức.</w:t>
      </w:r>
    </w:p>
    <w:p>
      <w:pPr>
        <w:pStyle w:val="ListBullet"/>
        <w:ind w:left="357"/>
      </w:pPr>
      <w:r>
        <w:rPr>
          <w:b/>
        </w:rPr>
        <w:t>CC:</w:t>
      </w:r>
      <w:r>
        <w:rPr>
          <w:b w:val="0"/>
        </w:rPr>
        <w:t xml:space="preserve"> thiết kế về báo cáo và xuất dữ liệu; yêu cầu 8 của đề.</w:t>
      </w:r>
    </w:p>
    <w:p>
      <w:pPr>
        <w:spacing w:after="80"/>
      </w:pPr>
      <w:r>
        <w:rPr>
          <w:b w:val="0"/>
        </w:rPr>
        <w:t>Tiêu chí chấp nhận:</w:t>
      </w:r>
    </w:p>
    <w:p>
      <w:pPr>
        <w:pStyle w:val="ListBullet"/>
        <w:ind w:left="357"/>
      </w:pPr>
      <w:r>
        <w:rPr>
          <w:b/>
        </w:rPr>
        <w:t>AC-20.1</w:t>
      </w:r>
      <w:r>
        <w:rPr>
          <w:b w:val="0"/>
        </w:rPr>
        <w:t xml:space="preserve"> Lọc và tra cứu theo kỳ, đơn vị, người, trạng thái cho kết quả đúng phạm vi quyền.</w:t>
      </w:r>
    </w:p>
    <w:p>
      <w:pPr>
        <w:pStyle w:val="ListBullet"/>
        <w:ind w:left="357"/>
      </w:pPr>
      <w:r>
        <w:rPr>
          <w:b/>
        </w:rPr>
        <w:t>AC-20.2</w:t>
      </w:r>
      <w:r>
        <w:rPr>
          <w:b w:val="0"/>
        </w:rPr>
        <w:t xml:space="preserve"> Tệp Excel, PDF mở được, tiêu đề cột đúng, số dòng khớp với màn hình, tiếng Việt không lỗi dấu.</w:t>
      </w:r>
    </w:p>
    <w:p>
      <w:pPr>
        <w:pStyle w:val="ListBullet"/>
        <w:ind w:left="357"/>
      </w:pPr>
      <w:r>
        <w:rPr>
          <w:b/>
        </w:rPr>
        <w:t>AC-20.3</w:t>
      </w:r>
      <w:r>
        <w:rPr>
          <w:b w:val="0"/>
        </w:rPr>
        <w:t xml:space="preserve"> Mỗi lần xuất ghi nhật ký (ai, khi nào, xuất gì).</w:t>
      </w:r>
    </w:p>
    <w:p>
      <w:pPr>
        <w:pStyle w:val="ListBullet"/>
        <w:ind w:left="357"/>
      </w:pPr>
      <w:r>
        <w:rPr>
          <w:b/>
        </w:rPr>
        <w:t>AC-20.4</w:t>
      </w:r>
      <w:r>
        <w:rPr>
          <w:b w:val="0"/>
        </w:rPr>
        <w:t xml:space="preserve"> Chuyên viên (không có </w:t>
      </w:r>
      <w:r>
        <w:rPr>
          <w:rFonts w:ascii="Consolas" w:hAnsi="Consolas" w:eastAsia="Consolas"/>
          <w:sz w:val="20"/>
        </w:rPr>
        <w:t>report:export</w:t>
      </w:r>
      <w:r>
        <w:rPr>
          <w:b w:val="0"/>
        </w:rPr>
        <w:t>) không thấy nút xuất và gọi API xuất bị từ chối.</w:t>
      </w:r>
    </w:p>
    <w:p>
      <w:pPr>
        <w:pStyle w:val="ListBullet"/>
        <w:ind w:left="357"/>
      </w:pPr>
      <w:r>
        <w:rPr>
          <w:b/>
        </w:rPr>
        <w:t>AC-20.5</w:t>
      </w:r>
      <w:r>
        <w:rPr>
          <w:b w:val="0"/>
        </w:rPr>
        <w:t xml:space="preserve"> Thống kê việc: theo trạng thái, tỷ lệ chậm, tỷ lệ chưa đạt, theo đơn vị.</w:t>
      </w:r>
    </w:p>
    <w:p>
      <w:pPr>
        <w:pStyle w:val="Heading3"/>
      </w:pPr>
      <w:r>
        <w:rPr>
          <w:b w:val="0"/>
        </w:rPr>
        <w:t>UC-21 Dự thảo báo cáo, quyết định theo mẫu</w:t>
      </w:r>
    </w:p>
    <w:p>
      <w:pPr>
        <w:pStyle w:val="ListBullet"/>
        <w:ind w:left="357"/>
      </w:pPr>
      <w:r>
        <w:rPr>
          <w:b/>
        </w:rPr>
        <w:t>TĐK:</w:t>
      </w:r>
      <w:r>
        <w:rPr>
          <w:b w:val="0"/>
        </w:rPr>
        <w:t xml:space="preserve"> </w:t>
      </w:r>
      <w:r>
        <w:rPr>
          <w:rFonts w:ascii="Consolas" w:hAnsi="Consolas" w:eastAsia="Consolas"/>
          <w:sz w:val="20"/>
        </w:rPr>
        <w:t>truongban</w:t>
      </w:r>
      <w:r>
        <w:rPr>
          <w:b w:val="0"/>
        </w:rPr>
        <w:t xml:space="preserve"> hoặc </w:t>
      </w:r>
      <w:r>
        <w:rPr>
          <w:rFonts w:ascii="Consolas" w:hAnsi="Consolas" w:eastAsia="Consolas"/>
          <w:sz w:val="20"/>
        </w:rPr>
        <w:t>vanphong</w:t>
      </w:r>
      <w:r>
        <w:rPr>
          <w:b w:val="0"/>
        </w:rPr>
        <w:t xml:space="preserve"> (quyền </w:t>
      </w:r>
      <w:r>
        <w:rPr>
          <w:rFonts w:ascii="Consolas" w:hAnsi="Consolas" w:eastAsia="Consolas"/>
          <w:sz w:val="20"/>
        </w:rPr>
        <w:t>report:draft</w:t>
      </w:r>
      <w:r>
        <w:rPr>
          <w:b w:val="0"/>
        </w:rPr>
        <w:t>).</w:t>
      </w:r>
    </w:p>
    <w:p>
      <w:pPr>
        <w:pStyle w:val="ListBullet"/>
        <w:ind w:left="357"/>
      </w:pPr>
      <w:r>
        <w:rPr>
          <w:b/>
        </w:rPr>
        <w:t>LC:</w:t>
      </w:r>
      <w:r>
        <w:rPr>
          <w:b w:val="0"/>
        </w:rPr>
        <w:t xml:space="preserve"> chọn mẫu (báo cáo kết quả, quyết định công nhận xếp loại, thông báo kết quả), chọn kỳ, hệ thống điền số liệu và tải Word.</w:t>
      </w:r>
    </w:p>
    <w:p>
      <w:pPr>
        <w:pStyle w:val="ListBullet"/>
        <w:ind w:left="357"/>
      </w:pPr>
      <w:r>
        <w:rPr>
          <w:b/>
        </w:rPr>
        <w:t>CC:</w:t>
      </w:r>
      <w:r>
        <w:rPr>
          <w:b w:val="0"/>
        </w:rPr>
        <w:t xml:space="preserve"> thiết kế về báo cáo và xuất dữ liệu; dự thảo dạng tệp Word; QĐ 342 Điều 23 (dự thảo chỉ tham khảo).</w:t>
      </w:r>
    </w:p>
    <w:p>
      <w:pPr>
        <w:spacing w:after="80"/>
      </w:pPr>
      <w:r>
        <w:rPr>
          <w:b w:val="0"/>
        </w:rPr>
        <w:t>Tiêu chí chấp nhận:</w:t>
      </w:r>
    </w:p>
    <w:p>
      <w:pPr>
        <w:pStyle w:val="ListBullet"/>
        <w:ind w:left="357"/>
      </w:pPr>
      <w:r>
        <w:rPr>
          <w:b/>
        </w:rPr>
        <w:t>AC-21.1</w:t>
      </w:r>
      <w:r>
        <w:rPr>
          <w:b w:val="0"/>
        </w:rPr>
        <w:t xml:space="preserve"> Tệp Word tải về mở được, số liệu điền khớp hệ thống tại thời điểm tạo.</w:t>
      </w:r>
    </w:p>
    <w:p>
      <w:pPr>
        <w:pStyle w:val="ListBullet"/>
        <w:ind w:left="357"/>
      </w:pPr>
      <w:r>
        <w:rPr>
          <w:b/>
        </w:rPr>
        <w:t>AC-21.2</w:t>
      </w:r>
      <w:r>
        <w:rPr>
          <w:b w:val="0"/>
        </w:rPr>
        <w:t xml:space="preserve"> Dự thảo được đánh dấu là tham khảo; người quyết định chịu trách nhiệm nội dung cuối.</w:t>
      </w:r>
    </w:p>
    <w:p>
      <w:pPr>
        <w:pStyle w:val="ListBullet"/>
        <w:ind w:left="357"/>
      </w:pPr>
      <w:r>
        <w:rPr>
          <w:b/>
        </w:rPr>
        <w:t>AC-21.3</w:t>
      </w:r>
      <w:r>
        <w:rPr>
          <w:b w:val="0"/>
        </w:rPr>
        <w:t xml:space="preserve"> Người không có </w:t>
      </w:r>
      <w:r>
        <w:rPr>
          <w:rFonts w:ascii="Consolas" w:hAnsi="Consolas" w:eastAsia="Consolas"/>
          <w:sz w:val="20"/>
        </w:rPr>
        <w:t>report:draft</w:t>
      </w:r>
      <w:r>
        <w:rPr>
          <w:b w:val="0"/>
        </w:rPr>
        <w:t xml:space="preserve"> không tạo được dự thảo.</w:t>
      </w:r>
    </w:p>
    <w:p>
      <w:pPr>
        <w:pStyle w:val="Heading3"/>
      </w:pPr>
      <w:r>
        <w:rPr>
          <w:b w:val="0"/>
        </w:rPr>
        <w:t>UC-22 Nhật ký bất biến và lịch sử thay đổi</w:t>
      </w:r>
    </w:p>
    <w:p>
      <w:pPr>
        <w:pStyle w:val="ListBullet"/>
        <w:ind w:left="357"/>
      </w:pPr>
      <w:r>
        <w:rPr>
          <w:b/>
        </w:rPr>
        <w:t>TĐK:</w:t>
      </w:r>
      <w:r>
        <w:rPr>
          <w:b w:val="0"/>
        </w:rPr>
        <w:t xml:space="preserve"> </w:t>
      </w:r>
      <w:r>
        <w:rPr>
          <w:rFonts w:ascii="Consolas" w:hAnsi="Consolas" w:eastAsia="Consolas"/>
          <w:sz w:val="20"/>
        </w:rPr>
        <w:t>quantridulieu</w:t>
      </w:r>
      <w:r>
        <w:rPr>
          <w:b w:val="0"/>
        </w:rPr>
        <w:t xml:space="preserve"> (quyền </w:t>
      </w:r>
      <w:r>
        <w:rPr>
          <w:rFonts w:ascii="Consolas" w:hAnsi="Consolas" w:eastAsia="Consolas"/>
          <w:sz w:val="20"/>
        </w:rPr>
        <w:t>audit:read</w:t>
      </w:r>
      <w:r>
        <w:rPr>
          <w:b w:val="0"/>
        </w:rPr>
        <w:t>).</w:t>
      </w:r>
    </w:p>
    <w:p>
      <w:pPr>
        <w:pStyle w:val="ListBullet"/>
        <w:ind w:left="357"/>
      </w:pPr>
      <w:r>
        <w:rPr>
          <w:b/>
        </w:rPr>
        <w:t>LC:</w:t>
      </w:r>
      <w:r>
        <w:rPr>
          <w:b w:val="0"/>
        </w:rPr>
        <w:t xml:space="preserve"> xem nhật ký, lọc theo người, hành động, module, loại; xem giá trị trước và sau; xem lịch sử thay đổi theo đối tượng; kiểm tra toàn vẹn chuỗi băm.</w:t>
      </w:r>
    </w:p>
    <w:p>
      <w:pPr>
        <w:pStyle w:val="ListBullet"/>
        <w:ind w:left="357"/>
      </w:pPr>
      <w:r>
        <w:rPr>
          <w:b/>
        </w:rPr>
        <w:t>LNT:</w:t>
      </w:r>
      <w:r>
        <w:rPr>
          <w:b w:val="0"/>
        </w:rPr>
        <w:t xml:space="preserve"> </w:t>
      </w:r>
      <w:r>
        <w:rPr>
          <w:rFonts w:ascii="Consolas" w:hAnsi="Consolas" w:eastAsia="Consolas"/>
          <w:sz w:val="20"/>
        </w:rPr>
        <w:t>quantri</w:t>
      </w:r>
      <w:r>
        <w:rPr>
          <w:b w:val="0"/>
        </w:rPr>
        <w:t xml:space="preserve"> đọc nhật ký; sửa hoặc xóa bản ghi nhật ký.</w:t>
      </w:r>
    </w:p>
    <w:p>
      <w:pPr>
        <w:pStyle w:val="ListBullet"/>
        <w:ind w:left="357"/>
      </w:pPr>
      <w:r>
        <w:rPr>
          <w:b/>
        </w:rPr>
        <w:t>CC:</w:t>
      </w:r>
      <w:r>
        <w:rPr>
          <w:b w:val="0"/>
        </w:rPr>
        <w:t xml:space="preserve"> thiết kế về mô-đun bảo mật lát 3, thiết kế về tiêu đề bảo mật và nhật ký; nhật ký theo mô-đun và loại; QĐ 342 Điều 16, 21.</w:t>
      </w:r>
    </w:p>
    <w:p>
      <w:pPr>
        <w:spacing w:after="80"/>
      </w:pPr>
      <w:r>
        <w:rPr>
          <w:b w:val="0"/>
        </w:rPr>
        <w:t>Tiêu chí chấp nhận:</w:t>
      </w:r>
    </w:p>
    <w:p>
      <w:pPr>
        <w:pStyle w:val="ListBullet"/>
        <w:ind w:left="357"/>
      </w:pPr>
      <w:r>
        <w:rPr>
          <w:b/>
        </w:rPr>
        <w:t>AC-22.1</w:t>
      </w:r>
      <w:r>
        <w:rPr>
          <w:b w:val="0"/>
        </w:rPr>
        <w:t xml:space="preserve"> Mọi thao tác ghi quan trọng (đăng nhập, thất bại, khóa, cấp quyền, tạo, sửa, phê duyệt, hủy, xuất) đều có bản ghi: ai, khi nào, làm gì, đối tượng, IP, mã yêu cầu.</w:t>
      </w:r>
    </w:p>
    <w:p>
      <w:pPr>
        <w:pStyle w:val="ListBullet"/>
        <w:ind w:left="357"/>
      </w:pPr>
      <w:r>
        <w:rPr>
          <w:b/>
        </w:rPr>
        <w:t>AC-22.2</w:t>
      </w:r>
      <w:r>
        <w:rPr>
          <w:b w:val="0"/>
        </w:rPr>
        <w:t xml:space="preserve"> Bản ghi có giá trị trước và sau với thay đổi dữ liệu; mật khẩu, token, khóa không bao giờ xuất hiện.</w:t>
      </w:r>
    </w:p>
    <w:p>
      <w:pPr>
        <w:pStyle w:val="ListBullet"/>
        <w:ind w:left="357"/>
      </w:pPr>
      <w:r>
        <w:rPr>
          <w:b/>
        </w:rPr>
        <w:t>AC-22.3</w:t>
      </w:r>
      <w:r>
        <w:rPr>
          <w:b w:val="0"/>
        </w:rPr>
        <w:t xml:space="preserve"> Không sửa, xóa, cắt bớt bản ghi nhật ký được (trigger CSDL chặn </w:t>
      </w:r>
      <w:r>
        <w:rPr>
          <w:rFonts w:ascii="Consolas" w:hAnsi="Consolas" w:eastAsia="Consolas"/>
          <w:sz w:val="20"/>
        </w:rPr>
        <w:t>UPDATE</w:t>
      </w:r>
      <w:r>
        <w:rPr>
          <w:b w:val="0"/>
        </w:rPr>
        <w:t xml:space="preserve">, </w:t>
      </w:r>
      <w:r>
        <w:rPr>
          <w:rFonts w:ascii="Consolas" w:hAnsi="Consolas" w:eastAsia="Consolas"/>
          <w:sz w:val="20"/>
        </w:rPr>
        <w:t>DELETE</w:t>
      </w:r>
      <w:r>
        <w:rPr>
          <w:b w:val="0"/>
        </w:rPr>
        <w:t xml:space="preserve">, </w:t>
      </w:r>
      <w:r>
        <w:rPr>
          <w:rFonts w:ascii="Consolas" w:hAnsi="Consolas" w:eastAsia="Consolas"/>
          <w:sz w:val="20"/>
        </w:rPr>
        <w:t>TRUNCATE</w:t>
      </w:r>
      <w:r>
        <w:rPr>
          <w:b w:val="0"/>
        </w:rPr>
        <w:t>).</w:t>
      </w:r>
    </w:p>
    <w:p>
      <w:pPr>
        <w:pStyle w:val="ListBullet"/>
        <w:ind w:left="357"/>
      </w:pPr>
      <w:r>
        <w:rPr>
          <w:b/>
        </w:rPr>
        <w:t>AC-22.4</w:t>
      </w:r>
      <w:r>
        <w:rPr>
          <w:b w:val="0"/>
        </w:rPr>
        <w:t xml:space="preserve"> Chuỗi băm phát hiện được bản ghi bị sửa hoặc chèn giữa chuỗi.</w:t>
      </w:r>
    </w:p>
    <w:p>
      <w:pPr>
        <w:pStyle w:val="ListBullet"/>
        <w:ind w:left="357"/>
      </w:pPr>
      <w:r>
        <w:rPr>
          <w:b/>
        </w:rPr>
        <w:t>AC-22.5</w:t>
      </w:r>
      <w:r>
        <w:rPr>
          <w:b w:val="0"/>
        </w:rPr>
        <w:t xml:space="preserve"> Chỉ </w:t>
      </w:r>
      <w:r>
        <w:rPr>
          <w:rFonts w:ascii="Consolas" w:hAnsi="Consolas" w:eastAsia="Consolas"/>
          <w:sz w:val="20"/>
        </w:rPr>
        <w:t>QUAN_TRI_DU_LIEU</w:t>
      </w:r>
      <w:r>
        <w:rPr>
          <w:b w:val="0"/>
        </w:rPr>
        <w:t xml:space="preserve"> đọc được nhật ký; </w:t>
      </w:r>
      <w:r>
        <w:rPr>
          <w:rFonts w:ascii="Consolas" w:hAnsi="Consolas" w:eastAsia="Consolas"/>
          <w:sz w:val="20"/>
        </w:rPr>
        <w:t>QUAN_TRI_HE_THONG</w:t>
      </w:r>
      <w:r>
        <w:rPr>
          <w:b w:val="0"/>
        </w:rPr>
        <w:t xml:space="preserve"> bị từ chối.</w:t>
      </w:r>
    </w:p>
    <w:p>
      <w:pPr>
        <w:pStyle w:val="ListBullet"/>
        <w:ind w:left="357"/>
      </w:pPr>
      <w:r>
        <w:rPr>
          <w:b/>
        </w:rPr>
        <w:t>AC-22.6</w:t>
      </w:r>
      <w:r>
        <w:rPr>
          <w:b w:val="0"/>
        </w:rPr>
        <w:t xml:space="preserve"> Mỗi bản ghi có </w:t>
      </w:r>
      <w:r>
        <w:rPr>
          <w:rFonts w:ascii="Consolas" w:hAnsi="Consolas" w:eastAsia="Consolas"/>
          <w:sz w:val="20"/>
        </w:rPr>
        <w:t>module</w:t>
      </w:r>
      <w:r>
        <w:rPr>
          <w:b w:val="0"/>
        </w:rPr>
        <w:t xml:space="preserve"> và </w:t>
      </w:r>
      <w:r>
        <w:rPr>
          <w:rFonts w:ascii="Consolas" w:hAnsi="Consolas" w:eastAsia="Consolas"/>
          <w:sz w:val="20"/>
        </w:rPr>
        <w:t>type</w:t>
      </w:r>
      <w:r>
        <w:rPr>
          <w:b w:val="0"/>
        </w:rPr>
        <w:t xml:space="preserve"> (tạo, sửa, xóa, đăng nhập, đổi trạng thái…) để lọc.</w:t>
      </w:r>
    </w:p>
    <w:p>
      <w:pPr>
        <w:pStyle w:val="Heading3"/>
      </w:pPr>
      <w:r>
        <w:rPr>
          <w:b w:val="0"/>
        </w:rPr>
        <w:t>UC-23 Rà soát quyền định kỳ</w:t>
      </w:r>
    </w:p>
    <w:p>
      <w:pPr>
        <w:pStyle w:val="ListBullet"/>
        <w:ind w:left="357"/>
      </w:pPr>
      <w:r>
        <w:rPr>
          <w:b/>
        </w:rPr>
        <w:t>LC:</w:t>
      </w:r>
      <w:r>
        <w:rPr>
          <w:b w:val="0"/>
        </w:rPr>
        <w:t xml:space="preserve"> </w:t>
      </w:r>
      <w:r>
        <w:rPr>
          <w:rFonts w:ascii="Consolas" w:hAnsi="Consolas" w:eastAsia="Consolas"/>
          <w:sz w:val="20"/>
        </w:rPr>
        <w:t>quantri</w:t>
      </w:r>
      <w:r>
        <w:rPr>
          <w:b w:val="0"/>
        </w:rPr>
        <w:t xml:space="preserve"> tạo đợt rà soát theo quý (hạn xác nhận mặc định 14 ngày); hệ thống chụp ảnh các vai trò đang hiệu lực; người đứng đầu đơn vị của từng cán bộ xác nhận Giữ hoặc Thu hồi (kèm lý do); </w:t>
      </w:r>
      <w:r>
        <w:rPr>
          <w:rFonts w:ascii="Consolas" w:hAnsi="Consolas" w:eastAsia="Consolas"/>
          <w:sz w:val="20"/>
        </w:rPr>
        <w:t>quantridulieu</w:t>
      </w:r>
      <w:r>
        <w:rPr>
          <w:b w:val="0"/>
        </w:rPr>
        <w:t xml:space="preserve"> xác nhận các mục không có lãnh đạo phụ trách; quản trị nhắc hạn, đóng đợt, xuất Excel.</w:t>
      </w:r>
    </w:p>
    <w:p>
      <w:pPr>
        <w:pStyle w:val="ListBullet"/>
        <w:ind w:left="357"/>
      </w:pPr>
      <w:r>
        <w:rPr>
          <w:b/>
        </w:rPr>
        <w:t>LNT:</w:t>
      </w:r>
      <w:r>
        <w:rPr>
          <w:b w:val="0"/>
        </w:rPr>
        <w:t xml:space="preserve"> </w:t>
      </w:r>
      <w:r>
        <w:rPr>
          <w:rFonts w:ascii="Consolas" w:hAnsi="Consolas" w:eastAsia="Consolas"/>
          <w:sz w:val="20"/>
        </w:rPr>
        <w:t>quantri</w:t>
      </w:r>
      <w:r>
        <w:rPr>
          <w:b w:val="0"/>
        </w:rPr>
        <w:t xml:space="preserve"> tự xác nhận; tự duyệt quyền của chính mình; đổi quyết định đã Thu hồi; xác nhận trong đợt đã đóng.</w:t>
      </w:r>
    </w:p>
    <w:p>
      <w:pPr>
        <w:pStyle w:val="ListBullet"/>
        <w:ind w:left="357"/>
      </w:pPr>
      <w:r>
        <w:rPr>
          <w:b/>
        </w:rPr>
        <w:t>CC:</w:t>
      </w:r>
      <w:r>
        <w:rPr>
          <w:b w:val="0"/>
        </w:rPr>
        <w:t xml:space="preserve"> thiết kế về rà soát quyền định kỳ.</w:t>
      </w:r>
    </w:p>
    <w:p>
      <w:pPr>
        <w:spacing w:after="80"/>
      </w:pPr>
      <w:r>
        <w:rPr>
          <w:b w:val="0"/>
        </w:rPr>
        <w:t>Tiêu chí chấp nhận:</w:t>
      </w:r>
    </w:p>
    <w:p>
      <w:pPr>
        <w:pStyle w:val="ListBullet"/>
        <w:ind w:left="357"/>
      </w:pPr>
      <w:r>
        <w:rPr>
          <w:b/>
        </w:rPr>
        <w:t>AC-23.1</w:t>
      </w:r>
      <w:r>
        <w:rPr>
          <w:b w:val="0"/>
        </w:rPr>
        <w:t xml:space="preserve"> Mỗi quý tối đa một đợt; mỗi vai trò đang hiệu lực của tài khoản đang hoạt động thành một mục kèm ảnh chụp tên, cán bộ, đơn vị, chức danh; thay đổi cơ cấu sau đó không làm đổi ảnh chụp.</w:t>
      </w:r>
    </w:p>
    <w:p>
      <w:pPr>
        <w:pStyle w:val="ListBullet"/>
        <w:ind w:left="357"/>
      </w:pPr>
      <w:r>
        <w:rPr>
          <w:b/>
        </w:rPr>
        <w:t>AC-23.2</w:t>
      </w:r>
      <w:r>
        <w:rPr>
          <w:b w:val="0"/>
        </w:rPr>
        <w:t xml:space="preserve"> Người xác nhận mỗi mục đúng quy tắc (người đứng đầu đơn vị; nếu chính họ là người đứng đầu thì cấp trên trực tiếp; mục không có lãnh đạo thì quản trị dữ liệu). Không ai tự duyệt quyền của mình; quản trị hệ thống không xác nhận.</w:t>
      </w:r>
    </w:p>
    <w:p>
      <w:pPr>
        <w:pStyle w:val="ListBullet"/>
        <w:ind w:left="357"/>
      </w:pPr>
      <w:r>
        <w:rPr>
          <w:b/>
        </w:rPr>
        <w:t>AC-23.3</w:t>
      </w:r>
      <w:r>
        <w:rPr>
          <w:b w:val="0"/>
        </w:rPr>
        <w:t xml:space="preserve"> Thu hồi bắt buộc có lý do và có hiệu lực ngay (nhật ký </w:t>
      </w:r>
      <w:r>
        <w:rPr>
          <w:rFonts w:ascii="Consolas" w:hAnsi="Consolas" w:eastAsia="Consolas"/>
          <w:sz w:val="20"/>
        </w:rPr>
        <w:t>role.revoke</w:t>
      </w:r>
      <w:r>
        <w:rPr>
          <w:b w:val="0"/>
        </w:rPr>
        <w:t>); Giữ đổi được sang Thu hồi khi đợt còn mở, Thu hồi không đổi lại.</w:t>
      </w:r>
    </w:p>
    <w:p>
      <w:pPr>
        <w:pStyle w:val="ListBullet"/>
        <w:ind w:left="357"/>
      </w:pPr>
      <w:r>
        <w:rPr>
          <w:b/>
        </w:rPr>
        <w:t>AC-23.4</w:t>
      </w:r>
      <w:r>
        <w:rPr>
          <w:b w:val="0"/>
        </w:rPr>
        <w:t xml:space="preserve"> Đóng đợt giữ nguyên các mục chưa xác nhận và liệt kê trong báo cáo; đóng rồi không xác nhận thêm.</w:t>
      </w:r>
    </w:p>
    <w:p>
      <w:pPr>
        <w:pStyle w:val="Heading3"/>
      </w:pPr>
      <w:r>
        <w:rPr>
          <w:b w:val="0"/>
        </w:rPr>
        <w:t>UC-24 Quản lý tài liệu và thông báo</w:t>
      </w:r>
    </w:p>
    <w:p>
      <w:pPr>
        <w:pStyle w:val="ListBullet"/>
        <w:ind w:left="357"/>
      </w:pPr>
      <w:r>
        <w:rPr>
          <w:b/>
        </w:rPr>
        <w:t>LC:</w:t>
      </w:r>
      <w:r>
        <w:rPr>
          <w:b w:val="0"/>
        </w:rPr>
        <w:t xml:space="preserve"> đăng tài liệu kèm tệp, lọc, phân trang; xem, tải tệp; gom tệp của các việc mình tham gia; nhận và đánh dấu đã đọc thông báo.</w:t>
      </w:r>
    </w:p>
    <w:p>
      <w:pPr>
        <w:pStyle w:val="ListBullet"/>
        <w:ind w:left="357"/>
      </w:pPr>
      <w:r>
        <w:rPr>
          <w:b/>
        </w:rPr>
        <w:t>CC:</w:t>
      </w:r>
      <w:r>
        <w:rPr>
          <w:b w:val="0"/>
        </w:rPr>
        <w:t xml:space="preserve"> thiết kế về quản lý tài liệu; xem và tải tệp; thông báo trong hệ thống.</w:t>
      </w:r>
    </w:p>
    <w:p>
      <w:pPr>
        <w:spacing w:after="80"/>
      </w:pPr>
      <w:r>
        <w:rPr>
          <w:b w:val="0"/>
        </w:rPr>
        <w:t>Tiêu chí chấp nhận:</w:t>
      </w:r>
    </w:p>
    <w:p>
      <w:pPr>
        <w:pStyle w:val="ListBullet"/>
        <w:ind w:left="357"/>
      </w:pPr>
      <w:r>
        <w:rPr>
          <w:b/>
        </w:rPr>
        <w:t>AC-24.1</w:t>
      </w:r>
      <w:r>
        <w:rPr>
          <w:b w:val="0"/>
        </w:rPr>
        <w:t xml:space="preserve"> Tài liệu đăng được kèm tệp, xem được và tải về đúng nội dung.</w:t>
      </w:r>
    </w:p>
    <w:p>
      <w:pPr>
        <w:pStyle w:val="ListBullet"/>
        <w:ind w:left="357"/>
      </w:pPr>
      <w:r>
        <w:rPr>
          <w:b/>
        </w:rPr>
        <w:t>AC-24.2</w:t>
      </w:r>
      <w:r>
        <w:rPr>
          <w:b w:val="0"/>
        </w:rPr>
        <w:t xml:space="preserve"> Chỉ người có quyền quản lý tài liệu đăng, sửa, xóa; người khác chỉ đọc.</w:t>
      </w:r>
    </w:p>
    <w:p>
      <w:pPr>
        <w:pStyle w:val="ListBullet"/>
        <w:ind w:left="357"/>
      </w:pPr>
      <w:r>
        <w:rPr>
          <w:b/>
        </w:rPr>
        <w:t>AC-24.3</w:t>
      </w:r>
      <w:r>
        <w:rPr>
          <w:b w:val="0"/>
        </w:rPr>
        <w:t xml:space="preserve"> Thông báo phát sinh đúng sự kiện (giao việc, thẩm định, phê duyệt, hủy kết quả, miễn trừ…), đúng người nhận, đánh dấu đã đọc được.</w:t>
      </w:r>
    </w:p>
    <w:p>
      <w:pPr>
        <w:pStyle w:val="ListBullet"/>
        <w:ind w:left="357"/>
      </w:pPr>
      <w:r>
        <w:rPr>
          <w:b/>
        </w:rPr>
        <w:t>AC-24.4</w:t>
      </w:r>
      <w:r>
        <w:rPr>
          <w:b w:val="0"/>
        </w:rPr>
        <w:t xml:space="preserve"> Thông báo không chứa nội dung nhạy cảm (ví dụ nội dung khiếu nại).</w:t>
      </w:r>
    </w:p>
    <w:p>
      <w:pPr>
        <w:pStyle w:val="Heading3"/>
      </w:pPr>
      <w:r>
        <w:rPr>
          <w:b w:val="0"/>
        </w:rPr>
        <w:t>UC-25 Đề án, dự án và lịch họp</w:t>
      </w:r>
    </w:p>
    <w:p>
      <w:pPr>
        <w:pStyle w:val="ListBullet"/>
        <w:ind w:left="357"/>
      </w:pPr>
      <w:r>
        <w:rPr>
          <w:b/>
        </w:rPr>
        <w:t>LC:</w:t>
      </w:r>
      <w:r>
        <w:rPr>
          <w:b w:val="0"/>
        </w:rPr>
        <w:t xml:space="preserve"> tạo đề án, dự án, mốc tiến độ, thành viên, tài liệu; trình duyệt, phê duyệt, nghiệm thu; tạo lịch họp, mời thành phần, chọn phòng họp, xác nhận hoặc từ chối, kết thúc họp ghi kết luận.</w:t>
      </w:r>
    </w:p>
    <w:p>
      <w:pPr>
        <w:pStyle w:val="ListBullet"/>
        <w:ind w:left="357"/>
      </w:pPr>
      <w:r>
        <w:rPr>
          <w:b/>
        </w:rPr>
        <w:t>CC:</w:t>
      </w:r>
      <w:r>
        <w:rPr>
          <w:b w:val="0"/>
        </w:rPr>
        <w:t xml:space="preserve"> thiết kế về đề án, dự án; lịch họp.</w:t>
      </w:r>
    </w:p>
    <w:p>
      <w:pPr>
        <w:spacing w:after="80"/>
      </w:pPr>
      <w:r>
        <w:rPr>
          <w:b w:val="0"/>
        </w:rPr>
        <w:t>Tiêu chí chấp nhận:</w:t>
      </w:r>
    </w:p>
    <w:p>
      <w:pPr>
        <w:pStyle w:val="ListBullet"/>
        <w:ind w:left="357"/>
      </w:pPr>
      <w:r>
        <w:rPr>
          <w:b/>
        </w:rPr>
        <w:t>AC-25.1</w:t>
      </w:r>
      <w:r>
        <w:rPr>
          <w:b w:val="0"/>
        </w:rPr>
        <w:t xml:space="preserve"> Vòng đời đề án đi đúng trình tự soạn thảo, trình duyệt, phê duyệt, nghiệm thu; chỉ người có quyền chuyển bước.</w:t>
      </w:r>
    </w:p>
    <w:p>
      <w:pPr>
        <w:pStyle w:val="ListBullet"/>
        <w:ind w:left="357"/>
      </w:pPr>
      <w:r>
        <w:rPr>
          <w:b/>
        </w:rPr>
        <w:t>AC-25.2</w:t>
      </w:r>
      <w:r>
        <w:rPr>
          <w:b w:val="0"/>
        </w:rPr>
        <w:t xml:space="preserve"> Đề án chỉ nhóm và theo dõi việc, </w:t>
      </w:r>
      <w:r>
        <w:rPr>
          <w:b/>
        </w:rPr>
        <w:t>không</w:t>
      </w:r>
      <w:r>
        <w:rPr>
          <w:b w:val="0"/>
        </w:rPr>
        <w:t xml:space="preserve"> đổi điểm KPI.</w:t>
      </w:r>
    </w:p>
    <w:p>
      <w:pPr>
        <w:pStyle w:val="ListBullet"/>
        <w:ind w:left="357"/>
      </w:pPr>
      <w:r>
        <w:rPr>
          <w:b/>
        </w:rPr>
        <w:t>AC-25.3</w:t>
      </w:r>
      <w:r>
        <w:rPr>
          <w:b w:val="0"/>
        </w:rPr>
        <w:t xml:space="preserve"> Tạo hoặc sửa lịch họp trùng lịch người được mời, hoặc trùng phòng họp, có cảnh báo.</w:t>
      </w:r>
    </w:p>
    <w:p>
      <w:pPr>
        <w:pStyle w:val="ListBullet"/>
        <w:ind w:left="357"/>
      </w:pPr>
      <w:r>
        <w:rPr>
          <w:b/>
        </w:rPr>
        <w:t>AC-25.4</w:t>
      </w:r>
      <w:r>
        <w:rPr>
          <w:b w:val="0"/>
        </w:rPr>
        <w:t xml:space="preserve"> Người được mời xác nhận hoặc từ chối; chủ trì kết thúc họp ghi kết luận và việc sau họp.</w:t>
      </w:r>
    </w:p>
    <w:p>
      <w:pPr>
        <w:pStyle w:val="Heading3"/>
      </w:pPr>
      <w:r>
        <w:rPr>
          <w:b w:val="0"/>
        </w:rPr>
        <w:t>UC-26 Theo dõi OKR</w:t>
      </w:r>
    </w:p>
    <w:p>
      <w:pPr>
        <w:pStyle w:val="ListBullet"/>
        <w:ind w:left="357"/>
      </w:pPr>
      <w:r>
        <w:rPr>
          <w:b/>
        </w:rPr>
        <w:t>LC:</w:t>
      </w:r>
      <w:r>
        <w:rPr>
          <w:b w:val="0"/>
        </w:rPr>
        <w:t xml:space="preserve"> OKR của vị trí được tách từ cột OKR trong danh mục (Mục tiêu của nhiệm vụ, Kết quả then chốt); khi giao việc, người giao gắn việc vào một kết quả then chốt; trang </w:t>
      </w:r>
      <w:r>
        <w:rPr>
          <w:rFonts w:ascii="Consolas" w:hAnsi="Consolas" w:eastAsia="Consolas"/>
          <w:sz w:val="20"/>
        </w:rPr>
        <w:t>/okr</w:t>
      </w:r>
      <w:r>
        <w:rPr>
          <w:b w:val="0"/>
        </w:rPr>
        <w:t xml:space="preserve"> hiện "OKR của tôi" và "OKR của cấp dưới" với số việc, hoàn thành, chờ xác nhận, đang làm, quá hạn, số lần chậm, chưa đạt theo từng kết quả then chốt.</w:t>
      </w:r>
    </w:p>
    <w:p>
      <w:pPr>
        <w:pStyle w:val="ListBullet"/>
        <w:ind w:left="357"/>
      </w:pPr>
      <w:r>
        <w:rPr>
          <w:b/>
        </w:rPr>
        <w:t>Giới hạn:</w:t>
      </w:r>
      <w:r>
        <w:rPr>
          <w:b w:val="0"/>
        </w:rPr>
        <w:t xml:space="preserve"> OKR </w:t>
      </w:r>
      <w:r>
        <w:rPr>
          <w:b/>
        </w:rPr>
        <w:t>chỉ để định hướng và theo dõi</w:t>
      </w:r>
      <w:r>
        <w:rPr>
          <w:b w:val="0"/>
        </w:rPr>
        <w:t>, không tham gia tính điểm hay xếp loại vì văn bản không có căn cứ tính điểm OKR (thiết kế theo dõi OKR; văn bản không quy định mức đạt của OKR).</w:t>
      </w:r>
    </w:p>
    <w:p>
      <w:pPr>
        <w:pStyle w:val="ListBullet"/>
        <w:ind w:left="357"/>
      </w:pPr>
      <w:r>
        <w:rPr>
          <w:b/>
        </w:rPr>
        <w:t>CC:</w:t>
      </w:r>
      <w:r>
        <w:rPr>
          <w:b w:val="0"/>
        </w:rPr>
        <w:t xml:space="preserve"> thiết kế về theo dõi OKR.</w:t>
      </w:r>
    </w:p>
    <w:p>
      <w:pPr>
        <w:spacing w:after="80"/>
      </w:pPr>
      <w:r>
        <w:rPr>
          <w:b w:val="0"/>
        </w:rPr>
        <w:t>Tiêu chí chấp nhận:</w:t>
      </w:r>
    </w:p>
    <w:p>
      <w:pPr>
        <w:pStyle w:val="ListBullet"/>
        <w:ind w:left="357"/>
      </w:pPr>
      <w:r>
        <w:rPr>
          <w:b/>
        </w:rPr>
        <w:t>AC-26.1</w:t>
      </w:r>
      <w:r>
        <w:rPr>
          <w:b w:val="0"/>
        </w:rPr>
        <w:t xml:space="preserve"> Gắn được việc vào kết quả then chốt khi giao; mã không có trong OKR của người nhận bị từ chối (400); gắn là tùy chọn, bỏ gắn được.</w:t>
      </w:r>
    </w:p>
    <w:p>
      <w:pPr>
        <w:pStyle w:val="ListBullet"/>
        <w:ind w:left="357"/>
      </w:pPr>
      <w:r>
        <w:rPr>
          <w:b/>
        </w:rPr>
        <w:t>AC-26.2</w:t>
      </w:r>
      <w:r>
        <w:rPr>
          <w:b w:val="0"/>
        </w:rPr>
        <w:t xml:space="preserve"> Số liệu từng kết quả then chốt khớp với các việc được gắn; đổi hoặc gắn OKR </w:t>
      </w:r>
      <w:r>
        <w:rPr>
          <w:b/>
        </w:rPr>
        <w:t>không</w:t>
      </w:r>
      <w:r>
        <w:rPr>
          <w:b w:val="0"/>
        </w:rPr>
        <w:t xml:space="preserve"> làm thay đổi điểm KPI hay xếp loại của bất kỳ hồ sơ nào.</w:t>
      </w:r>
    </w:p>
    <w:p>
      <w:pPr>
        <w:pStyle w:val="ListBullet"/>
        <w:ind w:left="357"/>
      </w:pPr>
      <w:r>
        <w:rPr>
          <w:b/>
        </w:rPr>
        <w:t>AC-26.3</w:t>
      </w:r>
      <w:r>
        <w:rPr>
          <w:b w:val="0"/>
        </w:rPr>
        <w:t xml:space="preserve"> Chỉ chính cán bộ, các cấp trên trong chuỗi quản lý hoặc người có </w:t>
      </w:r>
      <w:r>
        <w:rPr>
          <w:rFonts w:ascii="Consolas" w:hAnsi="Consolas" w:eastAsia="Consolas"/>
          <w:sz w:val="20"/>
        </w:rPr>
        <w:t>task:read-all</w:t>
      </w:r>
      <w:r>
        <w:rPr>
          <w:b w:val="0"/>
        </w:rPr>
        <w:t xml:space="preserve"> xem OKR của một người; vị trí chưa có OKR hiện trạng thái rỗng, không lỗi.</w:t>
      </w:r>
    </w:p>
    <w:p>
      <w:pPr>
        <w:pStyle w:val="Heading3"/>
      </w:pPr>
      <w:r>
        <w:rPr>
          <w:b w:val="0"/>
        </w:rPr>
        <w:t>UC-27 Sao lưu và phục hồi</w:t>
      </w:r>
    </w:p>
    <w:p>
      <w:pPr>
        <w:pStyle w:val="ListBullet"/>
        <w:ind w:left="357"/>
      </w:pPr>
      <w:r>
        <w:rPr>
          <w:b/>
        </w:rPr>
        <w:t>TĐK:</w:t>
      </w:r>
      <w:r>
        <w:rPr>
          <w:b w:val="0"/>
        </w:rPr>
        <w:t xml:space="preserve"> quyền chạy lệnh trên máy chủ; cấu hình trong </w:t>
      </w:r>
      <w:r>
        <w:rPr>
          <w:rFonts w:ascii="Consolas" w:hAnsi="Consolas" w:eastAsia="Consolas"/>
          <w:sz w:val="20"/>
        </w:rPr>
        <w:t>.env</w:t>
      </w:r>
      <w:r>
        <w:rPr>
          <w:b w:val="0"/>
        </w:rPr>
        <w:t xml:space="preserve"> (xem </w:t>
      </w:r>
      <w:r>
        <w:rPr>
          <w:rFonts w:ascii="Consolas" w:hAnsi="Consolas" w:eastAsia="Consolas"/>
          <w:sz w:val="20"/>
        </w:rPr>
        <w:t>deploy/backup/README.md</w:t>
      </w:r>
      <w:r>
        <w:rPr>
          <w:b w:val="0"/>
        </w:rPr>
        <w:t>).</w:t>
      </w:r>
    </w:p>
    <w:p>
      <w:pPr>
        <w:pStyle w:val="ListBullet"/>
        <w:ind w:left="357"/>
      </w:pPr>
      <w:r>
        <w:rPr>
          <w:b/>
        </w:rPr>
        <w:t>LC:</w:t>
      </w:r>
      <w:r>
        <w:rPr>
          <w:b w:val="0"/>
        </w:rPr>
        <w:t xml:space="preserve"> </w:t>
      </w:r>
      <w:r>
        <w:rPr>
          <w:rFonts w:ascii="Consolas" w:hAnsi="Consolas" w:eastAsia="Consolas"/>
          <w:sz w:val="20"/>
        </w:rPr>
        <w:t>npm run backup</w:t>
      </w:r>
      <w:r>
        <w:rPr>
          <w:b w:val="0"/>
        </w:rPr>
        <w:t xml:space="preserve"> (CSDL và tệp đính kèm, mã hóa khi có khóa, chép sang nơi thứ hai); </w:t>
      </w:r>
      <w:r>
        <w:rPr>
          <w:rFonts w:ascii="Consolas" w:hAnsi="Consolas" w:eastAsia="Consolas"/>
          <w:sz w:val="20"/>
        </w:rPr>
        <w:t>backup:verify</w:t>
      </w:r>
      <w:r>
        <w:rPr>
          <w:b w:val="0"/>
        </w:rPr>
        <w:t xml:space="preserve"> (thử phục hồi vào CSDL tạm); </w:t>
      </w:r>
      <w:r>
        <w:rPr>
          <w:rFonts w:ascii="Consolas" w:hAnsi="Consolas" w:eastAsia="Consolas"/>
          <w:sz w:val="20"/>
        </w:rPr>
        <w:t>backup:list</w:t>
      </w:r>
      <w:r>
        <w:rPr>
          <w:b w:val="0"/>
        </w:rPr>
        <w:t xml:space="preserve">; </w:t>
      </w:r>
      <w:r>
        <w:rPr>
          <w:rFonts w:ascii="Consolas" w:hAnsi="Consolas" w:eastAsia="Consolas"/>
          <w:sz w:val="20"/>
        </w:rPr>
        <w:t>backup:restore</w:t>
      </w:r>
      <w:r>
        <w:rPr>
          <w:b w:val="0"/>
        </w:rPr>
        <w:t xml:space="preserve">; </w:t>
      </w:r>
      <w:r>
        <w:rPr>
          <w:rFonts w:ascii="Consolas" w:hAnsi="Consolas" w:eastAsia="Consolas"/>
          <w:sz w:val="20"/>
        </w:rPr>
        <w:t>backup:remote</w:t>
      </w:r>
      <w:r>
        <w:rPr>
          <w:b w:val="0"/>
        </w:rPr>
        <w:t xml:space="preserve"> và </w:t>
      </w:r>
      <w:r>
        <w:rPr>
          <w:rFonts w:ascii="Consolas" w:hAnsi="Consolas" w:eastAsia="Consolas"/>
          <w:sz w:val="20"/>
        </w:rPr>
        <w:t>backup:pull</w:t>
      </w:r>
      <w:r>
        <w:rPr>
          <w:b w:val="0"/>
        </w:rPr>
        <w:t xml:space="preserve"> với MinIO riêng.</w:t>
      </w:r>
    </w:p>
    <w:p>
      <w:pPr>
        <w:pStyle w:val="ListBullet"/>
        <w:ind w:left="357"/>
      </w:pPr>
      <w:r>
        <w:rPr>
          <w:b/>
        </w:rPr>
        <w:t>LNT:</w:t>
      </w:r>
      <w:r>
        <w:rPr>
          <w:b w:val="0"/>
        </w:rPr>
        <w:t xml:space="preserve"> sai khóa giải mã; tệp sao lưu bị sửa; thiếu dung lượng.</w:t>
      </w:r>
    </w:p>
    <w:p>
      <w:pPr>
        <w:pStyle w:val="ListBullet"/>
        <w:ind w:left="357"/>
      </w:pPr>
      <w:r>
        <w:rPr>
          <w:b/>
        </w:rPr>
        <w:t>CC:</w:t>
      </w:r>
      <w:r>
        <w:rPr>
          <w:b w:val="0"/>
        </w:rPr>
        <w:t xml:space="preserve"> thiết kế về sao lưu và thử phục hồi; Nghị định 85/2016 và đề xuất cấp độ 3 (sao lưu, phục hồi).</w:t>
      </w:r>
    </w:p>
    <w:p>
      <w:pPr>
        <w:spacing w:after="80"/>
      </w:pPr>
      <w:r>
        <w:rPr>
          <w:b w:val="0"/>
        </w:rPr>
        <w:t>Tiêu chí chấp nhận:</w:t>
      </w:r>
    </w:p>
    <w:p>
      <w:pPr>
        <w:pStyle w:val="ListBullet"/>
        <w:ind w:left="357"/>
      </w:pPr>
      <w:r>
        <w:rPr>
          <w:b/>
        </w:rPr>
        <w:t>AC-27.1</w:t>
      </w:r>
      <w:r>
        <w:rPr>
          <w:b w:val="0"/>
        </w:rPr>
        <w:t xml:space="preserve"> Tạo được bản sao lưu đầy đủ (CSDL và tệp), mã hóa AES-256-GCM khi có khóa; bản đã mã hóa không đọc được nếu không có khóa.</w:t>
      </w:r>
    </w:p>
    <w:p>
      <w:pPr>
        <w:pStyle w:val="ListBullet"/>
        <w:ind w:left="357"/>
      </w:pPr>
      <w:r>
        <w:rPr>
          <w:b/>
        </w:rPr>
        <w:t>AC-27.2</w:t>
      </w:r>
      <w:r>
        <w:rPr>
          <w:b w:val="0"/>
        </w:rPr>
        <w:t xml:space="preserve"> </w:t>
      </w:r>
      <w:r>
        <w:rPr>
          <w:rFonts w:ascii="Consolas" w:hAnsi="Consolas" w:eastAsia="Consolas"/>
          <w:sz w:val="20"/>
        </w:rPr>
        <w:t>backup:verify</w:t>
      </w:r>
      <w:r>
        <w:rPr>
          <w:b w:val="0"/>
        </w:rPr>
        <w:t xml:space="preserve"> phục hồi thử vào CSDL tạm và xác nhận số bản ghi chính khớp bản gốc, không can thiệp CSDL đang chạy.</w:t>
      </w:r>
    </w:p>
    <w:p>
      <w:pPr>
        <w:pStyle w:val="ListBullet"/>
        <w:ind w:left="357"/>
      </w:pPr>
      <w:r>
        <w:rPr>
          <w:b/>
        </w:rPr>
        <w:t>AC-27.3</w:t>
      </w:r>
      <w:r>
        <w:rPr>
          <w:b w:val="0"/>
        </w:rPr>
        <w:t xml:space="preserve"> Sai khóa hoặc tệp bị sửa thì phục hồi báo lỗi rõ ràng, không ghi đè dữ liệu đang chạy.</w:t>
      </w:r>
    </w:p>
    <w:p>
      <w:pPr>
        <w:pStyle w:val="ListBullet"/>
        <w:ind w:left="357"/>
      </w:pPr>
      <w:r>
        <w:rPr>
          <w:b/>
        </w:rPr>
        <w:t>AC-27.4</w:t>
      </w:r>
      <w:r>
        <w:rPr>
          <w:b w:val="0"/>
        </w:rPr>
        <w:t xml:space="preserve"> Chính sách giữ: 7 ngày, 4 tuần, 12 tháng; bản cũ ngoài chính sách bị dọn, bản trong chính sách còn nguyên.</w:t>
      </w:r>
    </w:p>
    <w:p>
      <w:pPr>
        <w:pStyle w:val="ListBullet"/>
        <w:ind w:left="357"/>
      </w:pPr>
      <w:r>
        <w:rPr>
          <w:b/>
        </w:rPr>
        <w:t>AC-27.5</w:t>
      </w:r>
      <w:r>
        <w:rPr>
          <w:b w:val="0"/>
        </w:rPr>
        <w:t xml:space="preserve"> Có thể đẩy bản sao lưu lên MinIO riêng và kéo về; phục hồi từ bản kéo về dùng được (diễn tập sự cố).</w:t>
      </w:r>
    </w:p>
    <w:p>
      <w:pPr>
        <w:pStyle w:val="Heading3"/>
      </w:pPr>
      <w:r>
        <w:rPr>
          <w:b w:val="0"/>
        </w:rPr>
        <w:t>UC-28 Yêu cầu phi chức năng và bảo mật ứng dụng</w:t>
      </w:r>
    </w:p>
    <w:p>
      <w:pPr>
        <w:spacing w:after="80"/>
      </w:pPr>
      <w:r>
        <w:rPr>
          <w:b w:val="0"/>
        </w:rPr>
        <w:t>Tiêu chí chấp nhận:</w:t>
      </w:r>
    </w:p>
    <w:p>
      <w:pPr>
        <w:pStyle w:val="ListBullet"/>
        <w:ind w:left="357"/>
      </w:pPr>
      <w:r>
        <w:rPr>
          <w:b/>
        </w:rPr>
        <w:t>AC-28.1</w:t>
      </w:r>
      <w:r>
        <w:rPr>
          <w:b w:val="0"/>
        </w:rPr>
        <w:t xml:space="preserve"> Cookie phiên có </w:t>
      </w:r>
      <w:r>
        <w:rPr>
          <w:rFonts w:ascii="Consolas" w:hAnsi="Consolas" w:eastAsia="Consolas"/>
          <w:sz w:val="20"/>
        </w:rPr>
        <w:t>httpOnly</w:t>
      </w:r>
      <w:r>
        <w:rPr>
          <w:b w:val="0"/>
        </w:rPr>
        <w:t xml:space="preserve">, </w:t>
      </w:r>
      <w:r>
        <w:rPr>
          <w:rFonts w:ascii="Consolas" w:hAnsi="Consolas" w:eastAsia="Consolas"/>
          <w:sz w:val="20"/>
        </w:rPr>
        <w:t>SameSite=Lax</w:t>
      </w:r>
      <w:r>
        <w:rPr>
          <w:b w:val="0"/>
        </w:rPr>
        <w:t xml:space="preserve">; bật </w:t>
      </w:r>
      <w:r>
        <w:rPr>
          <w:rFonts w:ascii="Consolas" w:hAnsi="Consolas" w:eastAsia="Consolas"/>
          <w:sz w:val="20"/>
        </w:rPr>
        <w:t>Secure</w:t>
      </w:r>
      <w:r>
        <w:rPr>
          <w:b w:val="0"/>
        </w:rPr>
        <w:t xml:space="preserve"> khi chạy HTTPS.</w:t>
      </w:r>
    </w:p>
    <w:p>
      <w:pPr>
        <w:pStyle w:val="ListBullet"/>
        <w:ind w:left="357"/>
      </w:pPr>
      <w:r>
        <w:rPr>
          <w:b/>
        </w:rPr>
        <w:t>AC-28.2</w:t>
      </w:r>
      <w:r>
        <w:rPr>
          <w:b w:val="0"/>
        </w:rPr>
        <w:t xml:space="preserve"> Phản hồi có các tiêu đề bảo mật (chống nhúng khung, chống đoán kiểu nội dung…); giới hạn tần suất ở đăng nhập.</w:t>
      </w:r>
    </w:p>
    <w:p>
      <w:pPr>
        <w:pStyle w:val="ListBullet"/>
        <w:ind w:left="357"/>
      </w:pPr>
      <w:r>
        <w:rPr>
          <w:b/>
        </w:rPr>
        <w:t>AC-28.3</w:t>
      </w:r>
      <w:r>
        <w:rPr>
          <w:b w:val="0"/>
        </w:rPr>
        <w:t xml:space="preserve"> Mặc định từ chối: route không khai báo quyền trả 403; CORS chỉ cho phép đúng origin của frontend.</w:t>
      </w:r>
    </w:p>
    <w:p>
      <w:pPr>
        <w:pStyle w:val="ListBullet"/>
        <w:ind w:left="357"/>
      </w:pPr>
      <w:r>
        <w:rPr>
          <w:b/>
        </w:rPr>
        <w:t>AC-28.4</w:t>
      </w:r>
      <w:r>
        <w:rPr>
          <w:b w:val="0"/>
        </w:rPr>
        <w:t xml:space="preserve"> Không có dữ liệu bí mật nhà nước trong hệ thống (thiết kế về không lưu bí mật nhà nước); không có tính năng AI tự quyết định điểm (thiết kế về nguyên tắc sử dụng AI).</w:t>
      </w:r>
    </w:p>
    <w:p>
      <w:pPr>
        <w:pStyle w:val="ListBullet"/>
        <w:ind w:left="357"/>
      </w:pPr>
      <w:r>
        <w:rPr>
          <w:b/>
        </w:rPr>
        <w:t>AC-28.5</w:t>
      </w:r>
      <w:r>
        <w:rPr>
          <w:b w:val="0"/>
        </w:rPr>
        <w:t xml:space="preserve"> Danh sách lớn có phân trang, không tải toàn bộ dữ liệu một lần; trang chính tải trong thời gian chấp nhận được trên mạng nội bộ với dữ liệu demo (chỉ tiêu đề xuất: dưới 3 giây, </w:t>
      </w:r>
      <w:r>
        <w:rPr>
          <w:b/>
        </w:rPr>
        <w:t>[GĐ]</w:t>
      </w:r>
      <w:r>
        <w:rPr>
          <w:b w:val="0"/>
        </w:rPr>
        <w:t xml:space="preserve"> chưa có yêu cầu hiệu năng trong đề).</w:t>
      </w:r>
    </w:p>
    <w:p>
      <w:pPr>
        <w:pStyle w:val="ListBullet"/>
        <w:ind w:left="357"/>
      </w:pPr>
      <w:r>
        <w:rPr>
          <w:b/>
        </w:rPr>
        <w:t>AC-28.6</w:t>
      </w:r>
      <w:r>
        <w:rPr>
          <w:b w:val="0"/>
        </w:rPr>
        <w:t xml:space="preserve"> Giao diện dùng tiếng Việt có dấu, hiển thị đúng trên màn hình rộng 1366 điểm ảnh trở lên (đề xuất kiểm cả máy tính bảng, không bắt buộc).</w:t>
      </w:r>
    </w:p>
    <w:p>
      <w:pPr>
        <w:pStyle w:val="ListBullet"/>
        <w:ind w:left="357"/>
      </w:pPr>
      <w:r>
        <w:rPr>
          <w:b/>
        </w:rPr>
        <w:t>AC-28.7</w:t>
      </w:r>
      <w:r>
        <w:rPr>
          <w:b w:val="0"/>
        </w:rPr>
        <w:t xml:space="preserve"> Xác thực nhiều lớp TOTP theo </w:t>
      </w:r>
      <w:r>
        <w:rPr>
          <w:rFonts w:ascii="Consolas" w:hAnsi="Consolas" w:eastAsia="Consolas"/>
          <w:sz w:val="20"/>
        </w:rPr>
        <w:t>MFA_MODE</w:t>
      </w:r>
      <w:r>
        <w:rPr>
          <w:b w:val="0"/>
        </w:rPr>
        <w:t xml:space="preserve">: </w:t>
      </w:r>
      <w:r>
        <w:rPr>
          <w:rFonts w:ascii="Consolas" w:hAnsi="Consolas" w:eastAsia="Consolas"/>
          <w:sz w:val="20"/>
        </w:rPr>
        <w:t>optional</w:t>
      </w:r>
      <w:r>
        <w:rPr>
          <w:b w:val="0"/>
        </w:rPr>
        <w:t xml:space="preserve"> (mặc định) thì ai đã đăng ký phải nhập mã; </w:t>
      </w:r>
      <w:r>
        <w:rPr>
          <w:rFonts w:ascii="Consolas" w:hAnsi="Consolas" w:eastAsia="Consolas"/>
          <w:sz w:val="20"/>
        </w:rPr>
        <w:t>required</w:t>
      </w:r>
      <w:r>
        <w:rPr>
          <w:b w:val="0"/>
        </w:rPr>
        <w:t xml:space="preserve"> thì ba vai trò quản trị và Thường vụ bắt buộc đăng ký và nhập mã (thiết kế về xác thực nhiều lớp TOTP). Quản trị hệ thống đặt lại được khi mất thiết bị; mã khôi phục dùng một lần.</w:t>
      </w:r>
    </w:p>
    <w:p>
      <w:pPr>
        <w:pStyle w:val="Heading2"/>
      </w:pPr>
      <w:r>
        <w:rPr>
          <w:b w:val="0"/>
        </w:rPr>
        <w:t>4. Test case</w:t>
      </w:r>
    </w:p>
    <w:p>
      <w:pPr>
        <w:pStyle w:val="Heading3"/>
      </w:pPr>
      <w:r>
        <w:rPr>
          <w:b w:val="0"/>
        </w:rPr>
        <w:t>4.0 Bộ dữ liệu tính điểm mẫu</w:t>
      </w:r>
    </w:p>
    <w:p>
      <w:pPr>
        <w:spacing w:after="80"/>
      </w:pPr>
      <w:r>
        <w:rPr>
          <w:b w:val="0"/>
        </w:rPr>
        <w:t>Dùng cho các test case về điểm. Tất cả dùng một dòng việc có hệ số quy đổi c = 1, người không giữ chức vụ lãnh đạo (công thức KPI = (A + B + C) / 3), điểm hiển thị làm tròn tới 2 chữ số thập phân.</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rPr>
          <w:tblHeader w:val="true"/>
        </w:trPr>
        <w:tc>
          <w:tcPr>
            <w:tcW w:type="dxa" w:w="741"/>
            <w:shd w:val="clear" w:color="auto" w:fill="E8E8E8"/>
          </w:tcPr>
          <w:p>
            <w:pPr>
              <w:spacing w:after="0"/>
            </w:pPr>
            <w:r>
              <w:rPr>
                <w:b/>
                <w:sz w:val="16"/>
              </w:rPr>
              <w:t>Mã</w:t>
            </w:r>
          </w:p>
        </w:tc>
        <w:tc>
          <w:tcPr>
            <w:tcW w:type="dxa" w:w="741"/>
            <w:shd w:val="clear" w:color="auto" w:fill="E8E8E8"/>
          </w:tcPr>
          <w:p>
            <w:pPr>
              <w:spacing w:after="0"/>
            </w:pPr>
            <w:r>
              <w:rPr>
                <w:b/>
                <w:sz w:val="16"/>
              </w:rPr>
              <w:t>P giao</w:t>
            </w:r>
          </w:p>
        </w:tc>
        <w:tc>
          <w:tcPr>
            <w:tcW w:type="dxa" w:w="741"/>
            <w:shd w:val="clear" w:color="auto" w:fill="E8E8E8"/>
          </w:tcPr>
          <w:p>
            <w:pPr>
              <w:spacing w:after="0"/>
            </w:pPr>
            <w:r>
              <w:rPr>
                <w:b/>
                <w:sz w:val="16"/>
              </w:rPr>
              <w:t>Q đạt</w:t>
            </w:r>
          </w:p>
        </w:tc>
        <w:tc>
          <w:tcPr>
            <w:tcW w:type="dxa" w:w="741"/>
            <w:shd w:val="clear" w:color="auto" w:fill="E8E8E8"/>
          </w:tcPr>
          <w:p>
            <w:pPr>
              <w:spacing w:after="0"/>
            </w:pPr>
            <w:r>
              <w:rPr>
                <w:b/>
                <w:sz w:val="16"/>
              </w:rPr>
              <w:t>R chưa đạt</w:t>
            </w:r>
          </w:p>
        </w:tc>
        <w:tc>
          <w:tcPr>
            <w:tcW w:type="dxa" w:w="741"/>
            <w:shd w:val="clear" w:color="auto" w:fill="E8E8E8"/>
          </w:tcPr>
          <w:p>
            <w:pPr>
              <w:spacing w:after="0"/>
            </w:pPr>
            <w:r>
              <w:rPr>
                <w:b/>
                <w:sz w:val="16"/>
              </w:rPr>
              <w:t>L chậm</w:t>
            </w:r>
          </w:p>
        </w:tc>
        <w:tc>
          <w:tcPr>
            <w:tcW w:type="dxa" w:w="741"/>
            <w:shd w:val="clear" w:color="auto" w:fill="E8E8E8"/>
          </w:tcPr>
          <w:p>
            <w:pPr>
              <w:spacing w:after="0"/>
            </w:pPr>
            <w:r>
              <w:rPr>
                <w:b/>
                <w:sz w:val="16"/>
              </w:rPr>
              <w:t>Tiêu chí chung</w:t>
            </w:r>
          </w:p>
        </w:tc>
        <w:tc>
          <w:tcPr>
            <w:tcW w:type="dxa" w:w="741"/>
            <w:shd w:val="clear" w:color="auto" w:fill="E8E8E8"/>
          </w:tcPr>
          <w:p>
            <w:pPr>
              <w:spacing w:after="0"/>
            </w:pPr>
            <w:r>
              <w:rPr>
                <w:b/>
                <w:sz w:val="16"/>
              </w:rPr>
              <w:t>A</w:t>
            </w:r>
          </w:p>
        </w:tc>
        <w:tc>
          <w:tcPr>
            <w:tcW w:type="dxa" w:w="741"/>
            <w:shd w:val="clear" w:color="auto" w:fill="E8E8E8"/>
          </w:tcPr>
          <w:p>
            <w:pPr>
              <w:spacing w:after="0"/>
            </w:pPr>
            <w:r>
              <w:rPr>
                <w:b/>
                <w:sz w:val="16"/>
              </w:rPr>
              <w:t>B</w:t>
            </w:r>
          </w:p>
        </w:tc>
        <w:tc>
          <w:tcPr>
            <w:tcW w:type="dxa" w:w="741"/>
            <w:shd w:val="clear" w:color="auto" w:fill="E8E8E8"/>
          </w:tcPr>
          <w:p>
            <w:pPr>
              <w:spacing w:after="0"/>
            </w:pPr>
            <w:r>
              <w:rPr>
                <w:b/>
                <w:sz w:val="16"/>
              </w:rPr>
              <w:t>C</w:t>
            </w:r>
          </w:p>
        </w:tc>
        <w:tc>
          <w:tcPr>
            <w:tcW w:type="dxa" w:w="741"/>
            <w:shd w:val="clear" w:color="auto" w:fill="E8E8E8"/>
          </w:tcPr>
          <w:p>
            <w:pPr>
              <w:spacing w:after="0"/>
            </w:pPr>
            <w:r>
              <w:rPr>
                <w:b/>
                <w:sz w:val="16"/>
              </w:rPr>
              <w:t>KPI</w:t>
            </w:r>
          </w:p>
        </w:tc>
        <w:tc>
          <w:tcPr>
            <w:tcW w:type="dxa" w:w="741"/>
            <w:shd w:val="clear" w:color="auto" w:fill="E8E8E8"/>
          </w:tcPr>
          <w:p>
            <w:pPr>
              <w:spacing w:after="0"/>
            </w:pPr>
            <w:r>
              <w:rPr>
                <w:b/>
                <w:sz w:val="16"/>
              </w:rPr>
              <w:t>Kết quả (KPI × 70)</w:t>
            </w:r>
          </w:p>
        </w:tc>
        <w:tc>
          <w:tcPr>
            <w:tcW w:type="dxa" w:w="741"/>
            <w:shd w:val="clear" w:color="auto" w:fill="E8E8E8"/>
          </w:tcPr>
          <w:p>
            <w:pPr>
              <w:spacing w:after="0"/>
            </w:pPr>
            <w:r>
              <w:rPr>
                <w:b/>
                <w:sz w:val="16"/>
              </w:rPr>
              <w:t>Tổng</w:t>
            </w:r>
          </w:p>
        </w:tc>
        <w:tc>
          <w:tcPr>
            <w:tcW w:type="dxa" w:w="741"/>
            <w:shd w:val="clear" w:color="auto" w:fill="E8E8E8"/>
          </w:tcPr>
          <w:p>
            <w:pPr>
              <w:spacing w:after="0"/>
            </w:pPr>
            <w:r>
              <w:rPr>
                <w:b/>
                <w:sz w:val="16"/>
              </w:rPr>
              <w:t>Xếp loại</w:t>
            </w:r>
          </w:p>
        </w:tc>
      </w:tr>
      <w:tr>
        <w:tc>
          <w:tcPr>
            <w:tcW w:type="dxa" w:w="741"/>
          </w:tcPr>
          <w:p>
            <w:pPr>
              <w:spacing w:after="0"/>
            </w:pPr>
            <w:r>
              <w:rPr>
                <w:b w:val="0"/>
                <w:sz w:val="16"/>
              </w:rPr>
              <w:t>S1</w:t>
            </w:r>
          </w:p>
        </w:tc>
        <w:tc>
          <w:tcPr>
            <w:tcW w:type="dxa" w:w="741"/>
          </w:tcPr>
          <w:p>
            <w:pPr>
              <w:spacing w:after="0"/>
            </w:pPr>
            <w:r>
              <w:rPr>
                <w:b w:val="0"/>
                <w:sz w:val="16"/>
              </w:rPr>
              <w:t>10</w:t>
            </w:r>
          </w:p>
        </w:tc>
        <w:tc>
          <w:tcPr>
            <w:tcW w:type="dxa" w:w="741"/>
          </w:tcPr>
          <w:p>
            <w:pPr>
              <w:spacing w:after="0"/>
            </w:pPr>
            <w:r>
              <w:rPr>
                <w:b w:val="0"/>
                <w:sz w:val="16"/>
              </w:rPr>
              <w:t>10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30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70,00</w:t>
            </w:r>
          </w:p>
        </w:tc>
        <w:tc>
          <w:tcPr>
            <w:tcW w:type="dxa" w:w="741"/>
          </w:tcPr>
          <w:p>
            <w:pPr>
              <w:spacing w:after="0"/>
            </w:pPr>
            <w:r>
              <w:rPr>
                <w:b w:val="0"/>
                <w:sz w:val="16"/>
              </w:rPr>
              <w:t>100,00</w:t>
            </w:r>
          </w:p>
        </w:tc>
        <w:tc>
          <w:tcPr>
            <w:tcW w:type="dxa" w:w="741"/>
          </w:tcPr>
          <w:p>
            <w:pPr>
              <w:spacing w:after="0"/>
            </w:pPr>
            <w:r>
              <w:rPr>
                <w:b w:val="0"/>
                <w:sz w:val="16"/>
              </w:rPr>
              <w:t>Xuất sắc</w:t>
            </w:r>
          </w:p>
        </w:tc>
      </w:tr>
      <w:tr>
        <w:tc>
          <w:tcPr>
            <w:tcW w:type="dxa" w:w="741"/>
          </w:tcPr>
          <w:p>
            <w:pPr>
              <w:spacing w:after="0"/>
            </w:pPr>
            <w:r>
              <w:rPr>
                <w:b w:val="0"/>
                <w:sz w:val="16"/>
              </w:rPr>
              <w:t>S2</w:t>
            </w:r>
          </w:p>
        </w:tc>
        <w:tc>
          <w:tcPr>
            <w:tcW w:type="dxa" w:w="741"/>
          </w:tcPr>
          <w:p>
            <w:pPr>
              <w:spacing w:after="0"/>
            </w:pPr>
            <w:r>
              <w:rPr>
                <w:b w:val="0"/>
                <w:sz w:val="16"/>
              </w:rPr>
              <w:t>10</w:t>
            </w:r>
          </w:p>
        </w:tc>
        <w:tc>
          <w:tcPr>
            <w:tcW w:type="dxa" w:w="741"/>
          </w:tcPr>
          <w:p>
            <w:pPr>
              <w:spacing w:after="0"/>
            </w:pPr>
            <w:r>
              <w:rPr>
                <w:b w:val="0"/>
                <w:sz w:val="16"/>
              </w:rPr>
              <w:t>10</w:t>
            </w:r>
          </w:p>
        </w:tc>
        <w:tc>
          <w:tcPr>
            <w:tcW w:type="dxa" w:w="741"/>
          </w:tcPr>
          <w:p>
            <w:pPr>
              <w:spacing w:after="0"/>
            </w:pPr>
            <w:r>
              <w:rPr>
                <w:b w:val="0"/>
                <w:sz w:val="16"/>
              </w:rPr>
              <w:t>1</w:t>
            </w:r>
          </w:p>
        </w:tc>
        <w:tc>
          <w:tcPr>
            <w:tcW w:type="dxa" w:w="741"/>
          </w:tcPr>
          <w:p>
            <w:pPr>
              <w:spacing w:after="0"/>
            </w:pPr>
            <w:r>
              <w:rPr>
                <w:b w:val="0"/>
                <w:sz w:val="16"/>
              </w:rPr>
              <w:t>1</w:t>
            </w:r>
          </w:p>
        </w:tc>
        <w:tc>
          <w:tcPr>
            <w:tcW w:type="dxa" w:w="741"/>
          </w:tcPr>
          <w:p>
            <w:pPr>
              <w:spacing w:after="0"/>
            </w:pPr>
            <w:r>
              <w:rPr>
                <w:b w:val="0"/>
                <w:sz w:val="16"/>
              </w:rPr>
              <w:t>30</w:t>
            </w:r>
          </w:p>
        </w:tc>
        <w:tc>
          <w:tcPr>
            <w:tcW w:type="dxa" w:w="741"/>
          </w:tcPr>
          <w:p>
            <w:pPr>
              <w:spacing w:after="0"/>
            </w:pPr>
            <w:r>
              <w:rPr>
                <w:b w:val="0"/>
                <w:sz w:val="16"/>
              </w:rPr>
              <w:t>100%</w:t>
            </w:r>
          </w:p>
        </w:tc>
        <w:tc>
          <w:tcPr>
            <w:tcW w:type="dxa" w:w="741"/>
          </w:tcPr>
          <w:p>
            <w:pPr>
              <w:spacing w:after="0"/>
            </w:pPr>
            <w:r>
              <w:rPr>
                <w:b w:val="0"/>
                <w:sz w:val="16"/>
              </w:rPr>
              <w:t>75%</w:t>
            </w:r>
          </w:p>
        </w:tc>
        <w:tc>
          <w:tcPr>
            <w:tcW w:type="dxa" w:w="741"/>
          </w:tcPr>
          <w:p>
            <w:pPr>
              <w:spacing w:after="0"/>
            </w:pPr>
            <w:r>
              <w:rPr>
                <w:b w:val="0"/>
                <w:sz w:val="16"/>
              </w:rPr>
              <w:t>75%</w:t>
            </w:r>
          </w:p>
        </w:tc>
        <w:tc>
          <w:tcPr>
            <w:tcW w:type="dxa" w:w="741"/>
          </w:tcPr>
          <w:p>
            <w:pPr>
              <w:spacing w:after="0"/>
            </w:pPr>
            <w:r>
              <w:rPr>
                <w:b w:val="0"/>
                <w:sz w:val="16"/>
              </w:rPr>
              <w:t>83,33%</w:t>
            </w:r>
          </w:p>
        </w:tc>
        <w:tc>
          <w:tcPr>
            <w:tcW w:type="dxa" w:w="741"/>
          </w:tcPr>
          <w:p>
            <w:pPr>
              <w:spacing w:after="0"/>
            </w:pPr>
            <w:r>
              <w:rPr>
                <w:b w:val="0"/>
                <w:sz w:val="16"/>
              </w:rPr>
              <w:t>58,33</w:t>
            </w:r>
          </w:p>
        </w:tc>
        <w:tc>
          <w:tcPr>
            <w:tcW w:type="dxa" w:w="741"/>
          </w:tcPr>
          <w:p>
            <w:pPr>
              <w:spacing w:after="0"/>
            </w:pPr>
            <w:r>
              <w:rPr>
                <w:b w:val="0"/>
                <w:sz w:val="16"/>
              </w:rPr>
              <w:t>88,33</w:t>
            </w:r>
          </w:p>
        </w:tc>
        <w:tc>
          <w:tcPr>
            <w:tcW w:type="dxa" w:w="741"/>
          </w:tcPr>
          <w:p>
            <w:pPr>
              <w:spacing w:after="0"/>
            </w:pPr>
            <w:r>
              <w:rPr>
                <w:b w:val="0"/>
                <w:sz w:val="16"/>
              </w:rPr>
              <w:t>Hoàn thành tốt</w:t>
            </w:r>
          </w:p>
        </w:tc>
      </w:tr>
      <w:tr>
        <w:tc>
          <w:tcPr>
            <w:tcW w:type="dxa" w:w="741"/>
          </w:tcPr>
          <w:p>
            <w:pPr>
              <w:spacing w:after="0"/>
            </w:pPr>
            <w:r>
              <w:rPr>
                <w:b w:val="0"/>
                <w:sz w:val="16"/>
              </w:rPr>
              <w:t>S3</w:t>
            </w:r>
          </w:p>
        </w:tc>
        <w:tc>
          <w:tcPr>
            <w:tcW w:type="dxa" w:w="741"/>
          </w:tcPr>
          <w:p>
            <w:pPr>
              <w:spacing w:after="0"/>
            </w:pPr>
            <w:r>
              <w:rPr>
                <w:b w:val="0"/>
                <w:sz w:val="16"/>
              </w:rPr>
              <w:t>10</w:t>
            </w:r>
          </w:p>
        </w:tc>
        <w:tc>
          <w:tcPr>
            <w:tcW w:type="dxa" w:w="741"/>
          </w:tcPr>
          <w:p>
            <w:pPr>
              <w:spacing w:after="0"/>
            </w:pPr>
            <w:r>
              <w:rPr>
                <w:b w:val="0"/>
                <w:sz w:val="16"/>
              </w:rPr>
              <w:t>5</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30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35,00</w:t>
            </w:r>
          </w:p>
        </w:tc>
        <w:tc>
          <w:tcPr>
            <w:tcW w:type="dxa" w:w="741"/>
          </w:tcPr>
          <w:p>
            <w:pPr>
              <w:spacing w:after="0"/>
            </w:pPr>
            <w:r>
              <w:rPr>
                <w:b w:val="0"/>
                <w:sz w:val="16"/>
              </w:rPr>
              <w:t>65,00</w:t>
            </w:r>
          </w:p>
        </w:tc>
        <w:tc>
          <w:tcPr>
            <w:tcW w:type="dxa" w:w="741"/>
          </w:tcPr>
          <w:p>
            <w:pPr>
              <w:spacing w:after="0"/>
            </w:pPr>
            <w:r>
              <w:rPr>
                <w:b w:val="0"/>
                <w:sz w:val="16"/>
              </w:rPr>
              <w:t>Hoàn thành</w:t>
            </w:r>
          </w:p>
        </w:tc>
      </w:tr>
      <w:tr>
        <w:tc>
          <w:tcPr>
            <w:tcW w:type="dxa" w:w="741"/>
          </w:tcPr>
          <w:p>
            <w:pPr>
              <w:spacing w:after="0"/>
            </w:pPr>
            <w:r>
              <w:rPr>
                <w:b w:val="0"/>
                <w:sz w:val="16"/>
              </w:rPr>
              <w:t>S4</w:t>
            </w:r>
          </w:p>
        </w:tc>
        <w:tc>
          <w:tcPr>
            <w:tcW w:type="dxa" w:w="741"/>
          </w:tcPr>
          <w:p>
            <w:pPr>
              <w:spacing w:after="0"/>
            </w:pPr>
            <w:r>
              <w:rPr>
                <w:b w:val="0"/>
                <w:sz w:val="16"/>
              </w:rPr>
              <w:t>10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30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0,00</w:t>
            </w:r>
          </w:p>
        </w:tc>
        <w:tc>
          <w:tcPr>
            <w:tcW w:type="dxa" w:w="741"/>
          </w:tcPr>
          <w:p>
            <w:pPr>
              <w:spacing w:after="0"/>
            </w:pPr>
            <w:r>
              <w:rPr>
                <w:b w:val="0"/>
                <w:sz w:val="16"/>
              </w:rPr>
              <w:t>30,00</w:t>
            </w:r>
          </w:p>
        </w:tc>
        <w:tc>
          <w:tcPr>
            <w:tcW w:type="dxa" w:w="741"/>
          </w:tcPr>
          <w:p>
            <w:pPr>
              <w:spacing w:after="0"/>
            </w:pPr>
            <w:r>
              <w:rPr>
                <w:b w:val="0"/>
                <w:sz w:val="16"/>
              </w:rPr>
              <w:t>Không hoàn thành</w:t>
            </w:r>
          </w:p>
        </w:tc>
      </w:tr>
      <w:tr>
        <w:tc>
          <w:tcPr>
            <w:tcW w:type="dxa" w:w="741"/>
          </w:tcPr>
          <w:p>
            <w:pPr>
              <w:spacing w:after="0"/>
            </w:pPr>
            <w:r>
              <w:rPr>
                <w:b w:val="0"/>
                <w:sz w:val="16"/>
              </w:rPr>
              <w:t>S5</w:t>
            </w:r>
          </w:p>
        </w:tc>
        <w:tc>
          <w:tcPr>
            <w:tcW w:type="dxa" w:w="741"/>
          </w:tcPr>
          <w:p>
            <w:pPr>
              <w:spacing w:after="0"/>
            </w:pPr>
            <w:r>
              <w:rPr>
                <w:b w:val="0"/>
                <w:sz w:val="16"/>
              </w:rPr>
              <w:t>10</w:t>
            </w:r>
          </w:p>
        </w:tc>
        <w:tc>
          <w:tcPr>
            <w:tcW w:type="dxa" w:w="741"/>
          </w:tcPr>
          <w:p>
            <w:pPr>
              <w:spacing w:after="0"/>
            </w:pPr>
            <w:r>
              <w:rPr>
                <w:b w:val="0"/>
                <w:sz w:val="16"/>
              </w:rPr>
              <w:t>10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20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70,00</w:t>
            </w:r>
          </w:p>
        </w:tc>
        <w:tc>
          <w:tcPr>
            <w:tcW w:type="dxa" w:w="741"/>
          </w:tcPr>
          <w:p>
            <w:pPr>
              <w:spacing w:after="0"/>
            </w:pPr>
            <w:r>
              <w:rPr>
                <w:b w:val="0"/>
                <w:sz w:val="16"/>
              </w:rPr>
              <w:t>90,00</w:t>
            </w:r>
          </w:p>
        </w:tc>
        <w:tc>
          <w:tcPr>
            <w:tcW w:type="dxa" w:w="741"/>
          </w:tcPr>
          <w:p>
            <w:pPr>
              <w:spacing w:after="0"/>
            </w:pPr>
            <w:r>
              <w:rPr>
                <w:b w:val="0"/>
                <w:sz w:val="16"/>
              </w:rPr>
              <w:t>Xuất sắc (ngưỡng)</w:t>
            </w:r>
          </w:p>
        </w:tc>
      </w:tr>
      <w:tr>
        <w:tc>
          <w:tcPr>
            <w:tcW w:type="dxa" w:w="741"/>
          </w:tcPr>
          <w:p>
            <w:pPr>
              <w:spacing w:after="0"/>
            </w:pPr>
            <w:r>
              <w:rPr>
                <w:b w:val="0"/>
                <w:sz w:val="16"/>
              </w:rPr>
              <w:t>S6</w:t>
            </w:r>
          </w:p>
        </w:tc>
        <w:tc>
          <w:tcPr>
            <w:tcW w:type="dxa" w:w="741"/>
          </w:tcPr>
          <w:p>
            <w:pPr>
              <w:spacing w:after="0"/>
            </w:pPr>
            <w:r>
              <w:rPr>
                <w:b w:val="0"/>
                <w:sz w:val="16"/>
              </w:rPr>
              <w:t>10</w:t>
            </w:r>
          </w:p>
        </w:tc>
        <w:tc>
          <w:tcPr>
            <w:tcW w:type="dxa" w:w="741"/>
          </w:tcPr>
          <w:p>
            <w:pPr>
              <w:spacing w:after="0"/>
            </w:pPr>
            <w:r>
              <w:rPr>
                <w:b w:val="0"/>
                <w:sz w:val="16"/>
              </w:rPr>
              <w:t>10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17,5</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70,00</w:t>
            </w:r>
          </w:p>
        </w:tc>
        <w:tc>
          <w:tcPr>
            <w:tcW w:type="dxa" w:w="741"/>
          </w:tcPr>
          <w:p>
            <w:pPr>
              <w:spacing w:after="0"/>
            </w:pPr>
            <w:r>
              <w:rPr>
                <w:b w:val="0"/>
                <w:sz w:val="16"/>
              </w:rPr>
              <w:t>87,50</w:t>
            </w:r>
          </w:p>
        </w:tc>
        <w:tc>
          <w:tcPr>
            <w:tcW w:type="dxa" w:w="741"/>
          </w:tcPr>
          <w:p>
            <w:pPr>
              <w:spacing w:after="0"/>
            </w:pPr>
            <w:r>
              <w:rPr>
                <w:b w:val="0"/>
                <w:sz w:val="16"/>
              </w:rPr>
              <w:t>Hoàn thành tốt</w:t>
            </w:r>
          </w:p>
        </w:tc>
      </w:tr>
      <w:tr>
        <w:tc>
          <w:tcPr>
            <w:tcW w:type="dxa" w:w="741"/>
          </w:tcPr>
          <w:p>
            <w:pPr>
              <w:spacing w:after="0"/>
            </w:pPr>
            <w:r>
              <w:rPr>
                <w:b w:val="0"/>
                <w:sz w:val="16"/>
              </w:rPr>
              <w:t>S7</w:t>
            </w:r>
          </w:p>
        </w:tc>
        <w:tc>
          <w:tcPr>
            <w:tcW w:type="dxa" w:w="741"/>
          </w:tcPr>
          <w:p>
            <w:pPr>
              <w:spacing w:after="0"/>
            </w:pPr>
            <w:r>
              <w:rPr>
                <w:b w:val="0"/>
                <w:sz w:val="16"/>
              </w:rPr>
              <w:t>10</w:t>
            </w:r>
          </w:p>
        </w:tc>
        <w:tc>
          <w:tcPr>
            <w:tcW w:type="dxa" w:w="741"/>
          </w:tcPr>
          <w:p>
            <w:pPr>
              <w:spacing w:after="0"/>
            </w:pPr>
            <w:r>
              <w:rPr>
                <w:b w:val="0"/>
                <w:sz w:val="16"/>
              </w:rPr>
              <w:t>10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70,00</w:t>
            </w:r>
          </w:p>
        </w:tc>
        <w:tc>
          <w:tcPr>
            <w:tcW w:type="dxa" w:w="741"/>
          </w:tcPr>
          <w:p>
            <w:pPr>
              <w:spacing w:after="0"/>
            </w:pPr>
            <w:r>
              <w:rPr>
                <w:b w:val="0"/>
                <w:sz w:val="16"/>
              </w:rPr>
              <w:t>70,00</w:t>
            </w:r>
          </w:p>
        </w:tc>
        <w:tc>
          <w:tcPr>
            <w:tcW w:type="dxa" w:w="741"/>
          </w:tcPr>
          <w:p>
            <w:pPr>
              <w:spacing w:after="0"/>
            </w:pPr>
            <w:r>
              <w:rPr>
                <w:b w:val="0"/>
                <w:sz w:val="16"/>
              </w:rPr>
              <w:t>Hoàn thành tốt (ngưỡng)</w:t>
            </w:r>
          </w:p>
        </w:tc>
      </w:tr>
      <w:tr>
        <w:tc>
          <w:tcPr>
            <w:tcW w:type="dxa" w:w="741"/>
          </w:tcPr>
          <w:p>
            <w:pPr>
              <w:spacing w:after="0"/>
            </w:pPr>
            <w:r>
              <w:rPr>
                <w:b w:val="0"/>
                <w:sz w:val="16"/>
              </w:rPr>
              <w:t>S8</w:t>
            </w:r>
          </w:p>
        </w:tc>
        <w:tc>
          <w:tcPr>
            <w:tcW w:type="dxa" w:w="741"/>
          </w:tcPr>
          <w:p>
            <w:pPr>
              <w:spacing w:after="0"/>
            </w:pPr>
            <w:r>
              <w:rPr>
                <w:b w:val="0"/>
                <w:sz w:val="16"/>
              </w:rPr>
              <w:t>10</w:t>
            </w:r>
          </w:p>
        </w:tc>
        <w:tc>
          <w:tcPr>
            <w:tcW w:type="dxa" w:w="741"/>
          </w:tcPr>
          <w:p>
            <w:pPr>
              <w:spacing w:after="0"/>
            </w:pPr>
            <w:r>
              <w:rPr>
                <w:b w:val="0"/>
                <w:sz w:val="16"/>
              </w:rPr>
              <w:t>5</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15</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35,00</w:t>
            </w:r>
          </w:p>
        </w:tc>
        <w:tc>
          <w:tcPr>
            <w:tcW w:type="dxa" w:w="741"/>
          </w:tcPr>
          <w:p>
            <w:pPr>
              <w:spacing w:after="0"/>
            </w:pPr>
            <w:r>
              <w:rPr>
                <w:b w:val="0"/>
                <w:sz w:val="16"/>
              </w:rPr>
              <w:t>50,00</w:t>
            </w:r>
          </w:p>
        </w:tc>
        <w:tc>
          <w:tcPr>
            <w:tcW w:type="dxa" w:w="741"/>
          </w:tcPr>
          <w:p>
            <w:pPr>
              <w:spacing w:after="0"/>
            </w:pPr>
            <w:r>
              <w:rPr>
                <w:b w:val="0"/>
                <w:sz w:val="16"/>
              </w:rPr>
              <w:t>Hoàn thành (ngưỡng)</w:t>
            </w:r>
          </w:p>
        </w:tc>
      </w:tr>
      <w:tr>
        <w:tc>
          <w:tcPr>
            <w:tcW w:type="dxa" w:w="741"/>
          </w:tcPr>
          <w:p>
            <w:pPr>
              <w:spacing w:after="0"/>
            </w:pPr>
            <w:r>
              <w:rPr>
                <w:b w:val="0"/>
                <w:sz w:val="16"/>
              </w:rPr>
              <w:t>S9</w:t>
            </w:r>
          </w:p>
        </w:tc>
        <w:tc>
          <w:tcPr>
            <w:tcW w:type="dxa" w:w="741"/>
          </w:tcPr>
          <w:p>
            <w:pPr>
              <w:spacing w:after="0"/>
            </w:pPr>
            <w:r>
              <w:rPr>
                <w:b w:val="0"/>
                <w:sz w:val="16"/>
              </w:rPr>
              <w:t>10</w:t>
            </w:r>
          </w:p>
        </w:tc>
        <w:tc>
          <w:tcPr>
            <w:tcW w:type="dxa" w:w="741"/>
          </w:tcPr>
          <w:p>
            <w:pPr>
              <w:spacing w:after="0"/>
            </w:pPr>
            <w:r>
              <w:rPr>
                <w:b w:val="0"/>
                <w:sz w:val="16"/>
              </w:rPr>
              <w:t>5</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12,5</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50%</w:t>
            </w:r>
          </w:p>
        </w:tc>
        <w:tc>
          <w:tcPr>
            <w:tcW w:type="dxa" w:w="741"/>
          </w:tcPr>
          <w:p>
            <w:pPr>
              <w:spacing w:after="0"/>
            </w:pPr>
            <w:r>
              <w:rPr>
                <w:b w:val="0"/>
                <w:sz w:val="16"/>
              </w:rPr>
              <w:t>35,00</w:t>
            </w:r>
          </w:p>
        </w:tc>
        <w:tc>
          <w:tcPr>
            <w:tcW w:type="dxa" w:w="741"/>
          </w:tcPr>
          <w:p>
            <w:pPr>
              <w:spacing w:after="0"/>
            </w:pPr>
            <w:r>
              <w:rPr>
                <w:b w:val="0"/>
                <w:sz w:val="16"/>
              </w:rPr>
              <w:t>47,50</w:t>
            </w:r>
          </w:p>
        </w:tc>
        <w:tc>
          <w:tcPr>
            <w:tcW w:type="dxa" w:w="741"/>
          </w:tcPr>
          <w:p>
            <w:pPr>
              <w:spacing w:after="0"/>
            </w:pPr>
            <w:r>
              <w:rPr>
                <w:b w:val="0"/>
                <w:sz w:val="16"/>
              </w:rPr>
              <w:t>Không hoàn thành</w:t>
            </w:r>
          </w:p>
        </w:tc>
      </w:tr>
      <w:tr>
        <w:tc>
          <w:tcPr>
            <w:tcW w:type="dxa" w:w="741"/>
          </w:tcPr>
          <w:p>
            <w:pPr>
              <w:spacing w:after="0"/>
            </w:pPr>
            <w:r>
              <w:rPr>
                <w:b w:val="0"/>
                <w:sz w:val="16"/>
              </w:rPr>
              <w:t>S10</w:t>
            </w:r>
          </w:p>
        </w:tc>
        <w:tc>
          <w:tcPr>
            <w:tcW w:type="dxa" w:w="741"/>
          </w:tcPr>
          <w:p>
            <w:pPr>
              <w:spacing w:after="0"/>
            </w:pPr>
            <w:r>
              <w:rPr>
                <w:b w:val="0"/>
                <w:sz w:val="16"/>
              </w:rPr>
              <w:t>10</w:t>
            </w:r>
          </w:p>
        </w:tc>
        <w:tc>
          <w:tcPr>
            <w:tcW w:type="dxa" w:w="741"/>
          </w:tcPr>
          <w:p>
            <w:pPr>
              <w:spacing w:after="0"/>
            </w:pPr>
            <w:r>
              <w:rPr>
                <w:b w:val="0"/>
                <w:sz w:val="16"/>
              </w:rPr>
              <w:t>12</w:t>
            </w:r>
          </w:p>
        </w:tc>
        <w:tc>
          <w:tcPr>
            <w:tcW w:type="dxa" w:w="741"/>
          </w:tcPr>
          <w:p>
            <w:pPr>
              <w:spacing w:after="0"/>
            </w:pPr>
            <w:r>
              <w:rPr>
                <w:b w:val="0"/>
                <w:sz w:val="16"/>
              </w:rPr>
              <w:t>0</w:t>
            </w:r>
          </w:p>
        </w:tc>
        <w:tc>
          <w:tcPr>
            <w:tcW w:type="dxa" w:w="741"/>
          </w:tcPr>
          <w:p>
            <w:pPr>
              <w:spacing w:after="0"/>
            </w:pPr>
            <w:r>
              <w:rPr>
                <w:b w:val="0"/>
                <w:sz w:val="16"/>
              </w:rPr>
              <w:t>0</w:t>
            </w:r>
          </w:p>
        </w:tc>
        <w:tc>
          <w:tcPr>
            <w:tcW w:type="dxa" w:w="741"/>
          </w:tcPr>
          <w:p>
            <w:pPr>
              <w:spacing w:after="0"/>
            </w:pPr>
            <w:r>
              <w:rPr>
                <w:b w:val="0"/>
                <w:sz w:val="16"/>
              </w:rPr>
              <w:t>30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100%</w:t>
            </w:r>
          </w:p>
        </w:tc>
        <w:tc>
          <w:tcPr>
            <w:tcW w:type="dxa" w:w="741"/>
          </w:tcPr>
          <w:p>
            <w:pPr>
              <w:spacing w:after="0"/>
            </w:pPr>
            <w:r>
              <w:rPr>
                <w:b w:val="0"/>
                <w:sz w:val="16"/>
              </w:rPr>
              <w:t>70,00</w:t>
            </w:r>
          </w:p>
        </w:tc>
        <w:tc>
          <w:tcPr>
            <w:tcW w:type="dxa" w:w="741"/>
          </w:tcPr>
          <w:p>
            <w:pPr>
              <w:spacing w:after="0"/>
            </w:pPr>
            <w:r>
              <w:rPr>
                <w:b w:val="0"/>
                <w:sz w:val="16"/>
              </w:rPr>
              <w:t>100,00</w:t>
            </w:r>
          </w:p>
        </w:tc>
        <w:tc>
          <w:tcPr>
            <w:tcW w:type="dxa" w:w="741"/>
          </w:tcPr>
          <w:p>
            <w:pPr>
              <w:spacing w:after="0"/>
            </w:pPr>
            <w:r>
              <w:rPr>
                <w:b w:val="0"/>
                <w:sz w:val="16"/>
              </w:rPr>
              <w:t>Xuất sắc (vượt mức không cộng thêm)</w:t>
            </w:r>
          </w:p>
        </w:tc>
      </w:tr>
      <w:tr>
        <w:tc>
          <w:tcPr>
            <w:tcW w:type="dxa" w:w="741"/>
          </w:tcPr>
          <w:p>
            <w:pPr>
              <w:spacing w:after="0"/>
            </w:pPr>
            <w:r>
              <w:rPr>
                <w:b w:val="0"/>
                <w:sz w:val="16"/>
              </w:rPr>
              <w:t>S11</w:t>
            </w:r>
          </w:p>
        </w:tc>
        <w:tc>
          <w:tcPr>
            <w:tcW w:type="dxa" w:w="741"/>
          </w:tcPr>
          <w:p>
            <w:pPr>
              <w:spacing w:after="0"/>
            </w:pPr>
            <w:r>
              <w:rPr>
                <w:b w:val="0"/>
                <w:sz w:val="16"/>
              </w:rPr>
              <w:t>10</w:t>
            </w:r>
          </w:p>
        </w:tc>
        <w:tc>
          <w:tcPr>
            <w:tcW w:type="dxa" w:w="741"/>
          </w:tcPr>
          <w:p>
            <w:pPr>
              <w:spacing w:after="0"/>
            </w:pPr>
            <w:r>
              <w:rPr>
                <w:b w:val="0"/>
                <w:sz w:val="16"/>
              </w:rPr>
              <w:t>10</w:t>
            </w:r>
          </w:p>
        </w:tc>
        <w:tc>
          <w:tcPr>
            <w:tcW w:type="dxa" w:w="741"/>
          </w:tcPr>
          <w:p>
            <w:pPr>
              <w:spacing w:after="0"/>
            </w:pPr>
            <w:r>
              <w:rPr>
                <w:b w:val="0"/>
                <w:sz w:val="16"/>
              </w:rPr>
              <w:t>5</w:t>
            </w:r>
          </w:p>
        </w:tc>
        <w:tc>
          <w:tcPr>
            <w:tcW w:type="dxa" w:w="741"/>
          </w:tcPr>
          <w:p>
            <w:pPr>
              <w:spacing w:after="0"/>
            </w:pPr>
            <w:r>
              <w:rPr>
                <w:b w:val="0"/>
                <w:sz w:val="16"/>
              </w:rPr>
              <w:t>0</w:t>
            </w:r>
          </w:p>
        </w:tc>
        <w:tc>
          <w:tcPr>
            <w:tcW w:type="dxa" w:w="741"/>
          </w:tcPr>
          <w:p>
            <w:pPr>
              <w:spacing w:after="0"/>
            </w:pPr>
            <w:r>
              <w:rPr>
                <w:b w:val="0"/>
                <w:sz w:val="16"/>
              </w:rPr>
              <w:t>30</w:t>
            </w:r>
          </w:p>
        </w:tc>
        <w:tc>
          <w:tcPr>
            <w:tcW w:type="dxa" w:w="741"/>
          </w:tcPr>
          <w:p>
            <w:pPr>
              <w:spacing w:after="0"/>
            </w:pPr>
            <w:r>
              <w:rPr>
                <w:b w:val="0"/>
                <w:sz w:val="16"/>
              </w:rPr>
              <w:t>100%</w:t>
            </w:r>
          </w:p>
        </w:tc>
        <w:tc>
          <w:tcPr>
            <w:tcW w:type="dxa" w:w="741"/>
          </w:tcPr>
          <w:p>
            <w:pPr>
              <w:spacing w:after="0"/>
            </w:pPr>
            <w:r>
              <w:rPr>
                <w:b w:val="0"/>
                <w:sz w:val="16"/>
              </w:rPr>
              <w:t>0%</w:t>
            </w:r>
          </w:p>
        </w:tc>
        <w:tc>
          <w:tcPr>
            <w:tcW w:type="dxa" w:w="741"/>
          </w:tcPr>
          <w:p>
            <w:pPr>
              <w:spacing w:after="0"/>
            </w:pPr>
            <w:r>
              <w:rPr>
                <w:b w:val="0"/>
                <w:sz w:val="16"/>
              </w:rPr>
              <w:t>100%</w:t>
            </w:r>
          </w:p>
        </w:tc>
        <w:tc>
          <w:tcPr>
            <w:tcW w:type="dxa" w:w="741"/>
          </w:tcPr>
          <w:p>
            <w:pPr>
              <w:spacing w:after="0"/>
            </w:pPr>
            <w:r>
              <w:rPr>
                <w:b w:val="0"/>
                <w:sz w:val="16"/>
              </w:rPr>
              <w:t>66,67%</w:t>
            </w:r>
          </w:p>
        </w:tc>
        <w:tc>
          <w:tcPr>
            <w:tcW w:type="dxa" w:w="741"/>
          </w:tcPr>
          <w:p>
            <w:pPr>
              <w:spacing w:after="0"/>
            </w:pPr>
            <w:r>
              <w:rPr>
                <w:b w:val="0"/>
                <w:sz w:val="16"/>
              </w:rPr>
              <w:t>46,67</w:t>
            </w:r>
          </w:p>
        </w:tc>
        <w:tc>
          <w:tcPr>
            <w:tcW w:type="dxa" w:w="741"/>
          </w:tcPr>
          <w:p>
            <w:pPr>
              <w:spacing w:after="0"/>
            </w:pPr>
            <w:r>
              <w:rPr>
                <w:b w:val="0"/>
                <w:sz w:val="16"/>
              </w:rPr>
              <w:t>76,67</w:t>
            </w:r>
          </w:p>
        </w:tc>
        <w:tc>
          <w:tcPr>
            <w:tcW w:type="dxa" w:w="741"/>
          </w:tcPr>
          <w:p>
            <w:pPr>
              <w:spacing w:after="0"/>
            </w:pPr>
            <w:r>
              <w:rPr>
                <w:b w:val="0"/>
                <w:sz w:val="16"/>
              </w:rPr>
              <w:t>Hoàn thành tốt (R = 5 thì B về 0, không âm)</w:t>
            </w:r>
          </w:p>
        </w:tc>
      </w:tr>
    </w:tbl>
    <w:p>
      <w:pPr>
        <w:spacing w:after="40"/>
      </w:pPr>
    </w:p>
    <w:p>
      <w:pPr>
        <w:spacing w:after="80"/>
      </w:pPr>
      <w:r>
        <w:rPr>
          <w:b w:val="0"/>
        </w:rPr>
        <w:t xml:space="preserve">Lãnh đạo, quản lý: </w:t>
      </w:r>
      <w:r>
        <w:rPr>
          <w:b/>
        </w:rPr>
        <w:t>L1</w:t>
      </w:r>
      <w:r>
        <w:rPr>
          <w:b w:val="0"/>
        </w:rPr>
        <w:t xml:space="preserve"> a = b = c = 100%, ba tiêu chí lãnh đạo là 100%, 100%, 50% → KPI = (1 + 1 + 1 + 1 + 1 + 0,5) / 6 = 91,67% → kết quả 64,17; cộng tiêu chí chung 30 → 94,17, Xuất sắc.</w:t>
      </w:r>
    </w:p>
    <w:p>
      <w:pPr>
        <w:spacing w:after="80"/>
      </w:pPr>
      <w:r>
        <w:rPr>
          <w:b w:val="0"/>
        </w:rPr>
        <w:t>Điểm tiêu chí chung đạt các giá trị 20; 17,5; 15; 12,5; 0 bằng cách chọn tập mục thích hợp trong bảng công chức (Nghị định 335 Mẫu số 01: I.1 và I.2 mỗi mục 5 điểm; II.1–II.4 và III.1–III.4 mỗi mục 2,5 điểm). Ví dụ: 20 = I.1 + I.2 + bốn mục 2,5; 17,5 = I.1 + I.2 + ba mục 2,5; 15 = I.1 + I.2 + hai mục 2,5; 12,5 = I.1 + I.2 + một mục 2,5; 0 = không mục nào.</w:t>
      </w:r>
    </w:p>
    <w:p>
      <w:pPr>
        <w:spacing w:after="80"/>
      </w:pPr>
      <w:r>
        <w:rPr>
          <w:b w:val="0"/>
        </w:rPr>
        <w:t xml:space="preserve">Ngưỡng cuối cùng dùng chung: </w:t>
      </w:r>
      <w:r>
        <w:rPr>
          <w:b/>
        </w:rPr>
        <w:t>90 / 70 / 50</w:t>
      </w:r>
      <w:r>
        <w:rPr>
          <w:b w:val="0"/>
        </w:rPr>
        <w:t>.</w:t>
      </w:r>
    </w:p>
    <w:p>
      <w:pPr>
        <w:pStyle w:val="Heading3"/>
      </w:pPr>
      <w:r>
        <w:rPr>
          <w:b w:val="0"/>
        </w:rPr>
        <w:t>4.1 UC-01 Đăng nhập, khóa tạm, tự đóng phiên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TC-01-01</w:t>
            </w:r>
          </w:p>
        </w:tc>
        <w:tc>
          <w:tcPr>
            <w:tcW w:type="dxa" w:w="1205"/>
          </w:tcPr>
          <w:p>
            <w:pPr>
              <w:spacing w:after="0"/>
            </w:pPr>
            <w:r>
              <w:rPr>
                <w:b w:val="0"/>
                <w:sz w:val="16"/>
              </w:rPr>
              <w:t>AC-01.1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 xml:space="preserve">1) Mở </w:t>
            </w:r>
            <w:r>
              <w:rPr>
                <w:rFonts w:ascii="Consolas" w:hAnsi="Consolas" w:eastAsia="Consolas"/>
                <w:sz w:val="14"/>
              </w:rPr>
              <w:t>/login</w:t>
            </w:r>
            <w:r>
              <w:rPr>
                <w:b w:val="0"/>
                <w:sz w:val="16"/>
              </w:rPr>
              <w:t>. 2) Nhập đúng tên và mật khẩu. 3) Quan sát menu.</w:t>
            </w:r>
          </w:p>
        </w:tc>
        <w:tc>
          <w:tcPr>
            <w:tcW w:type="dxa" w:w="1205"/>
          </w:tcPr>
          <w:p>
            <w:pPr>
              <w:spacing w:after="0"/>
            </w:pPr>
            <w:r>
              <w:rPr>
                <w:b w:val="0"/>
                <w:sz w:val="16"/>
              </w:rPr>
              <w:t>Vào Tổng quan; menu không có Tài khoản, Nhật ký, Tổ chức, Danh mục (chuyên viên chỉ có chức năng thuộc STAFF).</w:t>
            </w:r>
          </w:p>
        </w:tc>
        <w:tc>
          <w:tcPr>
            <w:tcW w:type="dxa" w:w="1205"/>
          </w:tcPr>
          <w:p>
            <w:pPr>
              <w:spacing w:after="0"/>
            </w:pPr>
            <w:r>
              <w:rPr>
                <w:b w:val="0"/>
                <w:sz w:val="16"/>
              </w:rPr>
              <w:t>app.e2e-spec.ts</w:t>
            </w:r>
          </w:p>
        </w:tc>
      </w:tr>
      <w:tr>
        <w:tc>
          <w:tcPr>
            <w:tcW w:type="dxa" w:w="1205"/>
          </w:tcPr>
          <w:p>
            <w:pPr>
              <w:spacing w:after="0"/>
            </w:pPr>
            <w:r>
              <w:rPr>
                <w:b w:val="0"/>
                <w:sz w:val="16"/>
              </w:rPr>
              <w:t>TC-01-02</w:t>
            </w:r>
          </w:p>
        </w:tc>
        <w:tc>
          <w:tcPr>
            <w:tcW w:type="dxa" w:w="1205"/>
          </w:tcPr>
          <w:p>
            <w:pPr>
              <w:spacing w:after="0"/>
            </w:pPr>
            <w:r>
              <w:rPr>
                <w:b w:val="0"/>
                <w:sz w:val="16"/>
              </w:rPr>
              <w:t>AC-01.1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truongban</w:t>
            </w:r>
          </w:p>
        </w:tc>
        <w:tc>
          <w:tcPr>
            <w:tcW w:type="dxa" w:w="1205"/>
          </w:tcPr>
          <w:p>
            <w:pPr>
              <w:spacing w:after="0"/>
            </w:pPr>
            <w:r>
              <w:rPr>
                <w:b w:val="0"/>
                <w:sz w:val="16"/>
              </w:rPr>
              <w:t>Đăng nhập, quan sát menu.</w:t>
            </w:r>
          </w:p>
        </w:tc>
        <w:tc>
          <w:tcPr>
            <w:tcW w:type="dxa" w:w="1205"/>
          </w:tcPr>
          <w:p>
            <w:pPr>
              <w:spacing w:after="0"/>
            </w:pPr>
            <w:r>
              <w:rPr>
                <w:b w:val="0"/>
                <w:sz w:val="16"/>
              </w:rPr>
              <w:t>Có Đánh giá, Đánh giá tập thể, Việc, Báo cáo, Danh mục; không có Tài khoản, Nhật ký.</w:t>
            </w:r>
          </w:p>
        </w:tc>
        <w:tc>
          <w:tcPr>
            <w:tcW w:type="dxa" w:w="1205"/>
          </w:tcPr>
          <w:p>
            <w:pPr>
              <w:spacing w:after="0"/>
            </w:pPr>
            <w:r>
              <w:rPr>
                <w:b w:val="0"/>
                <w:sz w:val="16"/>
              </w:rPr>
              <w:t>–</w:t>
            </w:r>
          </w:p>
        </w:tc>
      </w:tr>
      <w:tr>
        <w:tc>
          <w:tcPr>
            <w:tcW w:type="dxa" w:w="1205"/>
          </w:tcPr>
          <w:p>
            <w:pPr>
              <w:spacing w:after="0"/>
            </w:pPr>
            <w:r>
              <w:rPr>
                <w:b w:val="0"/>
                <w:sz w:val="16"/>
              </w:rPr>
              <w:t>TC-01-03</w:t>
            </w:r>
          </w:p>
        </w:tc>
        <w:tc>
          <w:tcPr>
            <w:tcW w:type="dxa" w:w="1205"/>
          </w:tcPr>
          <w:p>
            <w:pPr>
              <w:spacing w:after="0"/>
            </w:pPr>
            <w:r>
              <w:rPr>
                <w:b w:val="0"/>
                <w:sz w:val="16"/>
              </w:rPr>
              <w:t>AC-01.2</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(không)</w:t>
            </w:r>
          </w:p>
        </w:tc>
        <w:tc>
          <w:tcPr>
            <w:tcW w:type="dxa" w:w="1205"/>
          </w:tcPr>
          <w:p>
            <w:pPr>
              <w:spacing w:after="0"/>
            </w:pPr>
            <w:r>
              <w:rPr>
                <w:b w:val="0"/>
                <w:sz w:val="16"/>
              </w:rPr>
              <w:t>1) Nhập tên tồn tại, mật khẩu sai. 2) Nhập tên không tồn tại, mật khẩu bất kỳ.</w:t>
            </w:r>
          </w:p>
        </w:tc>
        <w:tc>
          <w:tcPr>
            <w:tcW w:type="dxa" w:w="1205"/>
          </w:tcPr>
          <w:p>
            <w:pPr>
              <w:spacing w:after="0"/>
            </w:pPr>
            <w:r>
              <w:rPr>
                <w:b w:val="0"/>
                <w:sz w:val="16"/>
              </w:rPr>
              <w:t>Hai lần cùng một thông báo; không lộ tên nào tồn tại.</w:t>
            </w:r>
          </w:p>
        </w:tc>
        <w:tc>
          <w:tcPr>
            <w:tcW w:type="dxa" w:w="1205"/>
          </w:tcPr>
          <w:p>
            <w:pPr>
              <w:spacing w:after="0"/>
            </w:pPr>
            <w:r>
              <w:rPr>
                <w:b w:val="0"/>
                <w:sz w:val="16"/>
              </w:rPr>
              <w:t>security.spec.ts; authorization.spec.ts</w:t>
            </w:r>
          </w:p>
        </w:tc>
      </w:tr>
      <w:tr>
        <w:tc>
          <w:tcPr>
            <w:tcW w:type="dxa" w:w="1205"/>
          </w:tcPr>
          <w:p>
            <w:pPr>
              <w:spacing w:after="0"/>
            </w:pPr>
            <w:r>
              <w:rPr>
                <w:b w:val="0"/>
                <w:sz w:val="16"/>
              </w:rPr>
              <w:t>TC-01-04</w:t>
            </w:r>
          </w:p>
        </w:tc>
        <w:tc>
          <w:tcPr>
            <w:tcW w:type="dxa" w:w="1205"/>
          </w:tcPr>
          <w:p>
            <w:pPr>
              <w:spacing w:after="0"/>
            </w:pPr>
            <w:r>
              <w:rPr>
                <w:b w:val="0"/>
                <w:sz w:val="16"/>
              </w:rPr>
              <w:t>AC-01.3</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Nhập sai mật khẩu 5 lần liên tiếp; thử lần 6 bằng mật khẩu đúng.</w:t>
            </w:r>
          </w:p>
        </w:tc>
        <w:tc>
          <w:tcPr>
            <w:tcW w:type="dxa" w:w="1205"/>
          </w:tcPr>
          <w:p>
            <w:pPr>
              <w:spacing w:after="0"/>
            </w:pPr>
            <w:r>
              <w:rPr>
                <w:b w:val="0"/>
                <w:sz w:val="16"/>
              </w:rPr>
              <w:t>Lần thứ 6 vẫn bị từ chối, thông báo bị khóa tạm; đăng nhập đúng lại được sau thời gian khóa (15 phút) hoặc khi quản trị mở khóa. Nhật ký có sự kiện khóa.</w:t>
            </w:r>
          </w:p>
        </w:tc>
        <w:tc>
          <w:tcPr>
            <w:tcW w:type="dxa" w:w="1205"/>
          </w:tcPr>
          <w:p>
            <w:pPr>
              <w:spacing w:after="0"/>
            </w:pPr>
            <w:r>
              <w:rPr>
                <w:b w:val="0"/>
                <w:sz w:val="16"/>
              </w:rPr>
              <w:t>security.spec.ts; app.e2e-spec.ts</w:t>
            </w:r>
          </w:p>
        </w:tc>
      </w:tr>
      <w:tr>
        <w:tc>
          <w:tcPr>
            <w:tcW w:type="dxa" w:w="1205"/>
          </w:tcPr>
          <w:p>
            <w:pPr>
              <w:spacing w:after="0"/>
            </w:pPr>
            <w:r>
              <w:rPr>
                <w:b w:val="0"/>
                <w:sz w:val="16"/>
              </w:rPr>
              <w:t>TC-01-05</w:t>
            </w:r>
          </w:p>
        </w:tc>
        <w:tc>
          <w:tcPr>
            <w:tcW w:type="dxa" w:w="1205"/>
          </w:tcPr>
          <w:p>
            <w:pPr>
              <w:spacing w:after="0"/>
            </w:pPr>
            <w:r>
              <w:rPr>
                <w:b w:val="0"/>
                <w:sz w:val="16"/>
              </w:rPr>
              <w:t>AC-01.3</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Sai 4 lần rồi nhập đúng.</w:t>
            </w:r>
          </w:p>
        </w:tc>
        <w:tc>
          <w:tcPr>
            <w:tcW w:type="dxa" w:w="1205"/>
          </w:tcPr>
          <w:p>
            <w:pPr>
              <w:spacing w:after="0"/>
            </w:pPr>
            <w:r>
              <w:rPr>
                <w:b w:val="0"/>
                <w:sz w:val="16"/>
              </w:rPr>
              <w:t>Đăng nhập thành công; bộ đếm sai được xóa.</w:t>
            </w:r>
          </w:p>
        </w:tc>
        <w:tc>
          <w:tcPr>
            <w:tcW w:type="dxa" w:w="1205"/>
          </w:tcPr>
          <w:p>
            <w:pPr>
              <w:spacing w:after="0"/>
            </w:pPr>
            <w:r>
              <w:rPr>
                <w:b w:val="0"/>
                <w:sz w:val="16"/>
              </w:rPr>
              <w:t>security.spec.ts; authorization.spec.ts</w:t>
            </w:r>
          </w:p>
        </w:tc>
      </w:tr>
      <w:tr>
        <w:tc>
          <w:tcPr>
            <w:tcW w:type="dxa" w:w="1205"/>
          </w:tcPr>
          <w:p>
            <w:pPr>
              <w:spacing w:after="0"/>
            </w:pPr>
            <w:r>
              <w:rPr>
                <w:b w:val="0"/>
                <w:sz w:val="16"/>
              </w:rPr>
              <w:t>TC-01-06</w:t>
            </w:r>
          </w:p>
        </w:tc>
        <w:tc>
          <w:tcPr>
            <w:tcW w:type="dxa" w:w="1205"/>
          </w:tcPr>
          <w:p>
            <w:pPr>
              <w:spacing w:after="0"/>
            </w:pPr>
            <w:r>
              <w:rPr>
                <w:b w:val="0"/>
                <w:sz w:val="16"/>
              </w:rPr>
              <w:t>AC-01.4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quantri</w:t>
            </w:r>
          </w:p>
        </w:tc>
        <w:tc>
          <w:tcPr>
            <w:tcW w:type="dxa" w:w="1205"/>
          </w:tcPr>
          <w:p>
            <w:pPr>
              <w:spacing w:after="0"/>
            </w:pPr>
            <w:r>
              <w:rPr>
                <w:b w:val="0"/>
                <w:sz w:val="16"/>
              </w:rPr>
              <w:t>1) chuyenvien đăng nhập ở cửa sổ A. 2) quantri vô hiệu hóa tài khoản chuyenvien ở cửa sổ B. 3) Ở cửa sổ A làm mới trang.</w:t>
            </w:r>
          </w:p>
        </w:tc>
        <w:tc>
          <w:tcPr>
            <w:tcW w:type="dxa" w:w="1205"/>
          </w:tcPr>
          <w:p>
            <w:pPr>
              <w:spacing w:after="0"/>
            </w:pPr>
            <w:r>
              <w:rPr>
                <w:b w:val="0"/>
                <w:sz w:val="16"/>
              </w:rPr>
              <w:t xml:space="preserve">Cửa sổ A bị đưa về </w:t>
            </w:r>
            <w:r>
              <w:rPr>
                <w:rFonts w:ascii="Consolas" w:hAnsi="Consolas" w:eastAsia="Consolas"/>
                <w:sz w:val="14"/>
              </w:rPr>
              <w:t>/login</w:t>
            </w:r>
            <w:r>
              <w:rPr>
                <w:b w:val="0"/>
                <w:sz w:val="16"/>
              </w:rPr>
              <w:t xml:space="preserve"> ngay; mọi lời gọi API 401. Kích hoạt lại sau khi thử xong.</w:t>
            </w:r>
          </w:p>
        </w:tc>
        <w:tc>
          <w:tcPr>
            <w:tcW w:type="dxa" w:w="1205"/>
          </w:tcPr>
          <w:p>
            <w:pPr>
              <w:spacing w:after="0"/>
            </w:pPr>
            <w:r>
              <w:rPr>
                <w:b w:val="0"/>
                <w:sz w:val="16"/>
              </w:rPr>
              <w:t>app.e2e-spec.ts</w:t>
            </w:r>
          </w:p>
        </w:tc>
      </w:tr>
      <w:tr>
        <w:tc>
          <w:tcPr>
            <w:tcW w:type="dxa" w:w="1205"/>
          </w:tcPr>
          <w:p>
            <w:pPr>
              <w:spacing w:after="0"/>
            </w:pPr>
            <w:r>
              <w:rPr>
                <w:b w:val="0"/>
                <w:sz w:val="16"/>
              </w:rPr>
              <w:t>TC-01-07</w:t>
            </w:r>
          </w:p>
        </w:tc>
        <w:tc>
          <w:tcPr>
            <w:tcW w:type="dxa" w:w="1205"/>
          </w:tcPr>
          <w:p>
            <w:pPr>
              <w:spacing w:after="0"/>
            </w:pPr>
            <w:r>
              <w:rPr>
                <w:b w:val="0"/>
                <w:sz w:val="16"/>
              </w:rPr>
              <w:t>AC-01.4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Đăng xuất; nhấn nút Back của trình duyệt.</w:t>
            </w:r>
          </w:p>
        </w:tc>
        <w:tc>
          <w:tcPr>
            <w:tcW w:type="dxa" w:w="1205"/>
          </w:tcPr>
          <w:p>
            <w:pPr>
              <w:spacing w:after="0"/>
            </w:pPr>
            <w:r>
              <w:rPr>
                <w:b w:val="0"/>
                <w:sz w:val="16"/>
              </w:rPr>
              <w:t xml:space="preserve">Không xem lại được dữ liệu; chuyển về </w:t>
            </w:r>
            <w:r>
              <w:rPr>
                <w:rFonts w:ascii="Consolas" w:hAnsi="Consolas" w:eastAsia="Consolas"/>
                <w:sz w:val="14"/>
              </w:rPr>
              <w:t>/login</w:t>
            </w:r>
            <w:r>
              <w:rPr>
                <w:b w:val="0"/>
                <w:sz w:val="16"/>
              </w:rPr>
              <w:t>.</w:t>
            </w:r>
          </w:p>
        </w:tc>
        <w:tc>
          <w:tcPr>
            <w:tcW w:type="dxa" w:w="1205"/>
          </w:tcPr>
          <w:p>
            <w:pPr>
              <w:spacing w:after="0"/>
            </w:pPr>
            <w:r>
              <w:rPr>
                <w:b w:val="0"/>
                <w:sz w:val="16"/>
              </w:rPr>
              <w:t>–</w:t>
            </w:r>
          </w:p>
        </w:tc>
      </w:tr>
      <w:tr>
        <w:tc>
          <w:tcPr>
            <w:tcW w:type="dxa" w:w="1205"/>
          </w:tcPr>
          <w:p>
            <w:pPr>
              <w:spacing w:after="0"/>
            </w:pPr>
            <w:r>
              <w:rPr>
                <w:b w:val="0"/>
                <w:sz w:val="16"/>
              </w:rPr>
              <w:t>TC-01-08</w:t>
            </w:r>
          </w:p>
        </w:tc>
        <w:tc>
          <w:tcPr>
            <w:tcW w:type="dxa" w:w="1205"/>
          </w:tcPr>
          <w:p>
            <w:pPr>
              <w:spacing w:after="0"/>
            </w:pPr>
            <w:r>
              <w:rPr>
                <w:b w:val="0"/>
                <w:sz w:val="16"/>
              </w:rPr>
              <w:t>AC-01.5</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 xml:space="preserve">Đăng nhập, không thao tác. Quan sát sau 28 phút và 30 phút (có thể đặt </w:t>
            </w:r>
            <w:r>
              <w:rPr>
                <w:rFonts w:ascii="Consolas" w:hAnsi="Consolas" w:eastAsia="Consolas"/>
                <w:sz w:val="14"/>
              </w:rPr>
              <w:t>SESSION_IDLE_MINUTES</w:t>
            </w:r>
            <w:r>
              <w:rPr>
                <w:b w:val="0"/>
                <w:sz w:val="16"/>
              </w:rPr>
              <w:t xml:space="preserve"> nhỏ hơn khi thử).</w:t>
            </w:r>
          </w:p>
        </w:tc>
        <w:tc>
          <w:tcPr>
            <w:tcW w:type="dxa" w:w="1205"/>
          </w:tcPr>
          <w:p>
            <w:pPr>
              <w:spacing w:after="0"/>
            </w:pPr>
            <w:r>
              <w:rPr>
                <w:b w:val="0"/>
                <w:sz w:val="16"/>
              </w:rPr>
              <w:t xml:space="preserve">Còn 2 phút hiện hộp cảnh báo kèm nút gia hạn; nhấn gia hạn thì phiên tiếp tục; không nhấn thì đến hạn tự về </w:t>
            </w:r>
            <w:r>
              <w:rPr>
                <w:rFonts w:ascii="Consolas" w:hAnsi="Consolas" w:eastAsia="Consolas"/>
                <w:sz w:val="14"/>
              </w:rPr>
              <w:t>/login</w:t>
            </w:r>
            <w:r>
              <w:rPr>
                <w:b w:val="0"/>
                <w:sz w:val="16"/>
              </w:rPr>
              <w:t>.</w:t>
            </w:r>
          </w:p>
        </w:tc>
        <w:tc>
          <w:tcPr>
            <w:tcW w:type="dxa" w:w="1205"/>
          </w:tcPr>
          <w:p>
            <w:pPr>
              <w:spacing w:after="0"/>
            </w:pPr>
            <w:r>
              <w:rPr>
                <w:b w:val="0"/>
                <w:sz w:val="16"/>
              </w:rPr>
              <w:t>security.spec.ts</w:t>
            </w:r>
          </w:p>
        </w:tc>
      </w:tr>
      <w:tr>
        <w:tc>
          <w:tcPr>
            <w:tcW w:type="dxa" w:w="1205"/>
          </w:tcPr>
          <w:p>
            <w:pPr>
              <w:spacing w:after="0"/>
            </w:pPr>
            <w:r>
              <w:rPr>
                <w:b w:val="0"/>
                <w:sz w:val="16"/>
              </w:rPr>
              <w:t>TC-01-09</w:t>
            </w:r>
          </w:p>
        </w:tc>
        <w:tc>
          <w:tcPr>
            <w:tcW w:type="dxa" w:w="1205"/>
          </w:tcPr>
          <w:p>
            <w:pPr>
              <w:spacing w:after="0"/>
            </w:pPr>
            <w:r>
              <w:rPr>
                <w:b w:val="0"/>
                <w:sz w:val="16"/>
              </w:rPr>
              <w:t>AC-01.6</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(không)</w:t>
            </w:r>
          </w:p>
        </w:tc>
        <w:tc>
          <w:tcPr>
            <w:tcW w:type="dxa" w:w="1205"/>
          </w:tcPr>
          <w:p>
            <w:pPr>
              <w:spacing w:after="0"/>
            </w:pPr>
            <w:r>
              <w:rPr>
                <w:b w:val="0"/>
                <w:sz w:val="16"/>
              </w:rPr>
              <w:t xml:space="preserve">1) Mở trực tiếp </w:t>
            </w:r>
            <w:r>
              <w:rPr>
                <w:rFonts w:ascii="Consolas" w:hAnsi="Consolas" w:eastAsia="Consolas"/>
                <w:sz w:val="14"/>
              </w:rPr>
              <w:t>/evaluations</w:t>
            </w:r>
            <w:r>
              <w:rPr>
                <w:b w:val="0"/>
                <w:sz w:val="16"/>
              </w:rPr>
              <w:t xml:space="preserve"> khi chưa đăng nhập. 2) Gọi </w:t>
            </w:r>
            <w:r>
              <w:rPr>
                <w:rFonts w:ascii="Consolas" w:hAnsi="Consolas" w:eastAsia="Consolas"/>
                <w:sz w:val="14"/>
              </w:rPr>
              <w:t>GET /api/evaluation/periods</w:t>
            </w:r>
            <w:r>
              <w:rPr>
                <w:b w:val="0"/>
                <w:sz w:val="16"/>
              </w:rPr>
              <w:t xml:space="preserve"> không cookie.</w:t>
            </w:r>
          </w:p>
        </w:tc>
        <w:tc>
          <w:tcPr>
            <w:tcW w:type="dxa" w:w="1205"/>
          </w:tcPr>
          <w:p>
            <w:pPr>
              <w:spacing w:after="0"/>
            </w:pPr>
            <w:r>
              <w:rPr>
                <w:b w:val="0"/>
                <w:sz w:val="16"/>
              </w:rPr>
              <w:t xml:space="preserve">1) Chuyển về </w:t>
            </w:r>
            <w:r>
              <w:rPr>
                <w:rFonts w:ascii="Consolas" w:hAnsi="Consolas" w:eastAsia="Consolas"/>
                <w:sz w:val="14"/>
              </w:rPr>
              <w:t>/login</w:t>
            </w:r>
            <w:r>
              <w:rPr>
                <w:b w:val="0"/>
                <w:sz w:val="16"/>
              </w:rPr>
              <w:t>. 2) 401.</w:t>
            </w:r>
          </w:p>
        </w:tc>
        <w:tc>
          <w:tcPr>
            <w:tcW w:type="dxa" w:w="1205"/>
          </w:tcPr>
          <w:p>
            <w:pPr>
              <w:spacing w:after="0"/>
            </w:pPr>
            <w:r>
              <w:rPr>
                <w:b w:val="0"/>
                <w:sz w:val="16"/>
              </w:rPr>
              <w:t>app.e2e-spec.ts</w:t>
            </w:r>
          </w:p>
        </w:tc>
      </w:tr>
      <w:tr>
        <w:tc>
          <w:tcPr>
            <w:tcW w:type="dxa" w:w="1205"/>
          </w:tcPr>
          <w:p>
            <w:pPr>
              <w:spacing w:after="0"/>
            </w:pPr>
            <w:r>
              <w:rPr>
                <w:b w:val="0"/>
                <w:sz w:val="16"/>
              </w:rPr>
              <w:t>TC-01-10</w:t>
            </w:r>
          </w:p>
        </w:tc>
        <w:tc>
          <w:tcPr>
            <w:tcW w:type="dxa" w:w="1205"/>
          </w:tcPr>
          <w:p>
            <w:pPr>
              <w:spacing w:after="0"/>
            </w:pPr>
            <w:r>
              <w:rPr>
                <w:b w:val="0"/>
                <w:sz w:val="16"/>
              </w:rPr>
              <w:t>AC-01.7</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tài khoản mới chưa gán vai trò</w:t>
            </w:r>
          </w:p>
        </w:tc>
        <w:tc>
          <w:tcPr>
            <w:tcW w:type="dxa" w:w="1205"/>
          </w:tcPr>
          <w:p>
            <w:pPr>
              <w:spacing w:after="0"/>
            </w:pPr>
            <w:r>
              <w:rPr>
                <w:b w:val="0"/>
                <w:sz w:val="16"/>
              </w:rPr>
              <w:t>Tạo tài khoản ở UC-02, đăng nhập bằng nó, vào Tổng quan.</w:t>
            </w:r>
          </w:p>
        </w:tc>
        <w:tc>
          <w:tcPr>
            <w:tcW w:type="dxa" w:w="1205"/>
          </w:tcPr>
          <w:p>
            <w:pPr>
              <w:spacing w:after="0"/>
            </w:pPr>
            <w:r>
              <w:rPr>
                <w:b w:val="0"/>
                <w:sz w:val="16"/>
              </w:rPr>
              <w:t>Đăng nhập được; mọi lời gọi dữ liệu 403, không lộ dữ liệu.</w:t>
            </w:r>
          </w:p>
        </w:tc>
        <w:tc>
          <w:tcPr>
            <w:tcW w:type="dxa" w:w="1205"/>
          </w:tcPr>
          <w:p>
            <w:pPr>
              <w:spacing w:after="0"/>
            </w:pPr>
            <w:r>
              <w:rPr>
                <w:b w:val="0"/>
                <w:sz w:val="16"/>
              </w:rPr>
              <w:t>app.e2e-spec.ts</w:t>
            </w:r>
          </w:p>
        </w:tc>
      </w:tr>
      <w:tr>
        <w:tc>
          <w:tcPr>
            <w:tcW w:type="dxa" w:w="1205"/>
          </w:tcPr>
          <w:p>
            <w:pPr>
              <w:spacing w:after="0"/>
            </w:pPr>
            <w:r>
              <w:rPr>
                <w:b w:val="0"/>
                <w:sz w:val="16"/>
              </w:rPr>
              <w:t>TC-01-11</w:t>
            </w:r>
          </w:p>
        </w:tc>
        <w:tc>
          <w:tcPr>
            <w:tcW w:type="dxa" w:w="1205"/>
          </w:tcPr>
          <w:p>
            <w:pPr>
              <w:spacing w:after="0"/>
            </w:pPr>
            <w:r>
              <w:rPr>
                <w:b w:val="0"/>
                <w:sz w:val="16"/>
              </w:rPr>
              <w:t>AC-01.8</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quantri</w:t>
            </w:r>
          </w:p>
        </w:tc>
        <w:tc>
          <w:tcPr>
            <w:tcW w:type="dxa" w:w="1205"/>
          </w:tcPr>
          <w:p>
            <w:pPr>
              <w:spacing w:after="0"/>
            </w:pPr>
            <w:r>
              <w:rPr>
                <w:b w:val="0"/>
                <w:sz w:val="16"/>
              </w:rPr>
              <w:t>Tạo tài khoản với mật khẩu 11 ký tự, rồi 12 ký tự.</w:t>
            </w:r>
          </w:p>
        </w:tc>
        <w:tc>
          <w:tcPr>
            <w:tcW w:type="dxa" w:w="1205"/>
          </w:tcPr>
          <w:p>
            <w:pPr>
              <w:spacing w:after="0"/>
            </w:pPr>
            <w:r>
              <w:rPr>
                <w:b w:val="0"/>
                <w:sz w:val="16"/>
              </w:rPr>
              <w:t>11 ký tự bị từ chối kèm lý do; 12 ký tự được.</w:t>
            </w:r>
          </w:p>
        </w:tc>
        <w:tc>
          <w:tcPr>
            <w:tcW w:type="dxa" w:w="1205"/>
          </w:tcPr>
          <w:p>
            <w:pPr>
              <w:spacing w:after="0"/>
            </w:pPr>
            <w:r>
              <w:rPr>
                <w:b w:val="0"/>
                <w:sz w:val="16"/>
              </w:rPr>
              <w:t>security.spec.ts; authorization.spec.ts</w:t>
            </w:r>
          </w:p>
        </w:tc>
      </w:tr>
    </w:tbl>
    <w:p>
      <w:pPr>
        <w:spacing w:after="40"/>
      </w:pPr>
    </w:p>
    <w:p>
      <w:pPr>
        <w:pStyle w:val="Heading3"/>
      </w:pPr>
      <w:r>
        <w:rPr>
          <w:b w:val="0"/>
        </w:rPr>
        <w:t>4.2 UC-02 Quản lý tài khoản và vai trò</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TC-02-01</w:t>
            </w:r>
          </w:p>
        </w:tc>
        <w:tc>
          <w:tcPr>
            <w:tcW w:type="dxa" w:w="1205"/>
          </w:tcPr>
          <w:p>
            <w:pPr>
              <w:spacing w:after="0"/>
            </w:pPr>
            <w:r>
              <w:rPr>
                <w:b w:val="0"/>
                <w:sz w:val="16"/>
              </w:rPr>
              <w:t>AC-02.1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 xml:space="preserve">1) Vào </w:t>
            </w:r>
            <w:r>
              <w:rPr>
                <w:rFonts w:ascii="Consolas" w:hAnsi="Consolas" w:eastAsia="Consolas"/>
                <w:sz w:val="14"/>
              </w:rPr>
              <w:t>/accounts</w:t>
            </w:r>
            <w:r>
              <w:rPr>
                <w:b w:val="0"/>
                <w:sz w:val="16"/>
              </w:rPr>
              <w:t xml:space="preserve">. 2) Tạo tài khoản </w:t>
            </w:r>
            <w:r>
              <w:rPr>
                <w:rFonts w:ascii="Consolas" w:hAnsi="Consolas" w:eastAsia="Consolas"/>
                <w:sz w:val="14"/>
              </w:rPr>
              <w:t>nt01</w:t>
            </w:r>
            <w:r>
              <w:rPr>
                <w:b w:val="0"/>
                <w:sz w:val="16"/>
              </w:rPr>
              <w:t>. 3) Gán vai trò CHUYEN_VIEN từ hôm nay đến cuối tháng.</w:t>
            </w:r>
          </w:p>
        </w:tc>
        <w:tc>
          <w:tcPr>
            <w:tcW w:type="dxa" w:w="1205"/>
          </w:tcPr>
          <w:p>
            <w:pPr>
              <w:spacing w:after="0"/>
            </w:pPr>
            <w:r>
              <w:rPr>
                <w:b w:val="0"/>
                <w:sz w:val="16"/>
              </w:rPr>
              <w:t>Tài khoản hiện trong danh sách; vai trò hiện hiệu lực; có nhật ký tạo và cấp vai trò.</w:t>
            </w:r>
          </w:p>
        </w:tc>
        <w:tc>
          <w:tcPr>
            <w:tcW w:type="dxa" w:w="1205"/>
          </w:tcPr>
          <w:p>
            <w:pPr>
              <w:spacing w:after="0"/>
            </w:pPr>
            <w:r>
              <w:rPr>
                <w:b w:val="0"/>
                <w:sz w:val="16"/>
              </w:rPr>
              <w:t>app.e2e-spec.ts</w:t>
            </w:r>
          </w:p>
        </w:tc>
      </w:tr>
      <w:tr>
        <w:tc>
          <w:tcPr>
            <w:tcW w:type="dxa" w:w="1205"/>
          </w:tcPr>
          <w:p>
            <w:pPr>
              <w:spacing w:after="0"/>
            </w:pPr>
            <w:r>
              <w:rPr>
                <w:b w:val="0"/>
                <w:sz w:val="16"/>
              </w:rPr>
              <w:t>TC-02-02</w:t>
            </w:r>
          </w:p>
        </w:tc>
        <w:tc>
          <w:tcPr>
            <w:tcW w:type="dxa" w:w="1205"/>
          </w:tcPr>
          <w:p>
            <w:pPr>
              <w:spacing w:after="0"/>
            </w:pPr>
            <w:r>
              <w:rPr>
                <w:b w:val="0"/>
                <w:sz w:val="16"/>
              </w:rPr>
              <w:t>AC-02.1</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quantri</w:t>
            </w:r>
          </w:p>
        </w:tc>
        <w:tc>
          <w:tcPr>
            <w:tcW w:type="dxa" w:w="1205"/>
          </w:tcPr>
          <w:p>
            <w:pPr>
              <w:spacing w:after="0"/>
            </w:pPr>
            <w:r>
              <w:rPr>
                <w:b w:val="0"/>
                <w:sz w:val="16"/>
              </w:rPr>
              <w:t xml:space="preserve">Gán vai trò hết hạn từ hôm qua cho </w:t>
            </w:r>
            <w:r>
              <w:rPr>
                <w:rFonts w:ascii="Consolas" w:hAnsi="Consolas" w:eastAsia="Consolas"/>
                <w:sz w:val="14"/>
              </w:rPr>
              <w:t>nt01</w:t>
            </w:r>
            <w:r>
              <w:rPr>
                <w:b w:val="0"/>
                <w:sz w:val="16"/>
              </w:rPr>
              <w:t xml:space="preserve">; đăng nhập </w:t>
            </w:r>
            <w:r>
              <w:rPr>
                <w:rFonts w:ascii="Consolas" w:hAnsi="Consolas" w:eastAsia="Consolas"/>
                <w:sz w:val="14"/>
              </w:rPr>
              <w:t>nt01</w:t>
            </w:r>
            <w:r>
              <w:rPr>
                <w:b w:val="0"/>
                <w:sz w:val="16"/>
              </w:rPr>
              <w:t>.</w:t>
            </w:r>
          </w:p>
        </w:tc>
        <w:tc>
          <w:tcPr>
            <w:tcW w:type="dxa" w:w="1205"/>
          </w:tcPr>
          <w:p>
            <w:pPr>
              <w:spacing w:after="0"/>
            </w:pPr>
            <w:r>
              <w:rPr>
                <w:b w:val="0"/>
                <w:sz w:val="16"/>
              </w:rPr>
              <w:t>Không có quyền nghiệp vụ (403).</w:t>
            </w:r>
          </w:p>
        </w:tc>
        <w:tc>
          <w:tcPr>
            <w:tcW w:type="dxa" w:w="1205"/>
          </w:tcPr>
          <w:p>
            <w:pPr>
              <w:spacing w:after="0"/>
            </w:pPr>
            <w:r>
              <w:rPr>
                <w:b w:val="0"/>
                <w:sz w:val="16"/>
              </w:rPr>
              <w:t>security.spec.ts; authorization.spec.ts</w:t>
            </w:r>
          </w:p>
        </w:tc>
      </w:tr>
      <w:tr>
        <w:tc>
          <w:tcPr>
            <w:tcW w:type="dxa" w:w="1205"/>
          </w:tcPr>
          <w:p>
            <w:pPr>
              <w:spacing w:after="0"/>
            </w:pPr>
            <w:r>
              <w:rPr>
                <w:b w:val="0"/>
                <w:sz w:val="16"/>
              </w:rPr>
              <w:t>TC-02-03</w:t>
            </w:r>
          </w:p>
        </w:tc>
        <w:tc>
          <w:tcPr>
            <w:tcW w:type="dxa" w:w="1205"/>
          </w:tcPr>
          <w:p>
            <w:pPr>
              <w:spacing w:after="0"/>
            </w:pPr>
            <w:r>
              <w:rPr>
                <w:b w:val="0"/>
                <w:sz w:val="16"/>
              </w:rPr>
              <w:t>AC-02.2</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Gán QUAN_TRI_HE_THONG cho tài khoản đang có CHUYEN_VIEN; gán CHUYEN_VIEN cho tài khoản đang là QUAN_TRI_DU_LIEU.</w:t>
            </w:r>
          </w:p>
        </w:tc>
        <w:tc>
          <w:tcPr>
            <w:tcW w:type="dxa" w:w="1205"/>
          </w:tcPr>
          <w:p>
            <w:pPr>
              <w:spacing w:after="0"/>
            </w:pPr>
            <w:r>
              <w:rPr>
                <w:b w:val="0"/>
                <w:sz w:val="16"/>
              </w:rPr>
              <w:t>Cả hai bị từ chối: vai trò quản trị phải đứng riêng.</w:t>
            </w:r>
          </w:p>
        </w:tc>
        <w:tc>
          <w:tcPr>
            <w:tcW w:type="dxa" w:w="1205"/>
          </w:tcPr>
          <w:p>
            <w:pPr>
              <w:spacing w:after="0"/>
            </w:pPr>
            <w:r>
              <w:rPr>
                <w:b w:val="0"/>
                <w:sz w:val="16"/>
              </w:rPr>
              <w:t>security.spec.ts; authorization.spec.ts</w:t>
            </w:r>
          </w:p>
        </w:tc>
      </w:tr>
      <w:tr>
        <w:tc>
          <w:tcPr>
            <w:tcW w:type="dxa" w:w="1205"/>
          </w:tcPr>
          <w:p>
            <w:pPr>
              <w:spacing w:after="0"/>
            </w:pPr>
            <w:r>
              <w:rPr>
                <w:b w:val="0"/>
                <w:sz w:val="16"/>
              </w:rPr>
              <w:t>TC-02-04</w:t>
            </w:r>
          </w:p>
        </w:tc>
        <w:tc>
          <w:tcPr>
            <w:tcW w:type="dxa" w:w="1205"/>
          </w:tcPr>
          <w:p>
            <w:pPr>
              <w:spacing w:after="0"/>
            </w:pPr>
            <w:r>
              <w:rPr>
                <w:b w:val="0"/>
                <w:sz w:val="16"/>
              </w:rPr>
              <w:t>AC-02.3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 xml:space="preserve">Cố gán vai trò cho chính tài khoản </w:t>
            </w:r>
            <w:r>
              <w:rPr>
                <w:rFonts w:ascii="Consolas" w:hAnsi="Consolas" w:eastAsia="Consolas"/>
                <w:sz w:val="14"/>
              </w:rPr>
              <w:t>quantri</w:t>
            </w:r>
            <w:r>
              <w:rPr>
                <w:b w:val="0"/>
                <w:sz w:val="16"/>
              </w:rPr>
              <w:t>; cố vô hiệu hóa chính mình.</w:t>
            </w:r>
          </w:p>
        </w:tc>
        <w:tc>
          <w:tcPr>
            <w:tcW w:type="dxa" w:w="1205"/>
          </w:tcPr>
          <w:p>
            <w:pPr>
              <w:spacing w:after="0"/>
            </w:pPr>
            <w:r>
              <w:rPr>
                <w:b w:val="0"/>
                <w:sz w:val="16"/>
              </w:rPr>
              <w:t>Cả hai bị từ chối.</w:t>
            </w:r>
          </w:p>
        </w:tc>
        <w:tc>
          <w:tcPr>
            <w:tcW w:type="dxa" w:w="1205"/>
          </w:tcPr>
          <w:p>
            <w:pPr>
              <w:spacing w:after="0"/>
            </w:pPr>
            <w:r>
              <w:rPr>
                <w:b w:val="0"/>
                <w:sz w:val="16"/>
              </w:rPr>
              <w:t>security.spec.ts; authorization.spec.ts</w:t>
            </w:r>
          </w:p>
        </w:tc>
      </w:tr>
      <w:tr>
        <w:tc>
          <w:tcPr>
            <w:tcW w:type="dxa" w:w="1205"/>
          </w:tcPr>
          <w:p>
            <w:pPr>
              <w:spacing w:after="0"/>
            </w:pPr>
            <w:r>
              <w:rPr>
                <w:b w:val="0"/>
                <w:sz w:val="16"/>
              </w:rPr>
              <w:t>TC-02-05</w:t>
            </w:r>
          </w:p>
        </w:tc>
        <w:tc>
          <w:tcPr>
            <w:tcW w:type="dxa" w:w="1205"/>
          </w:tcPr>
          <w:p>
            <w:pPr>
              <w:spacing w:after="0"/>
            </w:pPr>
            <w:r>
              <w:rPr>
                <w:b w:val="0"/>
                <w:sz w:val="16"/>
              </w:rPr>
              <w:t>AC-02.4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 xml:space="preserve">Mở </w:t>
            </w:r>
            <w:r>
              <w:rPr>
                <w:rFonts w:ascii="Consolas" w:hAnsi="Consolas" w:eastAsia="Consolas"/>
                <w:sz w:val="14"/>
              </w:rPr>
              <w:t>/evaluations</w:t>
            </w:r>
            <w:r>
              <w:rPr>
                <w:b w:val="0"/>
                <w:sz w:val="16"/>
              </w:rPr>
              <w:t xml:space="preserve">; gọi </w:t>
            </w:r>
            <w:r>
              <w:rPr>
                <w:rFonts w:ascii="Consolas" w:hAnsi="Consolas" w:eastAsia="Consolas"/>
                <w:sz w:val="14"/>
              </w:rPr>
              <w:t>GET /api/evaluation/periods</w:t>
            </w:r>
            <w:r>
              <w:rPr>
                <w:b w:val="0"/>
                <w:sz w:val="16"/>
              </w:rPr>
              <w:t xml:space="preserve"> và </w:t>
            </w:r>
            <w:r>
              <w:rPr>
                <w:rFonts w:ascii="Consolas" w:hAnsi="Consolas" w:eastAsia="Consolas"/>
                <w:sz w:val="14"/>
              </w:rPr>
              <w:t>POST .../evaluations/:id/approve</w:t>
            </w:r>
            <w:r>
              <w:rPr>
                <w:b w:val="0"/>
                <w:sz w:val="16"/>
              </w:rPr>
              <w:t>.</w:t>
            </w:r>
          </w:p>
        </w:tc>
        <w:tc>
          <w:tcPr>
            <w:tcW w:type="dxa" w:w="1205"/>
          </w:tcPr>
          <w:p>
            <w:pPr>
              <w:spacing w:after="0"/>
            </w:pPr>
            <w:r>
              <w:rPr>
                <w:b w:val="0"/>
                <w:sz w:val="16"/>
              </w:rPr>
              <w:t>Không có menu Đánh giá nghiệp vụ; API trả 403.</w:t>
            </w:r>
          </w:p>
        </w:tc>
        <w:tc>
          <w:tcPr>
            <w:tcW w:type="dxa" w:w="1205"/>
          </w:tcPr>
          <w:p>
            <w:pPr>
              <w:spacing w:after="0"/>
            </w:pPr>
            <w:r>
              <w:rPr>
                <w:b w:val="0"/>
                <w:sz w:val="16"/>
              </w:rPr>
              <w:t>app.e2e-spec.ts</w:t>
            </w:r>
          </w:p>
        </w:tc>
      </w:tr>
      <w:tr>
        <w:tc>
          <w:tcPr>
            <w:tcW w:type="dxa" w:w="1205"/>
          </w:tcPr>
          <w:p>
            <w:pPr>
              <w:spacing w:after="0"/>
            </w:pPr>
            <w:r>
              <w:rPr>
                <w:b w:val="0"/>
                <w:sz w:val="16"/>
              </w:rPr>
              <w:t>TC-02-06</w:t>
            </w:r>
          </w:p>
        </w:tc>
        <w:tc>
          <w:tcPr>
            <w:tcW w:type="dxa" w:w="1205"/>
          </w:tcPr>
          <w:p>
            <w:pPr>
              <w:spacing w:after="0"/>
            </w:pPr>
            <w:r>
              <w:rPr>
                <w:b w:val="0"/>
                <w:sz w:val="16"/>
              </w:rPr>
              <w:t>AC-02.5</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quantri, nt01</w:t>
            </w:r>
          </w:p>
        </w:tc>
        <w:tc>
          <w:tcPr>
            <w:tcW w:type="dxa" w:w="1205"/>
          </w:tcPr>
          <w:p>
            <w:pPr>
              <w:spacing w:after="0"/>
            </w:pPr>
            <w:r>
              <w:rPr>
                <w:b w:val="0"/>
                <w:sz w:val="16"/>
              </w:rPr>
              <w:t xml:space="preserve">Như TC-01-06 nhưng với </w:t>
            </w:r>
            <w:r>
              <w:rPr>
                <w:rFonts w:ascii="Consolas" w:hAnsi="Consolas" w:eastAsia="Consolas"/>
                <w:sz w:val="14"/>
              </w:rPr>
              <w:t>nt01</w:t>
            </w:r>
            <w:r>
              <w:rPr>
                <w:b w:val="0"/>
                <w:sz w:val="16"/>
              </w:rPr>
              <w:t>.</w:t>
            </w:r>
          </w:p>
        </w:tc>
        <w:tc>
          <w:tcPr>
            <w:tcW w:type="dxa" w:w="1205"/>
          </w:tcPr>
          <w:p>
            <w:pPr>
              <w:spacing w:after="0"/>
            </w:pPr>
            <w:r>
              <w:rPr>
                <w:b w:val="0"/>
                <w:sz w:val="16"/>
              </w:rPr>
              <w:t xml:space="preserve">Phiên của </w:t>
            </w:r>
            <w:r>
              <w:rPr>
                <w:rFonts w:ascii="Consolas" w:hAnsi="Consolas" w:eastAsia="Consolas"/>
                <w:sz w:val="14"/>
              </w:rPr>
              <w:t>nt01</w:t>
            </w:r>
            <w:r>
              <w:rPr>
                <w:b w:val="0"/>
                <w:sz w:val="16"/>
              </w:rPr>
              <w:t xml:space="preserve"> mất hiệu lực ngay.</w:t>
            </w:r>
          </w:p>
        </w:tc>
        <w:tc>
          <w:tcPr>
            <w:tcW w:type="dxa" w:w="1205"/>
          </w:tcPr>
          <w:p>
            <w:pPr>
              <w:spacing w:after="0"/>
            </w:pPr>
            <w:r>
              <w:rPr>
                <w:b w:val="0"/>
                <w:sz w:val="16"/>
              </w:rPr>
              <w:t>app.e2e-spec.ts</w:t>
            </w:r>
          </w:p>
        </w:tc>
      </w:tr>
    </w:tbl>
    <w:p>
      <w:pPr>
        <w:spacing w:after="40"/>
      </w:pPr>
    </w:p>
    <w:p>
      <w:pPr>
        <w:pStyle w:val="Heading3"/>
      </w:pPr>
      <w:r>
        <w:rPr>
          <w:b w:val="0"/>
        </w:rPr>
        <w:t>4.3 UC-03 Tổ chức</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TC-03-01</w:t>
            </w:r>
          </w:p>
        </w:tc>
        <w:tc>
          <w:tcPr>
            <w:tcW w:type="dxa" w:w="1205"/>
          </w:tcPr>
          <w:p>
            <w:pPr>
              <w:spacing w:after="0"/>
            </w:pPr>
            <w:r>
              <w:rPr>
                <w:b w:val="0"/>
                <w:sz w:val="16"/>
              </w:rPr>
              <w:t>AC-03.1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 xml:space="preserve">Mở </w:t>
            </w:r>
            <w:r>
              <w:rPr>
                <w:rFonts w:ascii="Consolas" w:hAnsi="Consolas" w:eastAsia="Consolas"/>
                <w:sz w:val="14"/>
              </w:rPr>
              <w:t>/organization</w:t>
            </w:r>
            <w:r>
              <w:rPr>
                <w:b w:val="0"/>
                <w:sz w:val="16"/>
              </w:rPr>
              <w:t xml:space="preserve"> và </w:t>
            </w:r>
            <w:r>
              <w:rPr>
                <w:rFonts w:ascii="Consolas" w:hAnsi="Consolas" w:eastAsia="Consolas"/>
                <w:sz w:val="14"/>
              </w:rPr>
              <w:t>/org-chart</w:t>
            </w:r>
            <w:r>
              <w:rPr>
                <w:b w:val="0"/>
                <w:sz w:val="16"/>
              </w:rPr>
              <w:t>.</w:t>
            </w:r>
          </w:p>
        </w:tc>
        <w:tc>
          <w:tcPr>
            <w:tcW w:type="dxa" w:w="1205"/>
          </w:tcPr>
          <w:p>
            <w:pPr>
              <w:spacing w:after="0"/>
            </w:pPr>
            <w:r>
              <w:rPr>
                <w:b w:val="0"/>
                <w:sz w:val="16"/>
              </w:rPr>
              <w:t>Cây có Ban và các phòng (Văn phòng, Tổ chức cán bộ, Tổ chức đảng và đảng viên, Bảo vệ chính trị nội bộ…), vị trí theo cấp, người giữ vị trí.</w:t>
            </w:r>
          </w:p>
        </w:tc>
        <w:tc>
          <w:tcPr>
            <w:tcW w:type="dxa" w:w="1205"/>
          </w:tcPr>
          <w:p>
            <w:pPr>
              <w:spacing w:after="0"/>
            </w:pPr>
            <w:r>
              <w:rPr>
                <w:b w:val="0"/>
                <w:sz w:val="16"/>
              </w:rPr>
              <w:t>app.e2e-spec.ts</w:t>
            </w:r>
          </w:p>
        </w:tc>
      </w:tr>
      <w:tr>
        <w:tc>
          <w:tcPr>
            <w:tcW w:type="dxa" w:w="1205"/>
          </w:tcPr>
          <w:p>
            <w:pPr>
              <w:spacing w:after="0"/>
            </w:pPr>
            <w:r>
              <w:rPr>
                <w:b w:val="0"/>
                <w:sz w:val="16"/>
              </w:rPr>
              <w:t>TC-03-02</w:t>
            </w:r>
          </w:p>
        </w:tc>
        <w:tc>
          <w:tcPr>
            <w:tcW w:type="dxa" w:w="1205"/>
          </w:tcPr>
          <w:p>
            <w:pPr>
              <w:spacing w:after="0"/>
            </w:pPr>
            <w:r>
              <w:rPr>
                <w:b w:val="0"/>
                <w:sz w:val="16"/>
              </w:rPr>
              <w:t>AC-03.1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Mở hồ sơ một chuyên viên của phòng mình; mở hồ sơ chuyên viên phòng khác.</w:t>
            </w:r>
          </w:p>
        </w:tc>
        <w:tc>
          <w:tcPr>
            <w:tcW w:type="dxa" w:w="1205"/>
          </w:tcPr>
          <w:p>
            <w:pPr>
              <w:spacing w:after="0"/>
            </w:pPr>
            <w:r>
              <w:rPr>
                <w:b w:val="0"/>
                <w:sz w:val="16"/>
              </w:rPr>
              <w:t>Phòng mình xem được; phòng khác không thấy (hoặc bị từ chối) trừ khi có quyền xem toàn bộ.</w:t>
            </w:r>
          </w:p>
        </w:tc>
        <w:tc>
          <w:tcPr>
            <w:tcW w:type="dxa" w:w="1205"/>
          </w:tcPr>
          <w:p>
            <w:pPr>
              <w:spacing w:after="0"/>
            </w:pPr>
            <w:r>
              <w:rPr>
                <w:b w:val="0"/>
                <w:sz w:val="16"/>
              </w:rPr>
              <w:t>app.e2e-spec.ts</w:t>
            </w:r>
          </w:p>
        </w:tc>
      </w:tr>
      <w:tr>
        <w:tc>
          <w:tcPr>
            <w:tcW w:type="dxa" w:w="1205"/>
          </w:tcPr>
          <w:p>
            <w:pPr>
              <w:spacing w:after="0"/>
            </w:pPr>
            <w:r>
              <w:rPr>
                <w:b w:val="0"/>
                <w:sz w:val="16"/>
              </w:rPr>
              <w:t>TC-03-03</w:t>
            </w:r>
          </w:p>
        </w:tc>
        <w:tc>
          <w:tcPr>
            <w:tcW w:type="dxa" w:w="1205"/>
          </w:tcPr>
          <w:p>
            <w:pPr>
              <w:spacing w:after="0"/>
            </w:pPr>
            <w:r>
              <w:rPr>
                <w:b w:val="0"/>
                <w:sz w:val="16"/>
              </w:rPr>
              <w:t>AC-03.2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 xml:space="preserve">Tạo vị trí thử </w:t>
            </w:r>
            <w:r>
              <w:rPr>
                <w:rFonts w:ascii="Consolas" w:hAnsi="Consolas" w:eastAsia="Consolas"/>
                <w:sz w:val="14"/>
              </w:rPr>
              <w:t>NT-VT</w:t>
            </w:r>
            <w:r>
              <w:rPr>
                <w:b w:val="0"/>
                <w:sz w:val="16"/>
              </w:rPr>
              <w:t>; ngừng sử dụng với lý do; kích hoạt lại.</w:t>
            </w:r>
          </w:p>
        </w:tc>
        <w:tc>
          <w:tcPr>
            <w:tcW w:type="dxa" w:w="1205"/>
          </w:tcPr>
          <w:p>
            <w:pPr>
              <w:spacing w:after="0"/>
            </w:pPr>
            <w:r>
              <w:rPr>
                <w:b w:val="0"/>
                <w:sz w:val="16"/>
              </w:rPr>
              <w:t>Vị trí chuyển trạng thái ngừng sử dụng, không bị xóa; hiển thị lý do; kích hoạt lại được; nhật ký ghi trước và sau.</w:t>
            </w:r>
          </w:p>
        </w:tc>
        <w:tc>
          <w:tcPr>
            <w:tcW w:type="dxa" w:w="1205"/>
          </w:tcPr>
          <w:p>
            <w:pPr>
              <w:spacing w:after="0"/>
            </w:pPr>
            <w:r>
              <w:rPr>
                <w:b w:val="0"/>
                <w:sz w:val="16"/>
              </w:rPr>
              <w:t>app.e2e-spec.ts</w:t>
            </w:r>
          </w:p>
        </w:tc>
      </w:tr>
      <w:tr>
        <w:tc>
          <w:tcPr>
            <w:tcW w:type="dxa" w:w="1205"/>
          </w:tcPr>
          <w:p>
            <w:pPr>
              <w:spacing w:after="0"/>
            </w:pPr>
            <w:r>
              <w:rPr>
                <w:b w:val="0"/>
                <w:sz w:val="16"/>
              </w:rPr>
              <w:t>TC-03-04</w:t>
            </w:r>
          </w:p>
        </w:tc>
        <w:tc>
          <w:tcPr>
            <w:tcW w:type="dxa" w:w="1205"/>
          </w:tcPr>
          <w:p>
            <w:pPr>
              <w:spacing w:after="0"/>
            </w:pPr>
            <w:r>
              <w:rPr>
                <w:b w:val="0"/>
                <w:sz w:val="16"/>
              </w:rPr>
              <w:t>AC-03.2</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Ngừng sử dụng đơn vị còn cán bộ đang giữ vị trí.</w:t>
            </w:r>
          </w:p>
        </w:tc>
        <w:tc>
          <w:tcPr>
            <w:tcW w:type="dxa" w:w="1205"/>
          </w:tcPr>
          <w:p>
            <w:pPr>
              <w:spacing w:after="0"/>
            </w:pPr>
            <w:r>
              <w:rPr>
                <w:b w:val="0"/>
                <w:sz w:val="16"/>
              </w:rPr>
              <w:t>Bị từ chối hoặc cảnh báo rõ ràng, dữ liệu không mất.</w:t>
            </w:r>
          </w:p>
        </w:tc>
        <w:tc>
          <w:tcPr>
            <w:tcW w:type="dxa" w:w="1205"/>
          </w:tcPr>
          <w:p>
            <w:pPr>
              <w:spacing w:after="0"/>
            </w:pPr>
            <w:r>
              <w:rPr>
                <w:b w:val="0"/>
                <w:sz w:val="16"/>
              </w:rPr>
              <w:t>app.e2e-spec.ts</w:t>
            </w:r>
          </w:p>
        </w:tc>
      </w:tr>
      <w:tr>
        <w:tc>
          <w:tcPr>
            <w:tcW w:type="dxa" w:w="1205"/>
          </w:tcPr>
          <w:p>
            <w:pPr>
              <w:spacing w:after="0"/>
            </w:pPr>
            <w:r>
              <w:rPr>
                <w:b w:val="0"/>
                <w:sz w:val="16"/>
              </w:rPr>
              <w:t>TC-03-05</w:t>
            </w:r>
          </w:p>
        </w:tc>
        <w:tc>
          <w:tcPr>
            <w:tcW w:type="dxa" w:w="1205"/>
          </w:tcPr>
          <w:p>
            <w:pPr>
              <w:spacing w:after="0"/>
            </w:pPr>
            <w:r>
              <w:rPr>
                <w:b w:val="0"/>
                <w:sz w:val="16"/>
              </w:rPr>
              <w:t>AC-03.3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Phân công một cán bộ giữ thêm vị trí kiêm nhiệm ở phòng khác.</w:t>
            </w:r>
          </w:p>
        </w:tc>
        <w:tc>
          <w:tcPr>
            <w:tcW w:type="dxa" w:w="1205"/>
          </w:tcPr>
          <w:p>
            <w:pPr>
              <w:spacing w:after="0"/>
            </w:pPr>
            <w:r>
              <w:rPr>
                <w:b w:val="0"/>
                <w:sz w:val="16"/>
              </w:rPr>
              <w:t>Cán bộ có hai phân công đồng thời; kỳ mới sinh hai phiếu đánh giá, mỗi phiếu điểm riêng.</w:t>
            </w:r>
          </w:p>
        </w:tc>
        <w:tc>
          <w:tcPr>
            <w:tcW w:type="dxa" w:w="1205"/>
          </w:tcPr>
          <w:p>
            <w:pPr>
              <w:spacing w:after="0"/>
            </w:pPr>
            <w:r>
              <w:rPr>
                <w:b w:val="0"/>
                <w:sz w:val="16"/>
              </w:rPr>
              <w:t>app.e2e-spec.ts</w:t>
            </w:r>
          </w:p>
        </w:tc>
      </w:tr>
      <w:tr>
        <w:tc>
          <w:tcPr>
            <w:tcW w:type="dxa" w:w="1205"/>
          </w:tcPr>
          <w:p>
            <w:pPr>
              <w:spacing w:after="0"/>
            </w:pPr>
            <w:r>
              <w:rPr>
                <w:b w:val="0"/>
                <w:sz w:val="16"/>
              </w:rPr>
              <w:t>TC-03-06</w:t>
            </w:r>
          </w:p>
        </w:tc>
        <w:tc>
          <w:tcPr>
            <w:tcW w:type="dxa" w:w="1205"/>
          </w:tcPr>
          <w:p>
            <w:pPr>
              <w:spacing w:after="0"/>
            </w:pPr>
            <w:r>
              <w:rPr>
                <w:b w:val="0"/>
                <w:sz w:val="16"/>
              </w:rPr>
              <w:t>AC-03.4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 xml:space="preserve">Mở </w:t>
            </w:r>
            <w:r>
              <w:rPr>
                <w:rFonts w:ascii="Consolas" w:hAnsi="Consolas" w:eastAsia="Consolas"/>
                <w:sz w:val="14"/>
              </w:rPr>
              <w:t>/organization</w:t>
            </w:r>
            <w:r>
              <w:rPr>
                <w:b w:val="0"/>
                <w:sz w:val="16"/>
              </w:rPr>
              <w:t xml:space="preserve">; gọi </w:t>
            </w:r>
            <w:r>
              <w:rPr>
                <w:rFonts w:ascii="Consolas" w:hAnsi="Consolas" w:eastAsia="Consolas"/>
                <w:sz w:val="14"/>
              </w:rPr>
              <w:t>POST /api/organization/units</w:t>
            </w:r>
            <w:r>
              <w:rPr>
                <w:b w:val="0"/>
                <w:sz w:val="16"/>
              </w:rPr>
              <w:t>.</w:t>
            </w:r>
          </w:p>
        </w:tc>
        <w:tc>
          <w:tcPr>
            <w:tcW w:type="dxa" w:w="1205"/>
          </w:tcPr>
          <w:p>
            <w:pPr>
              <w:spacing w:after="0"/>
            </w:pPr>
            <w:r>
              <w:rPr>
                <w:b w:val="0"/>
                <w:sz w:val="16"/>
              </w:rPr>
              <w:t>Không có trang chỉnh sửa (hoặc không có nút thêm, sửa); API 403.</w:t>
            </w:r>
          </w:p>
        </w:tc>
        <w:tc>
          <w:tcPr>
            <w:tcW w:type="dxa" w:w="1205"/>
          </w:tcPr>
          <w:p>
            <w:pPr>
              <w:spacing w:after="0"/>
            </w:pPr>
            <w:r>
              <w:rPr>
                <w:b w:val="0"/>
                <w:sz w:val="16"/>
              </w:rPr>
              <w:t>app.e2e-spec.ts</w:t>
            </w:r>
          </w:p>
        </w:tc>
      </w:tr>
      <w:tr>
        <w:tc>
          <w:tcPr>
            <w:tcW w:type="dxa" w:w="1205"/>
          </w:tcPr>
          <w:p>
            <w:pPr>
              <w:spacing w:after="0"/>
            </w:pPr>
            <w:r>
              <w:rPr>
                <w:b w:val="0"/>
                <w:sz w:val="16"/>
              </w:rPr>
              <w:t>TC-03-07</w:t>
            </w:r>
          </w:p>
        </w:tc>
        <w:tc>
          <w:tcPr>
            <w:tcW w:type="dxa" w:w="1205"/>
          </w:tcPr>
          <w:p>
            <w:pPr>
              <w:spacing w:after="0"/>
            </w:pPr>
            <w:r>
              <w:rPr>
                <w:b w:val="0"/>
                <w:sz w:val="16"/>
              </w:rPr>
              <w:t>AC-03.5</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 xml:space="preserve">Chạy </w:t>
            </w:r>
            <w:r>
              <w:rPr>
                <w:rFonts w:ascii="Consolas" w:hAnsi="Consolas" w:eastAsia="Consolas"/>
                <w:sz w:val="14"/>
              </w:rPr>
              <w:t>npm run import-org -- "&lt;tệp&gt;" --dry-run</w:t>
            </w:r>
            <w:r>
              <w:rPr>
                <w:b w:val="0"/>
                <w:sz w:val="16"/>
              </w:rPr>
              <w:t>; chạy thật hai lần liên tiếp.</w:t>
            </w:r>
          </w:p>
        </w:tc>
        <w:tc>
          <w:tcPr>
            <w:tcW w:type="dxa" w:w="1205"/>
          </w:tcPr>
          <w:p>
            <w:pPr>
              <w:spacing w:after="0"/>
            </w:pPr>
            <w:r>
              <w:rPr>
                <w:b w:val="0"/>
                <w:sz w:val="16"/>
              </w:rPr>
              <w:t>Dry-run không ghi; chạy thật hai lần cho cùng số đơn vị, cán bộ (không trùng).</w:t>
            </w:r>
          </w:p>
        </w:tc>
        <w:tc>
          <w:tcPr>
            <w:tcW w:type="dxa" w:w="1205"/>
          </w:tcPr>
          <w:p>
            <w:pPr>
              <w:spacing w:after="0"/>
            </w:pPr>
            <w:r>
              <w:rPr>
                <w:b w:val="0"/>
                <w:sz w:val="16"/>
              </w:rPr>
              <w:t>org-import.spec.ts</w:t>
            </w:r>
          </w:p>
        </w:tc>
      </w:tr>
      <w:tr>
        <w:tc>
          <w:tcPr>
            <w:tcW w:type="dxa" w:w="1205"/>
          </w:tcPr>
          <w:p>
            <w:pPr>
              <w:spacing w:after="0"/>
            </w:pPr>
            <w:r>
              <w:rPr>
                <w:b w:val="0"/>
                <w:sz w:val="16"/>
              </w:rPr>
              <w:t>TC-03-08</w:t>
            </w:r>
          </w:p>
        </w:tc>
        <w:tc>
          <w:tcPr>
            <w:tcW w:type="dxa" w:w="1205"/>
          </w:tcPr>
          <w:p>
            <w:pPr>
              <w:spacing w:after="0"/>
            </w:pPr>
            <w:r>
              <w:rPr>
                <w:b w:val="0"/>
                <w:sz w:val="16"/>
              </w:rPr>
              <w:t>AC-03.6</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Tạo vị trí A có cờ lãnh đạo, quản lý và vị trí B không có cờ; tạo hồ sơ kỳ cho hai người giữ.</w:t>
            </w:r>
          </w:p>
        </w:tc>
        <w:tc>
          <w:tcPr>
            <w:tcW w:type="dxa" w:w="1205"/>
          </w:tcPr>
          <w:p>
            <w:pPr>
              <w:spacing w:after="0"/>
            </w:pPr>
            <w:r>
              <w:rPr>
                <w:b w:val="0"/>
                <w:sz w:val="16"/>
              </w:rPr>
              <w:t>Hồ sơ A dùng bảng 05-HD/TU Phụ lục 03 và KPI chia 6; hồ sơ B dùng Nghị định 335 Mẫu số 01 và KPI chia 3.</w:t>
            </w:r>
          </w:p>
        </w:tc>
        <w:tc>
          <w:tcPr>
            <w:tcW w:type="dxa" w:w="1205"/>
          </w:tcPr>
          <w:p>
            <w:pPr>
              <w:spacing w:after="0"/>
            </w:pPr>
            <w:r>
              <w:rPr>
                <w:b w:val="0"/>
                <w:sz w:val="16"/>
              </w:rPr>
              <w:t>tests đơn vị cùng mô-đun</w:t>
            </w:r>
          </w:p>
        </w:tc>
      </w:tr>
    </w:tbl>
    <w:p>
      <w:pPr>
        <w:spacing w:after="40"/>
      </w:pPr>
    </w:p>
    <w:p>
      <w:pPr>
        <w:pStyle w:val="Heading3"/>
      </w:pPr>
      <w:r>
        <w:rPr>
          <w:b w:val="0"/>
        </w:rPr>
        <w:t>4.4 UC-04 Danh mục sản phẩm công việc chuẩn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TC-04-01</w:t>
            </w:r>
          </w:p>
        </w:tc>
        <w:tc>
          <w:tcPr>
            <w:tcW w:type="dxa" w:w="1205"/>
          </w:tcPr>
          <w:p>
            <w:pPr>
              <w:spacing w:after="0"/>
            </w:pPr>
            <w:r>
              <w:rPr>
                <w:b w:val="0"/>
                <w:sz w:val="16"/>
              </w:rPr>
              <w:t>AC-04.1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 xml:space="preserve">Mở </w:t>
            </w:r>
            <w:r>
              <w:rPr>
                <w:rFonts w:ascii="Consolas" w:hAnsi="Consolas" w:eastAsia="Consolas"/>
                <w:sz w:val="14"/>
              </w:rPr>
              <w:t>/catalog</w:t>
            </w:r>
            <w:r>
              <w:rPr>
                <w:b w:val="0"/>
                <w:sz w:val="16"/>
              </w:rPr>
              <w:t>.</w:t>
            </w:r>
          </w:p>
        </w:tc>
        <w:tc>
          <w:tcPr>
            <w:tcW w:type="dxa" w:w="1205"/>
          </w:tcPr>
          <w:p>
            <w:pPr>
              <w:spacing w:after="0"/>
            </w:pPr>
            <w:r>
              <w:rPr>
                <w:b w:val="0"/>
                <w:sz w:val="16"/>
              </w:rPr>
              <w:t>Cấu trúc Nhóm → Nhiệm vụ → Công việc, nhóm sắp A–Z, hiện nhãn phiên bản hiện hành.</w:t>
            </w:r>
          </w:p>
        </w:tc>
        <w:tc>
          <w:tcPr>
            <w:tcW w:type="dxa" w:w="1205"/>
          </w:tcPr>
          <w:p>
            <w:pPr>
              <w:spacing w:after="0"/>
            </w:pPr>
            <w:r>
              <w:rPr>
                <w:b w:val="0"/>
                <w:sz w:val="16"/>
              </w:rPr>
              <w:t>app.e2e-spec.ts</w:t>
            </w:r>
          </w:p>
        </w:tc>
      </w:tr>
      <w:tr>
        <w:tc>
          <w:tcPr>
            <w:tcW w:type="dxa" w:w="1205"/>
          </w:tcPr>
          <w:p>
            <w:pPr>
              <w:spacing w:after="0"/>
            </w:pPr>
            <w:r>
              <w:rPr>
                <w:b w:val="0"/>
                <w:sz w:val="16"/>
              </w:rPr>
              <w:t>TC-04-02</w:t>
            </w:r>
          </w:p>
        </w:tc>
        <w:tc>
          <w:tcPr>
            <w:tcW w:type="dxa" w:w="1205"/>
          </w:tcPr>
          <w:p>
            <w:pPr>
              <w:spacing w:after="0"/>
            </w:pPr>
            <w:r>
              <w:rPr>
                <w:b w:val="0"/>
                <w:sz w:val="16"/>
              </w:rPr>
              <w:t>AC-04.2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(quản trị chạy lệnh)</w:t>
            </w:r>
          </w:p>
        </w:tc>
        <w:tc>
          <w:tcPr>
            <w:tcW w:type="dxa" w:w="1205"/>
          </w:tcPr>
          <w:p>
            <w:pPr>
              <w:spacing w:after="0"/>
            </w:pPr>
            <w:r>
              <w:rPr>
                <w:b w:val="0"/>
                <w:sz w:val="16"/>
              </w:rPr>
              <w:t xml:space="preserve">Chạy </w:t>
            </w:r>
            <w:r>
              <w:rPr>
                <w:rFonts w:ascii="Consolas" w:hAnsi="Consolas" w:eastAsia="Consolas"/>
                <w:sz w:val="14"/>
              </w:rPr>
              <w:t>npm run import-catalog -- "&lt;tệp Excel&gt;" --label "NT" --dry-run</w:t>
            </w:r>
            <w:r>
              <w:rPr>
                <w:b w:val="0"/>
                <w:sz w:val="16"/>
              </w:rPr>
              <w:t>, rồi chạy thật.</w:t>
            </w:r>
          </w:p>
        </w:tc>
        <w:tc>
          <w:tcPr>
            <w:tcW w:type="dxa" w:w="1205"/>
          </w:tcPr>
          <w:p>
            <w:pPr>
              <w:spacing w:after="0"/>
            </w:pPr>
            <w:r>
              <w:rPr>
                <w:b w:val="0"/>
                <w:sz w:val="16"/>
              </w:rPr>
              <w:t xml:space="preserve">Dry-run không ghi; chạy thật tạo một </w:t>
            </w:r>
            <w:r>
              <w:rPr>
                <w:b/>
                <w:sz w:val="16"/>
              </w:rPr>
              <w:t>bản nháp mới</w:t>
            </w:r>
            <w:r>
              <w:rPr>
                <w:b w:val="0"/>
                <w:sz w:val="16"/>
              </w:rPr>
              <w:t>, bản đã duyệt hiện hành không đổi.</w:t>
            </w:r>
          </w:p>
        </w:tc>
        <w:tc>
          <w:tcPr>
            <w:tcW w:type="dxa" w:w="1205"/>
          </w:tcPr>
          <w:p>
            <w:pPr>
              <w:spacing w:after="0"/>
            </w:pPr>
            <w:r>
              <w:rPr>
                <w:b w:val="0"/>
                <w:sz w:val="16"/>
              </w:rPr>
              <w:t>catalog-import.spec.ts</w:t>
            </w:r>
          </w:p>
        </w:tc>
      </w:tr>
      <w:tr>
        <w:tc>
          <w:tcPr>
            <w:tcW w:type="dxa" w:w="1205"/>
          </w:tcPr>
          <w:p>
            <w:pPr>
              <w:spacing w:after="0"/>
            </w:pPr>
            <w:r>
              <w:rPr>
                <w:b w:val="0"/>
                <w:sz w:val="16"/>
              </w:rPr>
              <w:t>TC-04-03</w:t>
            </w:r>
          </w:p>
        </w:tc>
        <w:tc>
          <w:tcPr>
            <w:tcW w:type="dxa" w:w="1205"/>
          </w:tcPr>
          <w:p>
            <w:pPr>
              <w:spacing w:after="0"/>
            </w:pPr>
            <w:r>
              <w:rPr>
                <w:b w:val="0"/>
                <w:sz w:val="16"/>
              </w:rPr>
              <w:t>AC-04.1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Trên bản nháp thêm một nhóm mới, một nhiệm vụ, một công việc với hệ số 1,5.</w:t>
            </w:r>
          </w:p>
        </w:tc>
        <w:tc>
          <w:tcPr>
            <w:tcW w:type="dxa" w:w="1205"/>
          </w:tcPr>
          <w:p>
            <w:pPr>
              <w:spacing w:after="0"/>
            </w:pPr>
            <w:r>
              <w:rPr>
                <w:b w:val="0"/>
                <w:sz w:val="16"/>
              </w:rPr>
              <w:t>Lưu thành công; nhóm mới xếp đúng thứ tự A–Z.</w:t>
            </w:r>
          </w:p>
        </w:tc>
        <w:tc>
          <w:tcPr>
            <w:tcW w:type="dxa" w:w="1205"/>
          </w:tcPr>
          <w:p>
            <w:pPr>
              <w:spacing w:after="0"/>
            </w:pPr>
            <w:r>
              <w:rPr>
                <w:b w:val="0"/>
                <w:sz w:val="16"/>
              </w:rPr>
              <w:t>app.e2e-spec.ts</w:t>
            </w:r>
          </w:p>
        </w:tc>
      </w:tr>
      <w:tr>
        <w:tc>
          <w:tcPr>
            <w:tcW w:type="dxa" w:w="1205"/>
          </w:tcPr>
          <w:p>
            <w:pPr>
              <w:spacing w:after="0"/>
            </w:pPr>
            <w:r>
              <w:rPr>
                <w:b w:val="0"/>
                <w:sz w:val="16"/>
              </w:rPr>
              <w:t>TC-04-04</w:t>
            </w:r>
          </w:p>
        </w:tc>
        <w:tc>
          <w:tcPr>
            <w:tcW w:type="dxa" w:w="1205"/>
          </w:tcPr>
          <w:p>
            <w:pPr>
              <w:spacing w:after="0"/>
            </w:pPr>
            <w:r>
              <w:rPr>
                <w:b w:val="0"/>
                <w:sz w:val="16"/>
              </w:rPr>
              <w:t>AC-04.3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truongban</w:t>
            </w:r>
          </w:p>
        </w:tc>
        <w:tc>
          <w:tcPr>
            <w:tcW w:type="dxa" w:w="1205"/>
          </w:tcPr>
          <w:p>
            <w:pPr>
              <w:spacing w:after="0"/>
            </w:pPr>
            <w:r>
              <w:rPr>
                <w:b w:val="0"/>
                <w:sz w:val="16"/>
              </w:rPr>
              <w:t>Phê duyệt bản nháp NT.</w:t>
            </w:r>
          </w:p>
        </w:tc>
        <w:tc>
          <w:tcPr>
            <w:tcW w:type="dxa" w:w="1205"/>
          </w:tcPr>
          <w:p>
            <w:pPr>
              <w:spacing w:after="0"/>
            </w:pPr>
            <w:r>
              <w:rPr>
                <w:b w:val="0"/>
                <w:sz w:val="16"/>
              </w:rPr>
              <w:t>Bản nháp thành bản hiện hành; nhật ký phê duyệt; thông báo (nếu có).</w:t>
            </w:r>
          </w:p>
        </w:tc>
        <w:tc>
          <w:tcPr>
            <w:tcW w:type="dxa" w:w="1205"/>
          </w:tcPr>
          <w:p>
            <w:pPr>
              <w:spacing w:after="0"/>
            </w:pPr>
            <w:r>
              <w:rPr>
                <w:b w:val="0"/>
                <w:sz w:val="16"/>
              </w:rPr>
              <w:t>app.e2e-spec.ts</w:t>
            </w:r>
          </w:p>
        </w:tc>
      </w:tr>
      <w:tr>
        <w:tc>
          <w:tcPr>
            <w:tcW w:type="dxa" w:w="1205"/>
          </w:tcPr>
          <w:p>
            <w:pPr>
              <w:spacing w:after="0"/>
            </w:pPr>
            <w:r>
              <w:rPr>
                <w:b w:val="0"/>
                <w:sz w:val="16"/>
              </w:rPr>
              <w:t>TC-04-05</w:t>
            </w:r>
          </w:p>
        </w:tc>
        <w:tc>
          <w:tcPr>
            <w:tcW w:type="dxa" w:w="1205"/>
          </w:tcPr>
          <w:p>
            <w:pPr>
              <w:spacing w:after="0"/>
            </w:pPr>
            <w:r>
              <w:rPr>
                <w:b w:val="0"/>
                <w:sz w:val="16"/>
              </w:rPr>
              <w:t>AC-04.3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Cố phê duyệt bản nháp (chỉ Trưởng ban có quyền).</w:t>
            </w:r>
          </w:p>
        </w:tc>
        <w:tc>
          <w:tcPr>
            <w:tcW w:type="dxa" w:w="1205"/>
          </w:tcPr>
          <w:p>
            <w:pPr>
              <w:spacing w:after="0"/>
            </w:pPr>
            <w:r>
              <w:rPr>
                <w:b w:val="0"/>
                <w:sz w:val="16"/>
              </w:rPr>
              <w:t>Bị từ chối 403, không có nút Phê duyệt.</w:t>
            </w:r>
          </w:p>
        </w:tc>
        <w:tc>
          <w:tcPr>
            <w:tcW w:type="dxa" w:w="1205"/>
          </w:tcPr>
          <w:p>
            <w:pPr>
              <w:spacing w:after="0"/>
            </w:pPr>
            <w:r>
              <w:rPr>
                <w:b w:val="0"/>
                <w:sz w:val="16"/>
              </w:rPr>
              <w:t>app.e2e-spec.ts</w:t>
            </w:r>
          </w:p>
        </w:tc>
      </w:tr>
      <w:tr>
        <w:tc>
          <w:tcPr>
            <w:tcW w:type="dxa" w:w="1205"/>
          </w:tcPr>
          <w:p>
            <w:pPr>
              <w:spacing w:after="0"/>
            </w:pPr>
            <w:r>
              <w:rPr>
                <w:b w:val="0"/>
                <w:sz w:val="16"/>
              </w:rPr>
              <w:t>TC-04-06</w:t>
            </w:r>
          </w:p>
        </w:tc>
        <w:tc>
          <w:tcPr>
            <w:tcW w:type="dxa" w:w="1205"/>
          </w:tcPr>
          <w:p>
            <w:pPr>
              <w:spacing w:after="0"/>
            </w:pPr>
            <w:r>
              <w:rPr>
                <w:b w:val="0"/>
                <w:sz w:val="16"/>
              </w:rPr>
              <w:t>AC-04.3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Thêm, sửa, xóa công việc trong bản đã duyệt.</w:t>
            </w:r>
          </w:p>
        </w:tc>
        <w:tc>
          <w:tcPr>
            <w:tcW w:type="dxa" w:w="1205"/>
          </w:tcPr>
          <w:p>
            <w:pPr>
              <w:spacing w:after="0"/>
            </w:pPr>
            <w:r>
              <w:rPr>
                <w:b w:val="0"/>
                <w:sz w:val="16"/>
              </w:rPr>
              <w:t>Bị từ chối; yêu cầu tạo bản nháp mới.</w:t>
            </w:r>
          </w:p>
        </w:tc>
        <w:tc>
          <w:tcPr>
            <w:tcW w:type="dxa" w:w="1205"/>
          </w:tcPr>
          <w:p>
            <w:pPr>
              <w:spacing w:after="0"/>
            </w:pPr>
            <w:r>
              <w:rPr>
                <w:b w:val="0"/>
                <w:sz w:val="16"/>
              </w:rPr>
              <w:t>app.e2e-spec.ts</w:t>
            </w:r>
          </w:p>
        </w:tc>
      </w:tr>
      <w:tr>
        <w:tc>
          <w:tcPr>
            <w:tcW w:type="dxa" w:w="1205"/>
          </w:tcPr>
          <w:p>
            <w:pPr>
              <w:spacing w:after="0"/>
            </w:pPr>
            <w:r>
              <w:rPr>
                <w:b w:val="0"/>
                <w:sz w:val="16"/>
              </w:rPr>
              <w:t>TC-04-07</w:t>
            </w:r>
          </w:p>
        </w:tc>
        <w:tc>
          <w:tcPr>
            <w:tcW w:type="dxa" w:w="1205"/>
          </w:tcPr>
          <w:p>
            <w:pPr>
              <w:spacing w:after="0"/>
            </w:pPr>
            <w:r>
              <w:rPr>
                <w:b w:val="0"/>
                <w:sz w:val="16"/>
              </w:rPr>
              <w:t>AC-04.4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 truongphong</w:t>
            </w:r>
          </w:p>
        </w:tc>
        <w:tc>
          <w:tcPr>
            <w:tcW w:type="dxa" w:w="1205"/>
          </w:tcPr>
          <w:p>
            <w:pPr>
              <w:spacing w:after="0"/>
            </w:pPr>
            <w:r>
              <w:rPr>
                <w:b w:val="0"/>
                <w:sz w:val="16"/>
              </w:rPr>
              <w:t>Đặt công việc X chỉ áp dụng cho vị trí Chuyên viên phòng Tổ chức cán bộ; truongphong phòng khác giao X.</w:t>
            </w:r>
          </w:p>
        </w:tc>
        <w:tc>
          <w:tcPr>
            <w:tcW w:type="dxa" w:w="1205"/>
          </w:tcPr>
          <w:p>
            <w:pPr>
              <w:spacing w:after="0"/>
            </w:pPr>
            <w:r>
              <w:rPr>
                <w:b w:val="0"/>
                <w:sz w:val="16"/>
              </w:rPr>
              <w:t>Việc X không giao được cho người ngoài phạm vi; hệ thống nêu rõ lý do.</w:t>
            </w:r>
          </w:p>
        </w:tc>
        <w:tc>
          <w:tcPr>
            <w:tcW w:type="dxa" w:w="1205"/>
          </w:tcPr>
          <w:p>
            <w:pPr>
              <w:spacing w:after="0"/>
            </w:pPr>
            <w:r>
              <w:rPr>
                <w:b w:val="0"/>
                <w:sz w:val="16"/>
              </w:rPr>
              <w:t>app.e2e-spec.ts</w:t>
            </w:r>
          </w:p>
        </w:tc>
      </w:tr>
      <w:tr>
        <w:tc>
          <w:tcPr>
            <w:tcW w:type="dxa" w:w="1205"/>
          </w:tcPr>
          <w:p>
            <w:pPr>
              <w:spacing w:after="0"/>
            </w:pPr>
            <w:r>
              <w:rPr>
                <w:b w:val="0"/>
                <w:sz w:val="16"/>
              </w:rPr>
              <w:t>TC-04-08</w:t>
            </w:r>
          </w:p>
        </w:tc>
        <w:tc>
          <w:tcPr>
            <w:tcW w:type="dxa" w:w="1205"/>
          </w:tcPr>
          <w:p>
            <w:pPr>
              <w:spacing w:after="0"/>
            </w:pPr>
            <w:r>
              <w:rPr>
                <w:b w:val="0"/>
                <w:sz w:val="16"/>
              </w:rPr>
              <w:t>AC-04.5</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Sửa hệ số quy đổi của công việc ở bản nháp; xem hồ sơ dùng bản này (sau khi duyệt).</w:t>
            </w:r>
          </w:p>
        </w:tc>
        <w:tc>
          <w:tcPr>
            <w:tcW w:type="dxa" w:w="1205"/>
          </w:tcPr>
          <w:p>
            <w:pPr>
              <w:spacing w:after="0"/>
            </w:pPr>
            <w:r>
              <w:rPr>
                <w:b w:val="0"/>
                <w:sz w:val="16"/>
              </w:rPr>
              <w:t>Hệ số hiển thị đúng và được dùng làm c trong công thức.</w:t>
            </w:r>
          </w:p>
        </w:tc>
        <w:tc>
          <w:tcPr>
            <w:tcW w:type="dxa" w:w="1205"/>
          </w:tcPr>
          <w:p>
            <w:pPr>
              <w:spacing w:after="0"/>
            </w:pPr>
            <w:r>
              <w:rPr>
                <w:b w:val="0"/>
                <w:sz w:val="16"/>
              </w:rPr>
              <w:t>tests đơn vị cùng mô-đun</w:t>
            </w:r>
          </w:p>
        </w:tc>
      </w:tr>
    </w:tbl>
    <w:p>
      <w:pPr>
        <w:spacing w:after="40"/>
      </w:pPr>
    </w:p>
    <w:p>
      <w:pPr>
        <w:pStyle w:val="Heading3"/>
      </w:pPr>
      <w:r>
        <w:rPr>
          <w:b w:val="0"/>
        </w:rPr>
        <w:t>4.5 UC-05 Giao nhiệm vụ và việc</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TC-05-01</w:t>
            </w:r>
          </w:p>
        </w:tc>
        <w:tc>
          <w:tcPr>
            <w:tcW w:type="dxa" w:w="1205"/>
          </w:tcPr>
          <w:p>
            <w:pPr>
              <w:spacing w:after="0"/>
            </w:pPr>
            <w:r>
              <w:rPr>
                <w:b w:val="0"/>
                <w:sz w:val="16"/>
              </w:rPr>
              <w:t>AC-05.1, AC-05.3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 chuyenvien</w:t>
            </w:r>
          </w:p>
        </w:tc>
        <w:tc>
          <w:tcPr>
            <w:tcW w:type="dxa" w:w="1205"/>
          </w:tcPr>
          <w:p>
            <w:pPr>
              <w:spacing w:after="0"/>
            </w:pPr>
            <w:r>
              <w:rPr>
                <w:b w:val="0"/>
                <w:sz w:val="16"/>
              </w:rPr>
              <w:t xml:space="preserve">1) truongphong vào </w:t>
            </w:r>
            <w:r>
              <w:rPr>
                <w:rFonts w:ascii="Consolas" w:hAnsi="Consolas" w:eastAsia="Consolas"/>
                <w:sz w:val="14"/>
              </w:rPr>
              <w:t>/tasks</w:t>
            </w:r>
            <w:r>
              <w:rPr>
                <w:b w:val="0"/>
                <w:sz w:val="16"/>
              </w:rPr>
              <w:t>, đặt nhiệm vụ cho chuyenvien. 2) Thêm việc từ danh mục: số lượng 10, hạn cuối tháng. 3) Đăng nhập chuyenvien.</w:t>
            </w:r>
          </w:p>
        </w:tc>
        <w:tc>
          <w:tcPr>
            <w:tcW w:type="dxa" w:w="1205"/>
          </w:tcPr>
          <w:p>
            <w:pPr>
              <w:spacing w:after="0"/>
            </w:pPr>
            <w:r>
              <w:rPr>
                <w:b w:val="0"/>
                <w:sz w:val="16"/>
              </w:rPr>
              <w:t>chuyenvien thấy việc trong danh sách và có thông báo giao việc; số lượng và hạn đúng.</w:t>
            </w:r>
          </w:p>
        </w:tc>
        <w:tc>
          <w:tcPr>
            <w:tcW w:type="dxa" w:w="1205"/>
          </w:tcPr>
          <w:p>
            <w:pPr>
              <w:spacing w:after="0"/>
            </w:pPr>
            <w:r>
              <w:rPr>
                <w:b w:val="0"/>
                <w:sz w:val="16"/>
              </w:rPr>
              <w:t>app.e2e-spec.ts</w:t>
            </w:r>
          </w:p>
        </w:tc>
      </w:tr>
      <w:tr>
        <w:tc>
          <w:tcPr>
            <w:tcW w:type="dxa" w:w="1205"/>
          </w:tcPr>
          <w:p>
            <w:pPr>
              <w:spacing w:after="0"/>
            </w:pPr>
            <w:r>
              <w:rPr>
                <w:b w:val="0"/>
                <w:sz w:val="16"/>
              </w:rPr>
              <w:t>TC-05-02</w:t>
            </w:r>
          </w:p>
        </w:tc>
        <w:tc>
          <w:tcPr>
            <w:tcW w:type="dxa" w:w="1205"/>
          </w:tcPr>
          <w:p>
            <w:pPr>
              <w:spacing w:after="0"/>
            </w:pPr>
            <w:r>
              <w:rPr>
                <w:b w:val="0"/>
                <w:sz w:val="16"/>
              </w:rPr>
              <w:t>AC-05.1</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Thử giao việc cho cán bộ không phải cấp dưới trực tiếp (phòng khác hoặc cấp trên).</w:t>
            </w:r>
          </w:p>
        </w:tc>
        <w:tc>
          <w:tcPr>
            <w:tcW w:type="dxa" w:w="1205"/>
          </w:tcPr>
          <w:p>
            <w:pPr>
              <w:spacing w:after="0"/>
            </w:pPr>
            <w:r>
              <w:rPr>
                <w:b w:val="0"/>
                <w:sz w:val="16"/>
              </w:rPr>
              <w:t>Bị từ chối, nêu lý do.</w:t>
            </w:r>
          </w:p>
        </w:tc>
        <w:tc>
          <w:tcPr>
            <w:tcW w:type="dxa" w:w="1205"/>
          </w:tcPr>
          <w:p>
            <w:pPr>
              <w:spacing w:after="0"/>
            </w:pPr>
            <w:r>
              <w:rPr>
                <w:b w:val="0"/>
                <w:sz w:val="16"/>
              </w:rPr>
              <w:t>app.e2e-spec.ts</w:t>
            </w:r>
          </w:p>
        </w:tc>
      </w:tr>
      <w:tr>
        <w:tc>
          <w:tcPr>
            <w:tcW w:type="dxa" w:w="1205"/>
          </w:tcPr>
          <w:p>
            <w:pPr>
              <w:spacing w:after="0"/>
            </w:pPr>
            <w:r>
              <w:rPr>
                <w:b w:val="0"/>
                <w:sz w:val="16"/>
              </w:rPr>
              <w:t>TC-05-03</w:t>
            </w:r>
          </w:p>
        </w:tc>
        <w:tc>
          <w:tcPr>
            <w:tcW w:type="dxa" w:w="1205"/>
          </w:tcPr>
          <w:p>
            <w:pPr>
              <w:spacing w:after="0"/>
            </w:pPr>
            <w:r>
              <w:rPr>
                <w:b w:val="0"/>
                <w:sz w:val="16"/>
              </w:rPr>
              <w:t>AC-05.2</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Giao công việc không có trong danh mục hiện hành (gọi API với mã giả).</w:t>
            </w:r>
          </w:p>
        </w:tc>
        <w:tc>
          <w:tcPr>
            <w:tcW w:type="dxa" w:w="1205"/>
          </w:tcPr>
          <w:p>
            <w:pPr>
              <w:spacing w:after="0"/>
            </w:pPr>
            <w:r>
              <w:rPr>
                <w:b w:val="0"/>
                <w:sz w:val="16"/>
              </w:rPr>
              <w:t>Bị từ chối 400/404.</w:t>
            </w:r>
          </w:p>
        </w:tc>
        <w:tc>
          <w:tcPr>
            <w:tcW w:type="dxa" w:w="1205"/>
          </w:tcPr>
          <w:p>
            <w:pPr>
              <w:spacing w:after="0"/>
            </w:pPr>
            <w:r>
              <w:rPr>
                <w:b w:val="0"/>
                <w:sz w:val="16"/>
              </w:rPr>
              <w:t>app.e2e-spec.ts</w:t>
            </w:r>
          </w:p>
        </w:tc>
      </w:tr>
      <w:tr>
        <w:tc>
          <w:tcPr>
            <w:tcW w:type="dxa" w:w="1205"/>
          </w:tcPr>
          <w:p>
            <w:pPr>
              <w:spacing w:after="0"/>
            </w:pPr>
            <w:r>
              <w:rPr>
                <w:b w:val="0"/>
                <w:sz w:val="16"/>
              </w:rPr>
              <w:t>TC-05-04</w:t>
            </w:r>
          </w:p>
        </w:tc>
        <w:tc>
          <w:tcPr>
            <w:tcW w:type="dxa" w:w="1205"/>
          </w:tcPr>
          <w:p>
            <w:pPr>
              <w:spacing w:after="0"/>
            </w:pPr>
            <w:r>
              <w:rPr>
                <w:b w:val="0"/>
                <w:sz w:val="16"/>
              </w:rPr>
              <w:t>AC-05.4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 phophong</w:t>
            </w:r>
          </w:p>
        </w:tc>
        <w:tc>
          <w:tcPr>
            <w:tcW w:type="dxa" w:w="1205"/>
          </w:tcPr>
          <w:p>
            <w:pPr>
              <w:spacing w:after="0"/>
            </w:pPr>
            <w:r>
              <w:rPr>
                <w:b w:val="0"/>
                <w:sz w:val="16"/>
              </w:rPr>
              <w:t>Thêm phophong làm người duyệt (cc) và người tham vấn; chuyenvien trao đổi, đính kèm một tệp PDF nhỏ.</w:t>
            </w:r>
          </w:p>
        </w:tc>
        <w:tc>
          <w:tcPr>
            <w:tcW w:type="dxa" w:w="1205"/>
          </w:tcPr>
          <w:p>
            <w:pPr>
              <w:spacing w:after="0"/>
            </w:pPr>
            <w:r>
              <w:rPr>
                <w:b w:val="0"/>
                <w:sz w:val="16"/>
              </w:rPr>
              <w:t>Mọi người thấy cuộc trao đổi; tải tệp về đúng nội dung (so sánh băm).</w:t>
            </w:r>
          </w:p>
        </w:tc>
        <w:tc>
          <w:tcPr>
            <w:tcW w:type="dxa" w:w="1205"/>
          </w:tcPr>
          <w:p>
            <w:pPr>
              <w:spacing w:after="0"/>
            </w:pPr>
            <w:r>
              <w:rPr>
                <w:b w:val="0"/>
                <w:sz w:val="16"/>
              </w:rPr>
              <w:t>app.e2e-spec.ts</w:t>
            </w:r>
          </w:p>
        </w:tc>
      </w:tr>
      <w:tr>
        <w:tc>
          <w:tcPr>
            <w:tcW w:type="dxa" w:w="1205"/>
          </w:tcPr>
          <w:p>
            <w:pPr>
              <w:spacing w:after="0"/>
            </w:pPr>
            <w:r>
              <w:rPr>
                <w:b w:val="0"/>
                <w:sz w:val="16"/>
              </w:rPr>
              <w:t>TC-05-05</w:t>
            </w:r>
          </w:p>
        </w:tc>
        <w:tc>
          <w:tcPr>
            <w:tcW w:type="dxa" w:w="1205"/>
          </w:tcPr>
          <w:p>
            <w:pPr>
              <w:spacing w:after="0"/>
            </w:pPr>
            <w:r>
              <w:rPr>
                <w:b w:val="0"/>
                <w:sz w:val="16"/>
              </w:rPr>
              <w:t>AC-05.3</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Xem việc của người khác bằng cách đổi mã trong đường dẫn.</w:t>
            </w:r>
          </w:p>
        </w:tc>
        <w:tc>
          <w:tcPr>
            <w:tcW w:type="dxa" w:w="1205"/>
          </w:tcPr>
          <w:p>
            <w:pPr>
              <w:spacing w:after="0"/>
            </w:pPr>
            <w:r>
              <w:rPr>
                <w:b w:val="0"/>
                <w:sz w:val="16"/>
              </w:rPr>
              <w:t>Không xem được (403/404).</w:t>
            </w:r>
          </w:p>
        </w:tc>
        <w:tc>
          <w:tcPr>
            <w:tcW w:type="dxa" w:w="1205"/>
          </w:tcPr>
          <w:p>
            <w:pPr>
              <w:spacing w:after="0"/>
            </w:pPr>
            <w:r>
              <w:rPr>
                <w:b w:val="0"/>
                <w:sz w:val="16"/>
              </w:rPr>
              <w:t>app.e2e-spec.ts</w:t>
            </w:r>
          </w:p>
        </w:tc>
      </w:tr>
    </w:tbl>
    <w:p>
      <w:pPr>
        <w:spacing w:after="40"/>
      </w:pPr>
    </w:p>
    <w:p>
      <w:pPr>
        <w:pStyle w:val="Heading3"/>
      </w:pPr>
      <w:r>
        <w:rPr>
          <w:b w:val="0"/>
        </w:rPr>
        <w:t>4.6 UC-06 Báo cáo, xác nhận việc, chậm, chưa đạt, miễn trừ</w:t>
      </w:r>
    </w:p>
    <w:p>
      <w:pPr>
        <w:spacing w:after="80"/>
      </w:pPr>
      <w:r>
        <w:rPr>
          <w:b w:val="0"/>
        </w:rPr>
        <w:t>Tiền điều kiện chung: việc giao ở TC-05-01 có hạn H.</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TC-06-01</w:t>
            </w:r>
          </w:p>
        </w:tc>
        <w:tc>
          <w:tcPr>
            <w:tcW w:type="dxa" w:w="1205"/>
          </w:tcPr>
          <w:p>
            <w:pPr>
              <w:spacing w:after="0"/>
            </w:pPr>
            <w:r>
              <w:rPr>
                <w:b w:val="0"/>
                <w:sz w:val="16"/>
              </w:rPr>
              <w:t>AC-06.1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w:t>
            </w:r>
          </w:p>
        </w:tc>
        <w:tc>
          <w:tcPr>
            <w:tcW w:type="dxa" w:w="1205"/>
          </w:tcPr>
          <w:p>
            <w:pPr>
              <w:spacing w:after="0"/>
            </w:pPr>
            <w:r>
              <w:rPr>
                <w:b w:val="0"/>
                <w:sz w:val="16"/>
              </w:rPr>
              <w:t>1) chuyenvien báo cáo hoàn thành sau hạn H. 2) truongphong xác nhận.</w:t>
            </w:r>
          </w:p>
        </w:tc>
        <w:tc>
          <w:tcPr>
            <w:tcW w:type="dxa" w:w="1205"/>
          </w:tcPr>
          <w:p>
            <w:pPr>
              <w:spacing w:after="0"/>
            </w:pPr>
            <w:r>
              <w:rPr>
                <w:b w:val="0"/>
                <w:sz w:val="16"/>
              </w:rPr>
              <w:t>Số lần chậm của việc là 1; số lượng hoàn thành tăng theo báo cáo.</w:t>
            </w:r>
          </w:p>
        </w:tc>
        <w:tc>
          <w:tcPr>
            <w:tcW w:type="dxa" w:w="1205"/>
          </w:tcPr>
          <w:p>
            <w:pPr>
              <w:spacing w:after="0"/>
            </w:pPr>
            <w:r>
              <w:rPr>
                <w:b w:val="0"/>
                <w:sz w:val="16"/>
              </w:rPr>
              <w:t>app.e2e-spec.ts</w:t>
            </w:r>
          </w:p>
        </w:tc>
      </w:tr>
      <w:tr>
        <w:tc>
          <w:tcPr>
            <w:tcW w:type="dxa" w:w="1205"/>
          </w:tcPr>
          <w:p>
            <w:pPr>
              <w:spacing w:after="0"/>
            </w:pPr>
            <w:r>
              <w:rPr>
                <w:b w:val="0"/>
                <w:sz w:val="16"/>
              </w:rPr>
              <w:t>TC-06-02</w:t>
            </w:r>
          </w:p>
        </w:tc>
        <w:tc>
          <w:tcPr>
            <w:tcW w:type="dxa" w:w="1205"/>
          </w:tcPr>
          <w:p>
            <w:pPr>
              <w:spacing w:after="0"/>
            </w:pPr>
            <w:r>
              <w:rPr>
                <w:b w:val="0"/>
                <w:sz w:val="16"/>
              </w:rPr>
              <w:t>AC-06.1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w:t>
            </w:r>
          </w:p>
        </w:tc>
        <w:tc>
          <w:tcPr>
            <w:tcW w:type="dxa" w:w="1205"/>
          </w:tcPr>
          <w:p>
            <w:pPr>
              <w:spacing w:after="0"/>
            </w:pPr>
            <w:r>
              <w:rPr>
                <w:b w:val="0"/>
                <w:sz w:val="16"/>
              </w:rPr>
              <w:t xml:space="preserve">Báo cáo và xác nhận </w:t>
            </w:r>
            <w:r>
              <w:rPr>
                <w:b/>
                <w:sz w:val="16"/>
              </w:rPr>
              <w:t>trước</w:t>
            </w:r>
            <w:r>
              <w:rPr>
                <w:b w:val="0"/>
                <w:sz w:val="16"/>
              </w:rPr>
              <w:t xml:space="preserve"> hạn.</w:t>
            </w:r>
          </w:p>
        </w:tc>
        <w:tc>
          <w:tcPr>
            <w:tcW w:type="dxa" w:w="1205"/>
          </w:tcPr>
          <w:p>
            <w:pPr>
              <w:spacing w:after="0"/>
            </w:pPr>
            <w:r>
              <w:rPr>
                <w:b w:val="0"/>
                <w:sz w:val="16"/>
              </w:rPr>
              <w:t>Số lần chậm giữ 0.</w:t>
            </w:r>
          </w:p>
        </w:tc>
        <w:tc>
          <w:tcPr>
            <w:tcW w:type="dxa" w:w="1205"/>
          </w:tcPr>
          <w:p>
            <w:pPr>
              <w:spacing w:after="0"/>
            </w:pPr>
            <w:r>
              <w:rPr>
                <w:b w:val="0"/>
                <w:sz w:val="16"/>
              </w:rPr>
              <w:t>app.e2e-spec.ts</w:t>
            </w:r>
          </w:p>
        </w:tc>
      </w:tr>
      <w:tr>
        <w:tc>
          <w:tcPr>
            <w:tcW w:type="dxa" w:w="1205"/>
          </w:tcPr>
          <w:p>
            <w:pPr>
              <w:spacing w:after="0"/>
            </w:pPr>
            <w:r>
              <w:rPr>
                <w:b w:val="0"/>
                <w:sz w:val="16"/>
              </w:rPr>
              <w:t>TC-06-03</w:t>
            </w:r>
          </w:p>
        </w:tc>
        <w:tc>
          <w:tcPr>
            <w:tcW w:type="dxa" w:w="1205"/>
          </w:tcPr>
          <w:p>
            <w:pPr>
              <w:spacing w:after="0"/>
            </w:pPr>
            <w:r>
              <w:rPr>
                <w:b w:val="0"/>
                <w:sz w:val="16"/>
              </w:rPr>
              <w:t>AC-06.2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Từ chối báo cáo, chọn "sai sót lớn về nội dung", nêu lý do.</w:t>
            </w:r>
          </w:p>
        </w:tc>
        <w:tc>
          <w:tcPr>
            <w:tcW w:type="dxa" w:w="1205"/>
          </w:tcPr>
          <w:p>
            <w:pPr>
              <w:spacing w:after="0"/>
            </w:pPr>
            <w:r>
              <w:rPr>
                <w:b w:val="0"/>
                <w:sz w:val="16"/>
              </w:rPr>
              <w:t>Số lần chưa đạt (R) tăng 1; chuyenvien nhận thông báo và phải làm lại.</w:t>
            </w:r>
          </w:p>
        </w:tc>
        <w:tc>
          <w:tcPr>
            <w:tcW w:type="dxa" w:w="1205"/>
          </w:tcPr>
          <w:p>
            <w:pPr>
              <w:spacing w:after="0"/>
            </w:pPr>
            <w:r>
              <w:rPr>
                <w:b w:val="0"/>
                <w:sz w:val="16"/>
              </w:rPr>
              <w:t>app.e2e-spec.ts</w:t>
            </w:r>
          </w:p>
        </w:tc>
      </w:tr>
      <w:tr>
        <w:tc>
          <w:tcPr>
            <w:tcW w:type="dxa" w:w="1205"/>
          </w:tcPr>
          <w:p>
            <w:pPr>
              <w:spacing w:after="0"/>
            </w:pPr>
            <w:r>
              <w:rPr>
                <w:b w:val="0"/>
                <w:sz w:val="16"/>
              </w:rPr>
              <w:t>TC-06-04</w:t>
            </w:r>
          </w:p>
        </w:tc>
        <w:tc>
          <w:tcPr>
            <w:tcW w:type="dxa" w:w="1205"/>
          </w:tcPr>
          <w:p>
            <w:pPr>
              <w:spacing w:after="0"/>
            </w:pPr>
            <w:r>
              <w:rPr>
                <w:b w:val="0"/>
                <w:sz w:val="16"/>
              </w:rPr>
              <w:t>AC-06.2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Từ chối báo cáo khác, chọn lý do nhỏ.</w:t>
            </w:r>
          </w:p>
        </w:tc>
        <w:tc>
          <w:tcPr>
            <w:tcW w:type="dxa" w:w="1205"/>
          </w:tcPr>
          <w:p>
            <w:pPr>
              <w:spacing w:after="0"/>
            </w:pPr>
            <w:r>
              <w:rPr>
                <w:b w:val="0"/>
                <w:sz w:val="16"/>
              </w:rPr>
              <w:t xml:space="preserve">R </w:t>
            </w:r>
            <w:r>
              <w:rPr>
                <w:b/>
                <w:sz w:val="16"/>
              </w:rPr>
              <w:t>không</w:t>
            </w:r>
            <w:r>
              <w:rPr>
                <w:b w:val="0"/>
                <w:sz w:val="16"/>
              </w:rPr>
              <w:t xml:space="preserve"> tăng; chỉ yêu cầu làm lại.</w:t>
            </w:r>
          </w:p>
        </w:tc>
        <w:tc>
          <w:tcPr>
            <w:tcW w:type="dxa" w:w="1205"/>
          </w:tcPr>
          <w:p>
            <w:pPr>
              <w:spacing w:after="0"/>
            </w:pPr>
            <w:r>
              <w:rPr>
                <w:b w:val="0"/>
                <w:sz w:val="16"/>
              </w:rPr>
              <w:t>app.e2e-spec.ts</w:t>
            </w:r>
          </w:p>
        </w:tc>
      </w:tr>
      <w:tr>
        <w:tc>
          <w:tcPr>
            <w:tcW w:type="dxa" w:w="1205"/>
          </w:tcPr>
          <w:p>
            <w:pPr>
              <w:spacing w:after="0"/>
            </w:pPr>
            <w:r>
              <w:rPr>
                <w:b w:val="0"/>
                <w:sz w:val="16"/>
              </w:rPr>
              <w:t>TC-06-05</w:t>
            </w:r>
          </w:p>
        </w:tc>
        <w:tc>
          <w:tcPr>
            <w:tcW w:type="dxa" w:w="1205"/>
          </w:tcPr>
          <w:p>
            <w:pPr>
              <w:spacing w:after="0"/>
            </w:pPr>
            <w:r>
              <w:rPr>
                <w:b w:val="0"/>
                <w:sz w:val="16"/>
              </w:rPr>
              <w:t>AC-06.3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 xml:space="preserve">Cố xác nhận báo cáo của chính mình (API </w:t>
            </w:r>
            <w:r>
              <w:rPr>
                <w:rFonts w:ascii="Consolas" w:hAnsi="Consolas" w:eastAsia="Consolas"/>
                <w:sz w:val="14"/>
              </w:rPr>
              <w:t>confirm</w:t>
            </w:r>
            <w:r>
              <w:rPr>
                <w:b w:val="0"/>
                <w:sz w:val="16"/>
              </w:rPr>
              <w:t>).</w:t>
            </w:r>
          </w:p>
        </w:tc>
        <w:tc>
          <w:tcPr>
            <w:tcW w:type="dxa" w:w="1205"/>
          </w:tcPr>
          <w:p>
            <w:pPr>
              <w:spacing w:after="0"/>
            </w:pPr>
            <w:r>
              <w:rPr>
                <w:b w:val="0"/>
                <w:sz w:val="16"/>
              </w:rPr>
              <w:t>Bị từ chối 403.</w:t>
            </w:r>
          </w:p>
        </w:tc>
        <w:tc>
          <w:tcPr>
            <w:tcW w:type="dxa" w:w="1205"/>
          </w:tcPr>
          <w:p>
            <w:pPr>
              <w:spacing w:after="0"/>
            </w:pPr>
            <w:r>
              <w:rPr>
                <w:b w:val="0"/>
                <w:sz w:val="16"/>
              </w:rPr>
              <w:t>app.e2e-spec.ts</w:t>
            </w:r>
          </w:p>
        </w:tc>
      </w:tr>
      <w:tr>
        <w:tc>
          <w:tcPr>
            <w:tcW w:type="dxa" w:w="1205"/>
          </w:tcPr>
          <w:p>
            <w:pPr>
              <w:spacing w:after="0"/>
            </w:pPr>
            <w:r>
              <w:rPr>
                <w:b w:val="0"/>
                <w:sz w:val="16"/>
              </w:rPr>
              <w:t>TC-06-06</w:t>
            </w:r>
          </w:p>
        </w:tc>
        <w:tc>
          <w:tcPr>
            <w:tcW w:type="dxa" w:w="1205"/>
          </w:tcPr>
          <w:p>
            <w:pPr>
              <w:spacing w:after="0"/>
            </w:pPr>
            <w:r>
              <w:rPr>
                <w:b w:val="0"/>
                <w:sz w:val="16"/>
              </w:rPr>
              <w:t>AC-06.4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Cấp miễn trừ cho lần chậm ở TC-06-01 với nguyên nhân khách quan, căn cứ ít nhất 10 ký tự.</w:t>
            </w:r>
          </w:p>
        </w:tc>
        <w:tc>
          <w:tcPr>
            <w:tcW w:type="dxa" w:w="1205"/>
          </w:tcPr>
          <w:p>
            <w:pPr>
              <w:spacing w:after="0"/>
            </w:pPr>
            <w:r>
              <w:rPr>
                <w:b w:val="0"/>
                <w:sz w:val="16"/>
              </w:rPr>
              <w:t xml:space="preserve">Số lần chậm tính điểm về 0, số lần được miễn hiện riêng; chuyenvien nhận thông báo; nhật ký </w:t>
            </w:r>
            <w:r>
              <w:rPr>
                <w:rFonts w:ascii="Consolas" w:hAnsi="Consolas" w:eastAsia="Consolas"/>
                <w:sz w:val="14"/>
              </w:rPr>
              <w:t>tasking.waiver.grant</w:t>
            </w:r>
            <w:r>
              <w:rPr>
                <w:b w:val="0"/>
                <w:sz w:val="16"/>
              </w:rPr>
              <w:t>.</w:t>
            </w:r>
          </w:p>
        </w:tc>
        <w:tc>
          <w:tcPr>
            <w:tcW w:type="dxa" w:w="1205"/>
          </w:tcPr>
          <w:p>
            <w:pPr>
              <w:spacing w:after="0"/>
            </w:pPr>
            <w:r>
              <w:rPr>
                <w:b w:val="0"/>
                <w:sz w:val="16"/>
              </w:rPr>
              <w:t>waiver.spec.ts</w:t>
            </w:r>
          </w:p>
        </w:tc>
      </w:tr>
      <w:tr>
        <w:tc>
          <w:tcPr>
            <w:tcW w:type="dxa" w:w="1205"/>
          </w:tcPr>
          <w:p>
            <w:pPr>
              <w:spacing w:after="0"/>
            </w:pPr>
            <w:r>
              <w:rPr>
                <w:b w:val="0"/>
                <w:sz w:val="16"/>
              </w:rPr>
              <w:t>TC-06-07</w:t>
            </w:r>
          </w:p>
        </w:tc>
        <w:tc>
          <w:tcPr>
            <w:tcW w:type="dxa" w:w="1205"/>
          </w:tcPr>
          <w:p>
            <w:pPr>
              <w:spacing w:after="0"/>
            </w:pPr>
            <w:r>
              <w:rPr>
                <w:b w:val="0"/>
                <w:sz w:val="16"/>
              </w:rPr>
              <w:t>AC-06.4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Cấp miễn trừ với căn cứ 5 ký tự; cấp lần hai cho cùng báo cáo; cấp cho báo cáo không chậm, không chưa đạt.</w:t>
            </w:r>
          </w:p>
        </w:tc>
        <w:tc>
          <w:tcPr>
            <w:tcW w:type="dxa" w:w="1205"/>
          </w:tcPr>
          <w:p>
            <w:pPr>
              <w:spacing w:after="0"/>
            </w:pPr>
            <w:r>
              <w:rPr>
                <w:b w:val="0"/>
                <w:sz w:val="16"/>
              </w:rPr>
              <w:t>Cả ba bị từ chối.</w:t>
            </w:r>
          </w:p>
        </w:tc>
        <w:tc>
          <w:tcPr>
            <w:tcW w:type="dxa" w:w="1205"/>
          </w:tcPr>
          <w:p>
            <w:pPr>
              <w:spacing w:after="0"/>
            </w:pPr>
            <w:r>
              <w:rPr>
                <w:b w:val="0"/>
                <w:sz w:val="16"/>
              </w:rPr>
              <w:t>waiver.spec.ts</w:t>
            </w:r>
          </w:p>
        </w:tc>
      </w:tr>
      <w:tr>
        <w:tc>
          <w:tcPr>
            <w:tcW w:type="dxa" w:w="1205"/>
          </w:tcPr>
          <w:p>
            <w:pPr>
              <w:spacing w:after="0"/>
            </w:pPr>
            <w:r>
              <w:rPr>
                <w:b w:val="0"/>
                <w:sz w:val="16"/>
              </w:rPr>
              <w:t>TC-06-08</w:t>
            </w:r>
          </w:p>
        </w:tc>
        <w:tc>
          <w:tcPr>
            <w:tcW w:type="dxa" w:w="1205"/>
          </w:tcPr>
          <w:p>
            <w:pPr>
              <w:spacing w:after="0"/>
            </w:pPr>
            <w:r>
              <w:rPr>
                <w:b w:val="0"/>
                <w:sz w:val="16"/>
              </w:rPr>
              <w:t>AC-06.4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Thu hồi miễn trừ.</w:t>
            </w:r>
          </w:p>
        </w:tc>
        <w:tc>
          <w:tcPr>
            <w:tcW w:type="dxa" w:w="1205"/>
          </w:tcPr>
          <w:p>
            <w:pPr>
              <w:spacing w:after="0"/>
            </w:pPr>
            <w:r>
              <w:rPr>
                <w:b w:val="0"/>
                <w:sz w:val="16"/>
              </w:rPr>
              <w:t xml:space="preserve">Số lần chậm tính lại; nhật ký </w:t>
            </w:r>
            <w:r>
              <w:rPr>
                <w:rFonts w:ascii="Consolas" w:hAnsi="Consolas" w:eastAsia="Consolas"/>
                <w:sz w:val="14"/>
              </w:rPr>
              <w:t>tasking.waiver.revoke</w:t>
            </w:r>
            <w:r>
              <w:rPr>
                <w:b w:val="0"/>
                <w:sz w:val="16"/>
              </w:rPr>
              <w:t>; thông báo.</w:t>
            </w:r>
          </w:p>
        </w:tc>
        <w:tc>
          <w:tcPr>
            <w:tcW w:type="dxa" w:w="1205"/>
          </w:tcPr>
          <w:p>
            <w:pPr>
              <w:spacing w:after="0"/>
            </w:pPr>
            <w:r>
              <w:rPr>
                <w:b w:val="0"/>
                <w:sz w:val="16"/>
              </w:rPr>
              <w:t>waiver.spec.ts</w:t>
            </w:r>
          </w:p>
        </w:tc>
      </w:tr>
      <w:tr>
        <w:tc>
          <w:tcPr>
            <w:tcW w:type="dxa" w:w="1205"/>
          </w:tcPr>
          <w:p>
            <w:pPr>
              <w:spacing w:after="0"/>
            </w:pPr>
            <w:r>
              <w:rPr>
                <w:b w:val="0"/>
                <w:sz w:val="16"/>
              </w:rPr>
              <w:t>TC-06-09</w:t>
            </w:r>
          </w:p>
        </w:tc>
        <w:tc>
          <w:tcPr>
            <w:tcW w:type="dxa" w:w="1205"/>
          </w:tcPr>
          <w:p>
            <w:pPr>
              <w:spacing w:after="0"/>
            </w:pPr>
            <w:r>
              <w:rPr>
                <w:b w:val="0"/>
                <w:sz w:val="16"/>
              </w:rPr>
              <w:t>AC-06.5</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w:t>
            </w:r>
          </w:p>
        </w:tc>
        <w:tc>
          <w:tcPr>
            <w:tcW w:type="dxa" w:w="1205"/>
          </w:tcPr>
          <w:p>
            <w:pPr>
              <w:spacing w:after="0"/>
            </w:pPr>
            <w:r>
              <w:rPr>
                <w:b w:val="0"/>
                <w:sz w:val="16"/>
              </w:rPr>
              <w:t>Làm hồ sơ theo S10 (giao 10, đạt 12).</w:t>
            </w:r>
          </w:p>
        </w:tc>
        <w:tc>
          <w:tcPr>
            <w:tcW w:type="dxa" w:w="1205"/>
          </w:tcPr>
          <w:p>
            <w:pPr>
              <w:spacing w:after="0"/>
            </w:pPr>
            <w:r>
              <w:rPr>
                <w:b w:val="0"/>
                <w:sz w:val="16"/>
              </w:rPr>
              <w:t>A = 100%, không vượt; điểm như S1.</w:t>
            </w:r>
          </w:p>
        </w:tc>
        <w:tc>
          <w:tcPr>
            <w:tcW w:type="dxa" w:w="1205"/>
          </w:tcPr>
          <w:p>
            <w:pPr>
              <w:spacing w:after="0"/>
            </w:pPr>
            <w:r>
              <w:rPr>
                <w:b w:val="0"/>
                <w:sz w:val="16"/>
              </w:rPr>
              <w:t>unit scoring</w:t>
            </w:r>
          </w:p>
        </w:tc>
      </w:tr>
    </w:tbl>
    <w:p>
      <w:pPr>
        <w:spacing w:after="40"/>
      </w:pPr>
    </w:p>
    <w:p>
      <w:pPr>
        <w:pStyle w:val="Heading3"/>
      </w:pPr>
      <w:r>
        <w:rPr>
          <w:b w:val="0"/>
        </w:rPr>
        <w:t>4.7 UC-07 Việc đột xuất và việc lặp</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TC-07-01</w:t>
            </w:r>
          </w:p>
        </w:tc>
        <w:tc>
          <w:tcPr>
            <w:tcW w:type="dxa" w:w="1205"/>
          </w:tcPr>
          <w:p>
            <w:pPr>
              <w:spacing w:after="0"/>
            </w:pPr>
            <w:r>
              <w:rPr>
                <w:b w:val="0"/>
                <w:sz w:val="16"/>
              </w:rPr>
              <w:t>AC-07.1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w:t>
            </w:r>
          </w:p>
        </w:tc>
        <w:tc>
          <w:tcPr>
            <w:tcW w:type="dxa" w:w="1205"/>
          </w:tcPr>
          <w:p>
            <w:pPr>
              <w:spacing w:after="0"/>
            </w:pPr>
            <w:r>
              <w:rPr>
                <w:b w:val="0"/>
                <w:sz w:val="16"/>
              </w:rPr>
              <w:t>1) chuyenvien đề xuất việc đột xuất. 2) truongphong mở "Cần xử lý" trên Tổng quan, duyệt.</w:t>
            </w:r>
          </w:p>
        </w:tc>
        <w:tc>
          <w:tcPr>
            <w:tcW w:type="dxa" w:w="1205"/>
          </w:tcPr>
          <w:p>
            <w:pPr>
              <w:spacing w:after="0"/>
            </w:pPr>
            <w:r>
              <w:rPr>
                <w:b w:val="0"/>
                <w:sz w:val="16"/>
              </w:rPr>
              <w:t>Trước duyệt không tính vào hồ sơ; sau duyệt xuất hiện trong danh sách việc của chuyenvien.</w:t>
            </w:r>
          </w:p>
        </w:tc>
        <w:tc>
          <w:tcPr>
            <w:tcW w:type="dxa" w:w="1205"/>
          </w:tcPr>
          <w:p>
            <w:pPr>
              <w:spacing w:after="0"/>
            </w:pPr>
            <w:r>
              <w:rPr>
                <w:b w:val="0"/>
                <w:sz w:val="16"/>
              </w:rPr>
              <w:t>app.e2e-spec.ts</w:t>
            </w:r>
          </w:p>
        </w:tc>
      </w:tr>
      <w:tr>
        <w:tc>
          <w:tcPr>
            <w:tcW w:type="dxa" w:w="1205"/>
          </w:tcPr>
          <w:p>
            <w:pPr>
              <w:spacing w:after="0"/>
            </w:pPr>
            <w:r>
              <w:rPr>
                <w:b w:val="0"/>
                <w:sz w:val="16"/>
              </w:rPr>
              <w:t>TC-07-02</w:t>
            </w:r>
          </w:p>
        </w:tc>
        <w:tc>
          <w:tcPr>
            <w:tcW w:type="dxa" w:w="1205"/>
          </w:tcPr>
          <w:p>
            <w:pPr>
              <w:spacing w:after="0"/>
            </w:pPr>
            <w:r>
              <w:rPr>
                <w:b w:val="0"/>
                <w:sz w:val="16"/>
              </w:rPr>
              <w:t>AC-07.1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Từ chối đề xuất, nêu lý do.</w:t>
            </w:r>
          </w:p>
        </w:tc>
        <w:tc>
          <w:tcPr>
            <w:tcW w:type="dxa" w:w="1205"/>
          </w:tcPr>
          <w:p>
            <w:pPr>
              <w:spacing w:after="0"/>
            </w:pPr>
            <w:r>
              <w:rPr>
                <w:b w:val="0"/>
                <w:sz w:val="16"/>
              </w:rPr>
              <w:t>Việc không tính; chuyenvien nhận thông báo kèm lý do.</w:t>
            </w:r>
          </w:p>
        </w:tc>
        <w:tc>
          <w:tcPr>
            <w:tcW w:type="dxa" w:w="1205"/>
          </w:tcPr>
          <w:p>
            <w:pPr>
              <w:spacing w:after="0"/>
            </w:pPr>
            <w:r>
              <w:rPr>
                <w:b w:val="0"/>
                <w:sz w:val="16"/>
              </w:rPr>
              <w:t>app.e2e-spec.ts</w:t>
            </w:r>
          </w:p>
        </w:tc>
      </w:tr>
      <w:tr>
        <w:tc>
          <w:tcPr>
            <w:tcW w:type="dxa" w:w="1205"/>
          </w:tcPr>
          <w:p>
            <w:pPr>
              <w:spacing w:after="0"/>
            </w:pPr>
            <w:r>
              <w:rPr>
                <w:b w:val="0"/>
                <w:sz w:val="16"/>
              </w:rPr>
              <w:t>TC-07-03</w:t>
            </w:r>
          </w:p>
        </w:tc>
        <w:tc>
          <w:tcPr>
            <w:tcW w:type="dxa" w:w="1205"/>
          </w:tcPr>
          <w:p>
            <w:pPr>
              <w:spacing w:after="0"/>
            </w:pPr>
            <w:r>
              <w:rPr>
                <w:b w:val="0"/>
                <w:sz w:val="16"/>
              </w:rPr>
              <w:t>AC-07.2</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Tạo việc lặp hằng tuần trong 4 tuần.</w:t>
            </w:r>
          </w:p>
        </w:tc>
        <w:tc>
          <w:tcPr>
            <w:tcW w:type="dxa" w:w="1205"/>
          </w:tcPr>
          <w:p>
            <w:pPr>
              <w:spacing w:after="0"/>
            </w:pPr>
            <w:r>
              <w:rPr>
                <w:b w:val="0"/>
                <w:sz w:val="16"/>
              </w:rPr>
              <w:t>Sinh đúng số việc; chạy lại thao tác sinh không tạo trùng.</w:t>
            </w:r>
          </w:p>
        </w:tc>
        <w:tc>
          <w:tcPr>
            <w:tcW w:type="dxa" w:w="1205"/>
          </w:tcPr>
          <w:p>
            <w:pPr>
              <w:spacing w:after="0"/>
            </w:pPr>
            <w:r>
              <w:rPr>
                <w:b w:val="0"/>
                <w:sz w:val="16"/>
              </w:rPr>
              <w:t>app.e2e-spec.ts</w:t>
            </w:r>
          </w:p>
        </w:tc>
      </w:tr>
      <w:tr>
        <w:tc>
          <w:tcPr>
            <w:tcW w:type="dxa" w:w="1205"/>
          </w:tcPr>
          <w:p>
            <w:pPr>
              <w:spacing w:after="0"/>
            </w:pPr>
            <w:r>
              <w:rPr>
                <w:b w:val="0"/>
                <w:sz w:val="16"/>
              </w:rPr>
              <w:t>TC-07-04</w:t>
            </w:r>
          </w:p>
        </w:tc>
        <w:tc>
          <w:tcPr>
            <w:tcW w:type="dxa" w:w="1205"/>
          </w:tcPr>
          <w:p>
            <w:pPr>
              <w:spacing w:after="0"/>
            </w:pPr>
            <w:r>
              <w:rPr>
                <w:b w:val="0"/>
                <w:sz w:val="16"/>
              </w:rPr>
              <w:t>AC-07.3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Năm có việc đột xuất chưa hoàn thành; xem điều kiện năm.</w:t>
            </w:r>
          </w:p>
        </w:tc>
        <w:tc>
          <w:tcPr>
            <w:tcW w:type="dxa" w:w="1205"/>
          </w:tcPr>
          <w:p>
            <w:pPr>
              <w:spacing w:after="0"/>
            </w:pPr>
            <w:r>
              <w:rPr>
                <w:b w:val="0"/>
                <w:sz w:val="16"/>
              </w:rPr>
              <w:t>Việc đột xuất không nằm trong tỷ lệ việc hoàn thành dùng cho điều kiện của năm.</w:t>
            </w:r>
          </w:p>
        </w:tc>
        <w:tc>
          <w:tcPr>
            <w:tcW w:type="dxa" w:w="1205"/>
          </w:tcPr>
          <w:p>
            <w:pPr>
              <w:spacing w:after="0"/>
            </w:pPr>
            <w:r>
              <w:rPr>
                <w:b w:val="0"/>
                <w:sz w:val="16"/>
              </w:rPr>
              <w:t>tests đơn vị cùng mô-đun</w:t>
            </w:r>
          </w:p>
        </w:tc>
      </w:tr>
    </w:tbl>
    <w:p>
      <w:pPr>
        <w:spacing w:after="40"/>
      </w:pPr>
    </w:p>
    <w:p>
      <w:pPr>
        <w:pStyle w:val="Heading3"/>
      </w:pPr>
      <w:r>
        <w:rPr>
          <w:b w:val="0"/>
        </w:rPr>
        <w:t>4.8 UC-08 Kỳ và hồ sơ</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TC-08-01</w:t>
            </w:r>
          </w:p>
        </w:tc>
        <w:tc>
          <w:tcPr>
            <w:tcW w:type="dxa" w:w="1205"/>
          </w:tcPr>
          <w:p>
            <w:pPr>
              <w:spacing w:after="0"/>
            </w:pPr>
            <w:r>
              <w:rPr>
                <w:b w:val="0"/>
                <w:sz w:val="16"/>
              </w:rPr>
              <w:t>AC-08.1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Tạo kỳ tháng, quý I, năm cho năm thử 2031. Thử tạo kỳ "quý IV".</w:t>
            </w:r>
          </w:p>
        </w:tc>
        <w:tc>
          <w:tcPr>
            <w:tcW w:type="dxa" w:w="1205"/>
          </w:tcPr>
          <w:p>
            <w:pPr>
              <w:spacing w:after="0"/>
            </w:pPr>
            <w:r>
              <w:rPr>
                <w:b w:val="0"/>
                <w:sz w:val="16"/>
              </w:rPr>
              <w:t>Tạo được tháng, quý I–III, năm; quý IV không có xếp loại riêng.</w:t>
            </w:r>
          </w:p>
        </w:tc>
        <w:tc>
          <w:tcPr>
            <w:tcW w:type="dxa" w:w="1205"/>
          </w:tcPr>
          <w:p>
            <w:pPr>
              <w:spacing w:after="0"/>
            </w:pPr>
            <w:r>
              <w:rPr>
                <w:b w:val="0"/>
                <w:sz w:val="16"/>
              </w:rPr>
              <w:t>app.e2e-spec.ts</w:t>
            </w:r>
          </w:p>
        </w:tc>
      </w:tr>
      <w:tr>
        <w:tc>
          <w:tcPr>
            <w:tcW w:type="dxa" w:w="1205"/>
          </w:tcPr>
          <w:p>
            <w:pPr>
              <w:spacing w:after="0"/>
            </w:pPr>
            <w:r>
              <w:rPr>
                <w:b w:val="0"/>
                <w:sz w:val="16"/>
              </w:rPr>
              <w:t>TC-08-02</w:t>
            </w:r>
          </w:p>
        </w:tc>
        <w:tc>
          <w:tcPr>
            <w:tcW w:type="dxa" w:w="1205"/>
          </w:tcPr>
          <w:p>
            <w:pPr>
              <w:spacing w:after="0"/>
            </w:pPr>
            <w:r>
              <w:rPr>
                <w:b w:val="0"/>
                <w:sz w:val="16"/>
              </w:rPr>
              <w:t>AC-08.2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Tạo hồ sơ kỳ tháng từ các việc đã giao.</w:t>
            </w:r>
          </w:p>
        </w:tc>
        <w:tc>
          <w:tcPr>
            <w:tcW w:type="dxa" w:w="1205"/>
          </w:tcPr>
          <w:p>
            <w:pPr>
              <w:spacing w:after="0"/>
            </w:pPr>
            <w:r>
              <w:rPr>
                <w:b w:val="0"/>
                <w:sz w:val="16"/>
              </w:rPr>
              <w:t>Hồ sơ có dòng chỉ tiêu theo mã công việc; số giao, số lần chậm, chưa đạt khớp với việc.</w:t>
            </w:r>
          </w:p>
        </w:tc>
        <w:tc>
          <w:tcPr>
            <w:tcW w:type="dxa" w:w="1205"/>
          </w:tcPr>
          <w:p>
            <w:pPr>
              <w:spacing w:after="0"/>
            </w:pPr>
            <w:r>
              <w:rPr>
                <w:b w:val="0"/>
                <w:sz w:val="16"/>
              </w:rPr>
              <w:t>app.e2e-spec.ts</w:t>
            </w:r>
          </w:p>
        </w:tc>
      </w:tr>
      <w:tr>
        <w:tc>
          <w:tcPr>
            <w:tcW w:type="dxa" w:w="1205"/>
          </w:tcPr>
          <w:p>
            <w:pPr>
              <w:spacing w:after="0"/>
            </w:pPr>
            <w:r>
              <w:rPr>
                <w:b w:val="0"/>
                <w:sz w:val="16"/>
              </w:rPr>
              <w:t>TC-08-03</w:t>
            </w:r>
          </w:p>
        </w:tc>
        <w:tc>
          <w:tcPr>
            <w:tcW w:type="dxa" w:w="1205"/>
          </w:tcPr>
          <w:p>
            <w:pPr>
              <w:spacing w:after="0"/>
            </w:pPr>
            <w:r>
              <w:rPr>
                <w:b w:val="0"/>
                <w:sz w:val="16"/>
              </w:rPr>
              <w:t>AC-08.3</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Tạo hồ sơ lần hai cùng kỳ, cùng vị trí.</w:t>
            </w:r>
          </w:p>
        </w:tc>
        <w:tc>
          <w:tcPr>
            <w:tcW w:type="dxa" w:w="1205"/>
          </w:tcPr>
          <w:p>
            <w:pPr>
              <w:spacing w:after="0"/>
            </w:pPr>
            <w:r>
              <w:rPr>
                <w:b w:val="0"/>
                <w:sz w:val="16"/>
              </w:rPr>
              <w:t>Không tạo trùng.</w:t>
            </w:r>
          </w:p>
        </w:tc>
        <w:tc>
          <w:tcPr>
            <w:tcW w:type="dxa" w:w="1205"/>
          </w:tcPr>
          <w:p>
            <w:pPr>
              <w:spacing w:after="0"/>
            </w:pPr>
            <w:r>
              <w:rPr>
                <w:b w:val="0"/>
                <w:sz w:val="16"/>
              </w:rPr>
              <w:t>app.e2e-spec.ts</w:t>
            </w:r>
          </w:p>
        </w:tc>
      </w:tr>
      <w:tr>
        <w:tc>
          <w:tcPr>
            <w:tcW w:type="dxa" w:w="1205"/>
          </w:tcPr>
          <w:p>
            <w:pPr>
              <w:spacing w:after="0"/>
            </w:pPr>
            <w:r>
              <w:rPr>
                <w:b w:val="0"/>
                <w:sz w:val="16"/>
              </w:rPr>
              <w:t>TC-08-04</w:t>
            </w:r>
          </w:p>
        </w:tc>
        <w:tc>
          <w:tcPr>
            <w:tcW w:type="dxa" w:w="1205"/>
          </w:tcPr>
          <w:p>
            <w:pPr>
              <w:spacing w:after="0"/>
            </w:pPr>
            <w:r>
              <w:rPr>
                <w:b w:val="0"/>
                <w:sz w:val="16"/>
              </w:rPr>
              <w:t>AC-08.4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 truongban</w:t>
            </w:r>
          </w:p>
        </w:tc>
        <w:tc>
          <w:tcPr>
            <w:tcW w:type="dxa" w:w="1205"/>
          </w:tcPr>
          <w:p>
            <w:pPr>
              <w:spacing w:after="0"/>
            </w:pPr>
            <w:r>
              <w:rPr>
                <w:b w:val="0"/>
                <w:sz w:val="16"/>
              </w:rPr>
              <w:t xml:space="preserve">Mở </w:t>
            </w:r>
            <w:r>
              <w:rPr>
                <w:rFonts w:ascii="Consolas" w:hAnsi="Consolas" w:eastAsia="Consolas"/>
                <w:sz w:val="14"/>
              </w:rPr>
              <w:t>/evaluations</w:t>
            </w:r>
            <w:r>
              <w:rPr>
                <w:b w:val="0"/>
                <w:sz w:val="16"/>
              </w:rPr>
              <w:t xml:space="preserve"> lần lượt.</w:t>
            </w:r>
          </w:p>
        </w:tc>
        <w:tc>
          <w:tcPr>
            <w:tcW w:type="dxa" w:w="1205"/>
          </w:tcPr>
          <w:p>
            <w:pPr>
              <w:spacing w:after="0"/>
            </w:pPr>
            <w:r>
              <w:rPr>
                <w:b w:val="0"/>
                <w:sz w:val="16"/>
              </w:rPr>
              <w:t>chuyenvien chỉ thấy hồ sơ của mình; truongphong thấy cấp dưới; truongban thấy toàn Ban.</w:t>
            </w:r>
          </w:p>
        </w:tc>
        <w:tc>
          <w:tcPr>
            <w:tcW w:type="dxa" w:w="1205"/>
          </w:tcPr>
          <w:p>
            <w:pPr>
              <w:spacing w:after="0"/>
            </w:pPr>
            <w:r>
              <w:rPr>
                <w:b w:val="0"/>
                <w:sz w:val="16"/>
              </w:rPr>
              <w:t>app.e2e-spec.ts</w:t>
            </w:r>
          </w:p>
        </w:tc>
      </w:tr>
    </w:tbl>
    <w:p>
      <w:pPr>
        <w:spacing w:after="40"/>
      </w:pPr>
    </w:p>
    <w:p>
      <w:pPr>
        <w:pStyle w:val="Heading3"/>
      </w:pPr>
      <w:r>
        <w:rPr>
          <w:b w:val="0"/>
        </w:rPr>
        <w:t>4.9 UC-09 Tự chấm</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TC-09-01</w:t>
            </w:r>
          </w:p>
        </w:tc>
        <w:tc>
          <w:tcPr>
            <w:tcW w:type="dxa" w:w="1205"/>
          </w:tcPr>
          <w:p>
            <w:pPr>
              <w:spacing w:after="0"/>
            </w:pPr>
            <w:r>
              <w:rPr>
                <w:b w:val="0"/>
                <w:sz w:val="16"/>
              </w:rPr>
              <w:t>AC-09.1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Mở hồ sơ kỳ tháng của chuyên viên, xem bảng tiêu chí chung.</w:t>
            </w:r>
          </w:p>
        </w:tc>
        <w:tc>
          <w:tcPr>
            <w:tcW w:type="dxa" w:w="1205"/>
          </w:tcPr>
          <w:p>
            <w:pPr>
              <w:spacing w:after="0"/>
            </w:pPr>
            <w:r>
              <w:rPr>
                <w:b w:val="0"/>
                <w:sz w:val="16"/>
              </w:rPr>
              <w:t>Bảng Nghị định 335 Mẫu số 01: I (hai mục 5 điểm), II (bốn mục 2,5), III (bốn mục 2,5); tổng 30.</w:t>
            </w:r>
          </w:p>
        </w:tc>
        <w:tc>
          <w:tcPr>
            <w:tcW w:type="dxa" w:w="1205"/>
          </w:tcPr>
          <w:p>
            <w:pPr>
              <w:spacing w:after="0"/>
            </w:pPr>
            <w:r>
              <w:rPr>
                <w:b w:val="0"/>
                <w:sz w:val="16"/>
              </w:rPr>
              <w:t>general-criteria.spec.ts</w:t>
            </w:r>
          </w:p>
        </w:tc>
      </w:tr>
      <w:tr>
        <w:tc>
          <w:tcPr>
            <w:tcW w:type="dxa" w:w="1205"/>
          </w:tcPr>
          <w:p>
            <w:pPr>
              <w:spacing w:after="0"/>
            </w:pPr>
            <w:r>
              <w:rPr>
                <w:b w:val="0"/>
                <w:sz w:val="16"/>
              </w:rPr>
              <w:t>TC-09-02</w:t>
            </w:r>
          </w:p>
        </w:tc>
        <w:tc>
          <w:tcPr>
            <w:tcW w:type="dxa" w:w="1205"/>
          </w:tcPr>
          <w:p>
            <w:pPr>
              <w:spacing w:after="0"/>
            </w:pPr>
            <w:r>
              <w:rPr>
                <w:b w:val="0"/>
                <w:sz w:val="16"/>
              </w:rPr>
              <w:t>AC-09.1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Mở hồ sơ tháng của Trưởng phòng.</w:t>
            </w:r>
          </w:p>
        </w:tc>
        <w:tc>
          <w:tcPr>
            <w:tcW w:type="dxa" w:w="1205"/>
          </w:tcPr>
          <w:p>
            <w:pPr>
              <w:spacing w:after="0"/>
            </w:pPr>
            <w:r>
              <w:rPr>
                <w:b w:val="0"/>
                <w:sz w:val="16"/>
              </w:rPr>
              <w:t>Bảng 05-HD/TU Phụ lục 03: nhóm 1 gồm 9 mục × 2 = 18, nhóm 2 gồm 4 mục × 1 = 4, nhóm 3 gồm 4 mục × 2 = 8; tổng 30.</w:t>
            </w:r>
          </w:p>
        </w:tc>
        <w:tc>
          <w:tcPr>
            <w:tcW w:type="dxa" w:w="1205"/>
          </w:tcPr>
          <w:p>
            <w:pPr>
              <w:spacing w:after="0"/>
            </w:pPr>
            <w:r>
              <w:rPr>
                <w:b w:val="0"/>
                <w:sz w:val="16"/>
              </w:rPr>
              <w:t>general-criteria.spec.ts</w:t>
            </w:r>
          </w:p>
        </w:tc>
      </w:tr>
      <w:tr>
        <w:tc>
          <w:tcPr>
            <w:tcW w:type="dxa" w:w="1205"/>
          </w:tcPr>
          <w:p>
            <w:pPr>
              <w:spacing w:after="0"/>
            </w:pPr>
            <w:r>
              <w:rPr>
                <w:b w:val="0"/>
                <w:sz w:val="16"/>
              </w:rPr>
              <w:t>TC-09-03</w:t>
            </w:r>
          </w:p>
        </w:tc>
        <w:tc>
          <w:tcPr>
            <w:tcW w:type="dxa" w:w="1205"/>
          </w:tcPr>
          <w:p>
            <w:pPr>
              <w:spacing w:after="0"/>
            </w:pPr>
            <w:r>
              <w:rPr>
                <w:b w:val="0"/>
                <w:sz w:val="16"/>
              </w:rPr>
              <w:t>AC-09.2</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Chọn "Không đảm bảo" cho một mục, để trống căn cứ, nhấn gửi.</w:t>
            </w:r>
          </w:p>
        </w:tc>
        <w:tc>
          <w:tcPr>
            <w:tcW w:type="dxa" w:w="1205"/>
          </w:tcPr>
          <w:p>
            <w:pPr>
              <w:spacing w:after="0"/>
            </w:pPr>
            <w:r>
              <w:rPr>
                <w:b w:val="0"/>
                <w:sz w:val="16"/>
              </w:rPr>
              <w:t>Không gửi được; thông báo yêu cầu căn cứ.</w:t>
            </w:r>
          </w:p>
        </w:tc>
        <w:tc>
          <w:tcPr>
            <w:tcW w:type="dxa" w:w="1205"/>
          </w:tcPr>
          <w:p>
            <w:pPr>
              <w:spacing w:after="0"/>
            </w:pPr>
            <w:r>
              <w:rPr>
                <w:b w:val="0"/>
                <w:sz w:val="16"/>
              </w:rPr>
              <w:t>tests đơn vị cùng mô-đun</w:t>
            </w:r>
          </w:p>
        </w:tc>
      </w:tr>
      <w:tr>
        <w:tc>
          <w:tcPr>
            <w:tcW w:type="dxa" w:w="1205"/>
          </w:tcPr>
          <w:p>
            <w:pPr>
              <w:spacing w:after="0"/>
            </w:pPr>
            <w:r>
              <w:rPr>
                <w:b w:val="0"/>
                <w:sz w:val="16"/>
              </w:rPr>
              <w:t>TC-09-04</w:t>
            </w:r>
          </w:p>
        </w:tc>
        <w:tc>
          <w:tcPr>
            <w:tcW w:type="dxa" w:w="1205"/>
          </w:tcPr>
          <w:p>
            <w:pPr>
              <w:spacing w:after="0"/>
            </w:pPr>
            <w:r>
              <w:rPr>
                <w:b w:val="0"/>
                <w:sz w:val="16"/>
              </w:rPr>
              <w:t>AC-09.3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Chọn Đảm bảo cho I.1, I.2 và hai mục 2,5; còn lại Không đảm bảo kèm căn cứ.</w:t>
            </w:r>
          </w:p>
        </w:tc>
        <w:tc>
          <w:tcPr>
            <w:tcW w:type="dxa" w:w="1205"/>
          </w:tcPr>
          <w:p>
            <w:pPr>
              <w:spacing w:after="0"/>
            </w:pPr>
            <w:r>
              <w:rPr>
                <w:b w:val="0"/>
                <w:sz w:val="16"/>
              </w:rPr>
              <w:t>Điểm tiêu chí chung hiển thị 10 + 5 = 15,0 và cập nhật ngay khi đổi từng mục.</w:t>
            </w:r>
          </w:p>
        </w:tc>
        <w:tc>
          <w:tcPr>
            <w:tcW w:type="dxa" w:w="1205"/>
          </w:tcPr>
          <w:p>
            <w:pPr>
              <w:spacing w:after="0"/>
            </w:pPr>
            <w:r>
              <w:rPr>
                <w:b w:val="0"/>
                <w:sz w:val="16"/>
              </w:rPr>
              <w:t>tests đơn vị cùng mô-đun</w:t>
            </w:r>
          </w:p>
        </w:tc>
      </w:tr>
      <w:tr>
        <w:tc>
          <w:tcPr>
            <w:tcW w:type="dxa" w:w="1205"/>
          </w:tcPr>
          <w:p>
            <w:pPr>
              <w:spacing w:after="0"/>
            </w:pPr>
            <w:r>
              <w:rPr>
                <w:b w:val="0"/>
                <w:sz w:val="16"/>
              </w:rPr>
              <w:t>TC-09-05</w:t>
            </w:r>
          </w:p>
        </w:tc>
        <w:tc>
          <w:tcPr>
            <w:tcW w:type="dxa" w:w="1205"/>
          </w:tcPr>
          <w:p>
            <w:pPr>
              <w:spacing w:after="0"/>
            </w:pPr>
            <w:r>
              <w:rPr>
                <w:b w:val="0"/>
                <w:sz w:val="16"/>
              </w:rPr>
              <w:t>AC-09.2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Gửi tự chấm hợp lệ.</w:t>
            </w:r>
          </w:p>
        </w:tc>
        <w:tc>
          <w:tcPr>
            <w:tcW w:type="dxa" w:w="1205"/>
          </w:tcPr>
          <w:p>
            <w:pPr>
              <w:spacing w:after="0"/>
            </w:pPr>
            <w:r>
              <w:rPr>
                <w:b w:val="0"/>
                <w:sz w:val="16"/>
              </w:rPr>
              <w:t>Hồ sơ sang "Đã tự chấm"; sửa tự chấm không còn được; truongphong thấy trong "Cần xử lý".</w:t>
            </w:r>
          </w:p>
        </w:tc>
        <w:tc>
          <w:tcPr>
            <w:tcW w:type="dxa" w:w="1205"/>
          </w:tcPr>
          <w:p>
            <w:pPr>
              <w:spacing w:after="0"/>
            </w:pPr>
            <w:r>
              <w:rPr>
                <w:b w:val="0"/>
                <w:sz w:val="16"/>
              </w:rPr>
              <w:t>app.e2e-spec.ts</w:t>
            </w:r>
          </w:p>
        </w:tc>
      </w:tr>
      <w:tr>
        <w:tc>
          <w:tcPr>
            <w:tcW w:type="dxa" w:w="1205"/>
          </w:tcPr>
          <w:p>
            <w:pPr>
              <w:spacing w:after="0"/>
            </w:pPr>
            <w:r>
              <w:rPr>
                <w:b w:val="0"/>
                <w:sz w:val="16"/>
              </w:rPr>
              <w:t>TC-09-06</w:t>
            </w:r>
          </w:p>
        </w:tc>
        <w:tc>
          <w:tcPr>
            <w:tcW w:type="dxa" w:w="1205"/>
          </w:tcPr>
          <w:p>
            <w:pPr>
              <w:spacing w:after="0"/>
            </w:pPr>
            <w:r>
              <w:rPr>
                <w:b w:val="0"/>
                <w:sz w:val="16"/>
              </w:rPr>
              <w:t>AC-09.4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Thêm phiên bản bảng áp dụng từ tháng sau. Thử chọn tháng đã có người tự chấm.</w:t>
            </w:r>
          </w:p>
        </w:tc>
        <w:tc>
          <w:tcPr>
            <w:tcW w:type="dxa" w:w="1205"/>
          </w:tcPr>
          <w:p>
            <w:pPr>
              <w:spacing w:after="0"/>
            </w:pPr>
            <w:r>
              <w:rPr>
                <w:b w:val="0"/>
                <w:sz w:val="16"/>
              </w:rPr>
              <w:t>Phiên bản tháng sau thêm được; tháng đã có người tự chấm bị từ chối.</w:t>
            </w:r>
          </w:p>
        </w:tc>
        <w:tc>
          <w:tcPr>
            <w:tcW w:type="dxa" w:w="1205"/>
          </w:tcPr>
          <w:p>
            <w:pPr>
              <w:spacing w:after="0"/>
            </w:pPr>
            <w:r>
              <w:rPr>
                <w:b w:val="0"/>
                <w:sz w:val="16"/>
              </w:rPr>
              <w:t>tests đơn vị cùng mô-đun</w:t>
            </w:r>
          </w:p>
        </w:tc>
      </w:tr>
      <w:tr>
        <w:tc>
          <w:tcPr>
            <w:tcW w:type="dxa" w:w="1205"/>
          </w:tcPr>
          <w:p>
            <w:pPr>
              <w:spacing w:after="0"/>
            </w:pPr>
            <w:r>
              <w:rPr>
                <w:b w:val="0"/>
                <w:sz w:val="16"/>
              </w:rPr>
              <w:t>TC-09-07</w:t>
            </w:r>
          </w:p>
        </w:tc>
        <w:tc>
          <w:tcPr>
            <w:tcW w:type="dxa" w:w="1205"/>
          </w:tcPr>
          <w:p>
            <w:pPr>
              <w:spacing w:after="0"/>
            </w:pPr>
            <w:r>
              <w:rPr>
                <w:b w:val="0"/>
                <w:sz w:val="16"/>
              </w:rPr>
              <w:t>AC-09.4</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vanphong</w:t>
            </w:r>
          </w:p>
        </w:tc>
        <w:tc>
          <w:tcPr>
            <w:tcW w:type="dxa" w:w="1205"/>
          </w:tcPr>
          <w:p>
            <w:pPr>
              <w:spacing w:after="0"/>
            </w:pPr>
            <w:r>
              <w:rPr>
                <w:b w:val="0"/>
                <w:sz w:val="16"/>
              </w:rPr>
              <w:t>Xóa phiên bản chưa ai chấm theo.</w:t>
            </w:r>
          </w:p>
        </w:tc>
        <w:tc>
          <w:tcPr>
            <w:tcW w:type="dxa" w:w="1205"/>
          </w:tcPr>
          <w:p>
            <w:pPr>
              <w:spacing w:after="0"/>
            </w:pPr>
            <w:r>
              <w:rPr>
                <w:b w:val="0"/>
                <w:sz w:val="16"/>
              </w:rPr>
              <w:t>Xóa được; các kỳ của nó về phiên bản trước.</w:t>
            </w:r>
          </w:p>
        </w:tc>
        <w:tc>
          <w:tcPr>
            <w:tcW w:type="dxa" w:w="1205"/>
          </w:tcPr>
          <w:p>
            <w:pPr>
              <w:spacing w:after="0"/>
            </w:pPr>
            <w:r>
              <w:rPr>
                <w:b w:val="0"/>
                <w:sz w:val="16"/>
              </w:rPr>
              <w:t>tests đơn vị cùng mô-đun</w:t>
            </w:r>
          </w:p>
        </w:tc>
      </w:tr>
      <w:tr>
        <w:tc>
          <w:tcPr>
            <w:tcW w:type="dxa" w:w="1205"/>
          </w:tcPr>
          <w:p>
            <w:pPr>
              <w:spacing w:after="0"/>
            </w:pPr>
            <w:r>
              <w:rPr>
                <w:b w:val="0"/>
                <w:sz w:val="16"/>
              </w:rPr>
              <w:t>TC-09-08</w:t>
            </w:r>
          </w:p>
        </w:tc>
        <w:tc>
          <w:tcPr>
            <w:tcW w:type="dxa" w:w="1205"/>
          </w:tcPr>
          <w:p>
            <w:pPr>
              <w:spacing w:after="0"/>
            </w:pPr>
            <w:r>
              <w:rPr>
                <w:b w:val="0"/>
                <w:sz w:val="16"/>
              </w:rPr>
              <w:t>AC-09.5</w:t>
            </w:r>
          </w:p>
        </w:tc>
        <w:tc>
          <w:tcPr>
            <w:tcW w:type="dxa" w:w="1205"/>
          </w:tcPr>
          <w:p>
            <w:pPr>
              <w:spacing w:after="0"/>
            </w:pPr>
            <w:r>
              <w:rPr>
                <w:b w:val="0"/>
                <w:sz w:val="16"/>
              </w:rPr>
              <w:t>Biên</w:t>
            </w:r>
          </w:p>
        </w:tc>
        <w:tc>
          <w:tcPr>
            <w:tcW w:type="dxa" w:w="1205"/>
          </w:tcPr>
          <w:p>
            <w:pPr>
              <w:spacing w:after="0"/>
            </w:pPr>
            <w:r>
              <w:rPr>
                <w:b w:val="0"/>
                <w:sz w:val="16"/>
              </w:rPr>
              <w:t>P3</w:t>
            </w:r>
          </w:p>
        </w:tc>
        <w:tc>
          <w:tcPr>
            <w:tcW w:type="dxa" w:w="1205"/>
          </w:tcPr>
          <w:p>
            <w:pPr>
              <w:spacing w:after="0"/>
            </w:pPr>
            <w:r>
              <w:rPr>
                <w:b w:val="0"/>
                <w:sz w:val="16"/>
              </w:rPr>
              <w:t>chuyenvien</w:t>
            </w:r>
          </w:p>
        </w:tc>
        <w:tc>
          <w:tcPr>
            <w:tcW w:type="dxa" w:w="1205"/>
          </w:tcPr>
          <w:p>
            <w:pPr>
              <w:spacing w:after="0"/>
            </w:pPr>
            <w:r>
              <w:rPr>
                <w:b w:val="0"/>
                <w:sz w:val="16"/>
              </w:rPr>
              <w:t>Mở hồ sơ kỳ trước phiên bản đầu tiên.</w:t>
            </w:r>
          </w:p>
        </w:tc>
        <w:tc>
          <w:tcPr>
            <w:tcW w:type="dxa" w:w="1205"/>
          </w:tcPr>
          <w:p>
            <w:pPr>
              <w:spacing w:after="0"/>
            </w:pPr>
            <w:r>
              <w:rPr>
                <w:b w:val="0"/>
                <w:sz w:val="16"/>
              </w:rPr>
              <w:t>Chỉ có ô số 0–30, không bảng mục.</w:t>
            </w:r>
          </w:p>
        </w:tc>
        <w:tc>
          <w:tcPr>
            <w:tcW w:type="dxa" w:w="1205"/>
          </w:tcPr>
          <w:p>
            <w:pPr>
              <w:spacing w:after="0"/>
            </w:pPr>
            <w:r>
              <w:rPr>
                <w:b w:val="0"/>
                <w:sz w:val="16"/>
              </w:rPr>
              <w:t>tests đơn vị cùng mô-đun</w:t>
            </w:r>
          </w:p>
        </w:tc>
      </w:tr>
    </w:tbl>
    <w:p>
      <w:pPr>
        <w:spacing w:after="40"/>
      </w:pPr>
    </w:p>
    <w:p>
      <w:pPr>
        <w:pStyle w:val="Heading3"/>
      </w:pPr>
      <w:r>
        <w:rPr>
          <w:b w:val="0"/>
        </w:rPr>
        <w:t>4.10 UC-10 Thẩm định và tính điểm KPI</w:t>
      </w:r>
    </w:p>
    <w:p>
      <w:pPr>
        <w:spacing w:after="80"/>
      </w:pPr>
      <w:r>
        <w:rPr>
          <w:b w:val="0"/>
        </w:rPr>
        <w:t>Dùng bộ dữ liệu 4.0. Cách làm chung: tạo việc giao (P), cho báo cáo và xác nhận đến khi đạt Q, R, L như bảng, tạo hồ sơ, tự chấm, thẩm định, đọc điểm.</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TC-10-01</w:t>
            </w:r>
          </w:p>
        </w:tc>
        <w:tc>
          <w:tcPr>
            <w:tcW w:type="dxa" w:w="1205"/>
          </w:tcPr>
          <w:p>
            <w:pPr>
              <w:spacing w:after="0"/>
            </w:pPr>
            <w:r>
              <w:rPr>
                <w:b w:val="0"/>
                <w:sz w:val="16"/>
              </w:rPr>
              <w:t>AC-10.1 đến AC-10.4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w:t>
            </w:r>
          </w:p>
        </w:tc>
        <w:tc>
          <w:tcPr>
            <w:tcW w:type="dxa" w:w="1205"/>
          </w:tcPr>
          <w:p>
            <w:pPr>
              <w:spacing w:after="0"/>
            </w:pPr>
            <w:r>
              <w:rPr>
                <w:b w:val="0"/>
                <w:sz w:val="16"/>
              </w:rPr>
              <w:t>Dựng S1; truongphong thẩm định, chấm tiêu chí chung 30.</w:t>
            </w:r>
          </w:p>
        </w:tc>
        <w:tc>
          <w:tcPr>
            <w:tcW w:type="dxa" w:w="1205"/>
          </w:tcPr>
          <w:p>
            <w:pPr>
              <w:spacing w:after="0"/>
            </w:pPr>
            <w:r>
              <w:rPr>
                <w:b w:val="0"/>
                <w:sz w:val="16"/>
              </w:rPr>
              <w:t>A = B = C = 100%; KPI 100%; kết quả 70,00; tổng 100,00; Xuất sắc.</w:t>
            </w:r>
          </w:p>
        </w:tc>
        <w:tc>
          <w:tcPr>
            <w:tcW w:type="dxa" w:w="1205"/>
          </w:tcPr>
          <w:p>
            <w:pPr>
              <w:spacing w:after="0"/>
            </w:pPr>
            <w:r>
              <w:rPr>
                <w:b w:val="0"/>
                <w:sz w:val="16"/>
              </w:rPr>
              <w:t>scoring-policy.spec.ts</w:t>
            </w:r>
          </w:p>
        </w:tc>
      </w:tr>
      <w:tr>
        <w:tc>
          <w:tcPr>
            <w:tcW w:type="dxa" w:w="1205"/>
          </w:tcPr>
          <w:p>
            <w:pPr>
              <w:spacing w:after="0"/>
            </w:pPr>
            <w:r>
              <w:rPr>
                <w:b w:val="0"/>
                <w:sz w:val="16"/>
              </w:rPr>
              <w:t>TC-10-02</w:t>
            </w:r>
          </w:p>
        </w:tc>
        <w:tc>
          <w:tcPr>
            <w:tcW w:type="dxa" w:w="1205"/>
          </w:tcPr>
          <w:p>
            <w:pPr>
              <w:spacing w:after="0"/>
            </w:pPr>
            <w:r>
              <w:rPr>
                <w:b w:val="0"/>
                <w:sz w:val="16"/>
              </w:rPr>
              <w:t>AC-10.1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S2.</w:t>
            </w:r>
          </w:p>
        </w:tc>
        <w:tc>
          <w:tcPr>
            <w:tcW w:type="dxa" w:w="1205"/>
          </w:tcPr>
          <w:p>
            <w:pPr>
              <w:spacing w:after="0"/>
            </w:pPr>
            <w:r>
              <w:rPr>
                <w:b w:val="0"/>
                <w:sz w:val="16"/>
              </w:rPr>
              <w:t>B = C = 75%; KPI 83,33%; kết quả 58,33; tổng 88,33; Hoàn thành tốt.</w:t>
            </w:r>
          </w:p>
        </w:tc>
        <w:tc>
          <w:tcPr>
            <w:tcW w:type="dxa" w:w="1205"/>
          </w:tcPr>
          <w:p>
            <w:pPr>
              <w:spacing w:after="0"/>
            </w:pPr>
            <w:r>
              <w:rPr>
                <w:b w:val="0"/>
                <w:sz w:val="16"/>
              </w:rPr>
              <w:t>tests đơn vị cùng mô-đun</w:t>
            </w:r>
          </w:p>
        </w:tc>
      </w:tr>
      <w:tr>
        <w:tc>
          <w:tcPr>
            <w:tcW w:type="dxa" w:w="1205"/>
          </w:tcPr>
          <w:p>
            <w:pPr>
              <w:spacing w:after="0"/>
            </w:pPr>
            <w:r>
              <w:rPr>
                <w:b w:val="0"/>
                <w:sz w:val="16"/>
              </w:rPr>
              <w:t>TC-10-03</w:t>
            </w:r>
          </w:p>
        </w:tc>
        <w:tc>
          <w:tcPr>
            <w:tcW w:type="dxa" w:w="1205"/>
          </w:tcPr>
          <w:p>
            <w:pPr>
              <w:spacing w:after="0"/>
            </w:pPr>
            <w:r>
              <w:rPr>
                <w:b w:val="0"/>
                <w:sz w:val="16"/>
              </w:rPr>
              <w:t>AC-10.1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S3.</w:t>
            </w:r>
          </w:p>
        </w:tc>
        <w:tc>
          <w:tcPr>
            <w:tcW w:type="dxa" w:w="1205"/>
          </w:tcPr>
          <w:p>
            <w:pPr>
              <w:spacing w:after="0"/>
            </w:pPr>
            <w:r>
              <w:rPr>
                <w:b w:val="0"/>
                <w:sz w:val="16"/>
              </w:rPr>
              <w:t>A = B = C = 50%; kết quả 35,00; tổng 65,00; Hoàn thành.</w:t>
            </w:r>
          </w:p>
        </w:tc>
        <w:tc>
          <w:tcPr>
            <w:tcW w:type="dxa" w:w="1205"/>
          </w:tcPr>
          <w:p>
            <w:pPr>
              <w:spacing w:after="0"/>
            </w:pPr>
            <w:r>
              <w:rPr>
                <w:b w:val="0"/>
                <w:sz w:val="16"/>
              </w:rPr>
              <w:t>tests đơn vị cùng mô-đun</w:t>
            </w:r>
          </w:p>
        </w:tc>
      </w:tr>
      <w:tr>
        <w:tc>
          <w:tcPr>
            <w:tcW w:type="dxa" w:w="1205"/>
          </w:tcPr>
          <w:p>
            <w:pPr>
              <w:spacing w:after="0"/>
            </w:pPr>
            <w:r>
              <w:rPr>
                <w:b w:val="0"/>
                <w:sz w:val="16"/>
              </w:rPr>
              <w:t>TC-10-04</w:t>
            </w:r>
          </w:p>
        </w:tc>
        <w:tc>
          <w:tcPr>
            <w:tcW w:type="dxa" w:w="1205"/>
          </w:tcPr>
          <w:p>
            <w:pPr>
              <w:spacing w:after="0"/>
            </w:pPr>
            <w:r>
              <w:rPr>
                <w:b w:val="0"/>
                <w:sz w:val="16"/>
              </w:rPr>
              <w:t>AC-10.4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S4.</w:t>
            </w:r>
          </w:p>
        </w:tc>
        <w:tc>
          <w:tcPr>
            <w:tcW w:type="dxa" w:w="1205"/>
          </w:tcPr>
          <w:p>
            <w:pPr>
              <w:spacing w:after="0"/>
            </w:pPr>
            <w:r>
              <w:rPr>
                <w:b w:val="0"/>
                <w:sz w:val="16"/>
              </w:rPr>
              <w:t>Tổng 30,00; Không hoàn thành.</w:t>
            </w:r>
          </w:p>
        </w:tc>
        <w:tc>
          <w:tcPr>
            <w:tcW w:type="dxa" w:w="1205"/>
          </w:tcPr>
          <w:p>
            <w:pPr>
              <w:spacing w:after="0"/>
            </w:pPr>
            <w:r>
              <w:rPr>
                <w:b w:val="0"/>
                <w:sz w:val="16"/>
              </w:rPr>
              <w:t>tests đơn vị cùng mô-đun</w:t>
            </w:r>
          </w:p>
        </w:tc>
      </w:tr>
      <w:tr>
        <w:tc>
          <w:tcPr>
            <w:tcW w:type="dxa" w:w="1205"/>
          </w:tcPr>
          <w:p>
            <w:pPr>
              <w:spacing w:after="0"/>
            </w:pPr>
            <w:r>
              <w:rPr>
                <w:b w:val="0"/>
                <w:sz w:val="16"/>
              </w:rPr>
              <w:t>TC-10-05</w:t>
            </w:r>
          </w:p>
        </w:tc>
        <w:tc>
          <w:tcPr>
            <w:tcW w:type="dxa" w:w="1205"/>
          </w:tcPr>
          <w:p>
            <w:pPr>
              <w:spacing w:after="0"/>
            </w:pPr>
            <w:r>
              <w:rPr>
                <w:b w:val="0"/>
                <w:sz w:val="16"/>
              </w:rPr>
              <w:t>AC-10.4</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S5 (tiêu chí chung 20).</w:t>
            </w:r>
          </w:p>
        </w:tc>
        <w:tc>
          <w:tcPr>
            <w:tcW w:type="dxa" w:w="1205"/>
          </w:tcPr>
          <w:p>
            <w:pPr>
              <w:spacing w:after="0"/>
            </w:pPr>
            <w:r>
              <w:rPr>
                <w:b w:val="0"/>
                <w:sz w:val="16"/>
              </w:rPr>
              <w:t>Tổng đúng 90,00 → Xuất sắc.</w:t>
            </w:r>
          </w:p>
        </w:tc>
        <w:tc>
          <w:tcPr>
            <w:tcW w:type="dxa" w:w="1205"/>
          </w:tcPr>
          <w:p>
            <w:pPr>
              <w:spacing w:after="0"/>
            </w:pPr>
            <w:r>
              <w:rPr>
                <w:b w:val="0"/>
                <w:sz w:val="16"/>
              </w:rPr>
              <w:t>classification.spec.ts</w:t>
            </w:r>
          </w:p>
        </w:tc>
      </w:tr>
      <w:tr>
        <w:tc>
          <w:tcPr>
            <w:tcW w:type="dxa" w:w="1205"/>
          </w:tcPr>
          <w:p>
            <w:pPr>
              <w:spacing w:after="0"/>
            </w:pPr>
            <w:r>
              <w:rPr>
                <w:b w:val="0"/>
                <w:sz w:val="16"/>
              </w:rPr>
              <w:t>TC-10-06</w:t>
            </w:r>
          </w:p>
        </w:tc>
        <w:tc>
          <w:tcPr>
            <w:tcW w:type="dxa" w:w="1205"/>
          </w:tcPr>
          <w:p>
            <w:pPr>
              <w:spacing w:after="0"/>
            </w:pPr>
            <w:r>
              <w:rPr>
                <w:b w:val="0"/>
                <w:sz w:val="16"/>
              </w:rPr>
              <w:t>AC-10.4</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S6 (tiêu chí chung 17,5).</w:t>
            </w:r>
          </w:p>
        </w:tc>
        <w:tc>
          <w:tcPr>
            <w:tcW w:type="dxa" w:w="1205"/>
          </w:tcPr>
          <w:p>
            <w:pPr>
              <w:spacing w:after="0"/>
            </w:pPr>
            <w:r>
              <w:rPr>
                <w:b w:val="0"/>
                <w:sz w:val="16"/>
              </w:rPr>
              <w:t>Tổng 87,50 → Hoàn thành tốt.</w:t>
            </w:r>
          </w:p>
        </w:tc>
        <w:tc>
          <w:tcPr>
            <w:tcW w:type="dxa" w:w="1205"/>
          </w:tcPr>
          <w:p>
            <w:pPr>
              <w:spacing w:after="0"/>
            </w:pPr>
            <w:r>
              <w:rPr>
                <w:b w:val="0"/>
                <w:sz w:val="16"/>
              </w:rPr>
              <w:t>classification.spec.ts</w:t>
            </w:r>
          </w:p>
        </w:tc>
      </w:tr>
      <w:tr>
        <w:tc>
          <w:tcPr>
            <w:tcW w:type="dxa" w:w="1205"/>
          </w:tcPr>
          <w:p>
            <w:pPr>
              <w:spacing w:after="0"/>
            </w:pPr>
            <w:r>
              <w:rPr>
                <w:b w:val="0"/>
                <w:sz w:val="16"/>
              </w:rPr>
              <w:t>TC-10-07</w:t>
            </w:r>
          </w:p>
        </w:tc>
        <w:tc>
          <w:tcPr>
            <w:tcW w:type="dxa" w:w="1205"/>
          </w:tcPr>
          <w:p>
            <w:pPr>
              <w:spacing w:after="0"/>
            </w:pPr>
            <w:r>
              <w:rPr>
                <w:b w:val="0"/>
                <w:sz w:val="16"/>
              </w:rPr>
              <w:t>AC-10.4</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S7 (tiêu chí chung 0).</w:t>
            </w:r>
          </w:p>
        </w:tc>
        <w:tc>
          <w:tcPr>
            <w:tcW w:type="dxa" w:w="1205"/>
          </w:tcPr>
          <w:p>
            <w:pPr>
              <w:spacing w:after="0"/>
            </w:pPr>
            <w:r>
              <w:rPr>
                <w:b w:val="0"/>
                <w:sz w:val="16"/>
              </w:rPr>
              <w:t>Tổng đúng 70,00 → Hoàn thành tốt.</w:t>
            </w:r>
          </w:p>
        </w:tc>
        <w:tc>
          <w:tcPr>
            <w:tcW w:type="dxa" w:w="1205"/>
          </w:tcPr>
          <w:p>
            <w:pPr>
              <w:spacing w:after="0"/>
            </w:pPr>
            <w:r>
              <w:rPr>
                <w:b w:val="0"/>
                <w:sz w:val="16"/>
              </w:rPr>
              <w:t>classification.spec.ts</w:t>
            </w:r>
          </w:p>
        </w:tc>
      </w:tr>
      <w:tr>
        <w:tc>
          <w:tcPr>
            <w:tcW w:type="dxa" w:w="1205"/>
          </w:tcPr>
          <w:p>
            <w:pPr>
              <w:spacing w:after="0"/>
            </w:pPr>
            <w:r>
              <w:rPr>
                <w:b w:val="0"/>
                <w:sz w:val="16"/>
              </w:rPr>
              <w:t>TC-10-08</w:t>
            </w:r>
          </w:p>
        </w:tc>
        <w:tc>
          <w:tcPr>
            <w:tcW w:type="dxa" w:w="1205"/>
          </w:tcPr>
          <w:p>
            <w:pPr>
              <w:spacing w:after="0"/>
            </w:pPr>
            <w:r>
              <w:rPr>
                <w:b w:val="0"/>
                <w:sz w:val="16"/>
              </w:rPr>
              <w:t>AC-10.4</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S8 và S9.</w:t>
            </w:r>
          </w:p>
        </w:tc>
        <w:tc>
          <w:tcPr>
            <w:tcW w:type="dxa" w:w="1205"/>
          </w:tcPr>
          <w:p>
            <w:pPr>
              <w:spacing w:after="0"/>
            </w:pPr>
            <w:r>
              <w:rPr>
                <w:b w:val="0"/>
                <w:sz w:val="16"/>
              </w:rPr>
              <w:t>S8: 50,00 → Hoàn thành; S9: 47,50 → Không hoàn thành.</w:t>
            </w:r>
          </w:p>
        </w:tc>
        <w:tc>
          <w:tcPr>
            <w:tcW w:type="dxa" w:w="1205"/>
          </w:tcPr>
          <w:p>
            <w:pPr>
              <w:spacing w:after="0"/>
            </w:pPr>
            <w:r>
              <w:rPr>
                <w:b w:val="0"/>
                <w:sz w:val="16"/>
              </w:rPr>
              <w:t>classification.spec.ts</w:t>
            </w:r>
          </w:p>
        </w:tc>
      </w:tr>
      <w:tr>
        <w:tc>
          <w:tcPr>
            <w:tcW w:type="dxa" w:w="1205"/>
          </w:tcPr>
          <w:p>
            <w:pPr>
              <w:spacing w:after="0"/>
            </w:pPr>
            <w:r>
              <w:rPr>
                <w:b w:val="0"/>
                <w:sz w:val="16"/>
              </w:rPr>
              <w:t>TC-10-09</w:t>
            </w:r>
          </w:p>
        </w:tc>
        <w:tc>
          <w:tcPr>
            <w:tcW w:type="dxa" w:w="1205"/>
          </w:tcPr>
          <w:p>
            <w:pPr>
              <w:spacing w:after="0"/>
            </w:pPr>
            <w:r>
              <w:rPr>
                <w:b w:val="0"/>
                <w:sz w:val="16"/>
              </w:rPr>
              <w:t>AC-10.1</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như trên</w:t>
            </w:r>
          </w:p>
        </w:tc>
        <w:tc>
          <w:tcPr>
            <w:tcW w:type="dxa" w:w="1205"/>
          </w:tcPr>
          <w:p>
            <w:pPr>
              <w:spacing w:after="0"/>
            </w:pPr>
            <w:r>
              <w:rPr>
                <w:b w:val="0"/>
                <w:sz w:val="16"/>
              </w:rPr>
              <w:t>Dựng S11 (R = 5).</w:t>
            </w:r>
          </w:p>
        </w:tc>
        <w:tc>
          <w:tcPr>
            <w:tcW w:type="dxa" w:w="1205"/>
          </w:tcPr>
          <w:p>
            <w:pPr>
              <w:spacing w:after="0"/>
            </w:pPr>
            <w:r>
              <w:rPr>
                <w:b w:val="0"/>
                <w:sz w:val="16"/>
              </w:rPr>
              <w:t>B = 0, không âm; tổng 76,67.</w:t>
            </w:r>
          </w:p>
        </w:tc>
        <w:tc>
          <w:tcPr>
            <w:tcW w:type="dxa" w:w="1205"/>
          </w:tcPr>
          <w:p>
            <w:pPr>
              <w:spacing w:after="0"/>
            </w:pPr>
            <w:r>
              <w:rPr>
                <w:b w:val="0"/>
                <w:sz w:val="16"/>
              </w:rPr>
              <w:t>tests đơn vị cùng mô-đun</w:t>
            </w:r>
          </w:p>
        </w:tc>
      </w:tr>
      <w:tr>
        <w:tc>
          <w:tcPr>
            <w:tcW w:type="dxa" w:w="1205"/>
          </w:tcPr>
          <w:p>
            <w:pPr>
              <w:spacing w:after="0"/>
            </w:pPr>
            <w:r>
              <w:rPr>
                <w:b w:val="0"/>
                <w:sz w:val="16"/>
              </w:rPr>
              <w:t>TC-10-10</w:t>
            </w:r>
          </w:p>
        </w:tc>
        <w:tc>
          <w:tcPr>
            <w:tcW w:type="dxa" w:w="1205"/>
          </w:tcPr>
          <w:p>
            <w:pPr>
              <w:spacing w:after="0"/>
            </w:pPr>
            <w:r>
              <w:rPr>
                <w:b w:val="0"/>
                <w:sz w:val="16"/>
              </w:rPr>
              <w:t>AC-10.2, AC-10.3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 truongphong</w:t>
            </w:r>
          </w:p>
        </w:tc>
        <w:tc>
          <w:tcPr>
            <w:tcW w:type="dxa" w:w="1205"/>
          </w:tcPr>
          <w:p>
            <w:pPr>
              <w:spacing w:after="0"/>
            </w:pPr>
            <w:r>
              <w:rPr>
                <w:b w:val="0"/>
                <w:sz w:val="16"/>
              </w:rPr>
              <w:t>Dựng L1 cho Trưởng phòng; phoban thẩm định, chọn ba tiêu chí lãnh đạo 100%, 100%, 50%.</w:t>
            </w:r>
          </w:p>
        </w:tc>
        <w:tc>
          <w:tcPr>
            <w:tcW w:type="dxa" w:w="1205"/>
          </w:tcPr>
          <w:p>
            <w:pPr>
              <w:spacing w:after="0"/>
            </w:pPr>
            <w:r>
              <w:rPr>
                <w:b w:val="0"/>
                <w:sz w:val="16"/>
              </w:rPr>
              <w:t>KPI 91,67% (chia 6); kết quả 64,17; tổng 94,17; Xuất sắc.</w:t>
            </w:r>
          </w:p>
        </w:tc>
        <w:tc>
          <w:tcPr>
            <w:tcW w:type="dxa" w:w="1205"/>
          </w:tcPr>
          <w:p>
            <w:pPr>
              <w:spacing w:after="0"/>
            </w:pPr>
            <w:r>
              <w:rPr>
                <w:b w:val="0"/>
                <w:sz w:val="16"/>
              </w:rPr>
              <w:t>scoring-policy.spec.ts</w:t>
            </w:r>
          </w:p>
        </w:tc>
      </w:tr>
      <w:tr>
        <w:tc>
          <w:tcPr>
            <w:tcW w:type="dxa" w:w="1205"/>
          </w:tcPr>
          <w:p>
            <w:pPr>
              <w:spacing w:after="0"/>
            </w:pPr>
            <w:r>
              <w:rPr>
                <w:b w:val="0"/>
                <w:sz w:val="16"/>
              </w:rPr>
              <w:t>TC-10-11</w:t>
            </w:r>
          </w:p>
        </w:tc>
        <w:tc>
          <w:tcPr>
            <w:tcW w:type="dxa" w:w="1205"/>
          </w:tcPr>
          <w:p>
            <w:pPr>
              <w:spacing w:after="0"/>
            </w:pPr>
            <w:r>
              <w:rPr>
                <w:b w:val="0"/>
                <w:sz w:val="16"/>
              </w:rPr>
              <w:t>AC-10.5</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Hồ sơ không có dòng chỉ tiêu nào; thẩm định lãnh đạo với ba tiêu chí 100%.</w:t>
            </w:r>
          </w:p>
        </w:tc>
        <w:tc>
          <w:tcPr>
            <w:tcW w:type="dxa" w:w="1205"/>
          </w:tcPr>
          <w:p>
            <w:pPr>
              <w:spacing w:after="0"/>
            </w:pPr>
            <w:r>
              <w:rPr>
                <w:b w:val="0"/>
                <w:sz w:val="16"/>
              </w:rPr>
              <w:t>Mọi thành phần và điểm kết quả bằng 0 (kể cả ba tiêu chí lãnh đạo).</w:t>
            </w:r>
          </w:p>
        </w:tc>
        <w:tc>
          <w:tcPr>
            <w:tcW w:type="dxa" w:w="1205"/>
          </w:tcPr>
          <w:p>
            <w:pPr>
              <w:spacing w:after="0"/>
            </w:pPr>
            <w:r>
              <w:rPr>
                <w:b w:val="0"/>
                <w:sz w:val="16"/>
              </w:rPr>
              <w:t>tests đơn vị cùng mô-đun</w:t>
            </w:r>
          </w:p>
        </w:tc>
      </w:tr>
      <w:tr>
        <w:tc>
          <w:tcPr>
            <w:tcW w:type="dxa" w:w="1205"/>
          </w:tcPr>
          <w:p>
            <w:pPr>
              <w:spacing w:after="0"/>
            </w:pPr>
            <w:r>
              <w:rPr>
                <w:b w:val="0"/>
                <w:sz w:val="16"/>
              </w:rPr>
              <w:t>TC-10-12</w:t>
            </w:r>
          </w:p>
        </w:tc>
        <w:tc>
          <w:tcPr>
            <w:tcW w:type="dxa" w:w="1205"/>
          </w:tcPr>
          <w:p>
            <w:pPr>
              <w:spacing w:after="0"/>
            </w:pPr>
            <w:r>
              <w:rPr>
                <w:b w:val="0"/>
                <w:sz w:val="16"/>
              </w:rPr>
              <w:t>AC-10.6</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như trên</w:t>
            </w:r>
          </w:p>
        </w:tc>
        <w:tc>
          <w:tcPr>
            <w:tcW w:type="dxa" w:w="1205"/>
          </w:tcPr>
          <w:p>
            <w:pPr>
              <w:spacing w:after="0"/>
            </w:pPr>
            <w:r>
              <w:rPr>
                <w:b w:val="0"/>
                <w:sz w:val="16"/>
              </w:rPr>
              <w:t>Dựng S3 (A = 50%).</w:t>
            </w:r>
          </w:p>
        </w:tc>
        <w:tc>
          <w:tcPr>
            <w:tcW w:type="dxa" w:w="1205"/>
          </w:tcPr>
          <w:p>
            <w:pPr>
              <w:spacing w:after="0"/>
            </w:pPr>
            <w:r>
              <w:rPr>
                <w:b w:val="0"/>
                <w:sz w:val="16"/>
              </w:rPr>
              <w:t>Có cảnh báo "hoàn thành dưới 100% số lượng giao"; xếp loại vẫn theo điểm (Hoàn thành), không tự hạ.</w:t>
            </w:r>
          </w:p>
        </w:tc>
        <w:tc>
          <w:tcPr>
            <w:tcW w:type="dxa" w:w="1205"/>
          </w:tcPr>
          <w:p>
            <w:pPr>
              <w:spacing w:after="0"/>
            </w:pPr>
            <w:r>
              <w:rPr>
                <w:b w:val="0"/>
                <w:sz w:val="16"/>
              </w:rPr>
              <w:t>tests đơn vị cùng mô-đun</w:t>
            </w:r>
          </w:p>
        </w:tc>
      </w:tr>
      <w:tr>
        <w:tc>
          <w:tcPr>
            <w:tcW w:type="dxa" w:w="1205"/>
          </w:tcPr>
          <w:p>
            <w:pPr>
              <w:spacing w:after="0"/>
            </w:pPr>
            <w:r>
              <w:rPr>
                <w:b w:val="0"/>
                <w:sz w:val="16"/>
              </w:rPr>
              <w:t>TC-10-13</w:t>
            </w:r>
          </w:p>
        </w:tc>
        <w:tc>
          <w:tcPr>
            <w:tcW w:type="dxa" w:w="1205"/>
          </w:tcPr>
          <w:p>
            <w:pPr>
              <w:spacing w:after="0"/>
            </w:pPr>
            <w:r>
              <w:rPr>
                <w:b w:val="0"/>
                <w:sz w:val="16"/>
              </w:rPr>
              <w:t>AC-10.7</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Thẩm định hồ sơ lãnh đạo mà không nhập ba tiêu chí lãnh đạo.</w:t>
            </w:r>
          </w:p>
        </w:tc>
        <w:tc>
          <w:tcPr>
            <w:tcW w:type="dxa" w:w="1205"/>
          </w:tcPr>
          <w:p>
            <w:pPr>
              <w:spacing w:after="0"/>
            </w:pPr>
            <w:r>
              <w:rPr>
                <w:b w:val="0"/>
                <w:sz w:val="16"/>
              </w:rPr>
              <w:t>Bị từ chối, nêu thiếu gì.</w:t>
            </w:r>
          </w:p>
        </w:tc>
        <w:tc>
          <w:tcPr>
            <w:tcW w:type="dxa" w:w="1205"/>
          </w:tcPr>
          <w:p>
            <w:pPr>
              <w:spacing w:after="0"/>
            </w:pPr>
            <w:r>
              <w:rPr>
                <w:b w:val="0"/>
                <w:sz w:val="16"/>
              </w:rPr>
              <w:t>tests đơn vị cùng mô-đun</w:t>
            </w:r>
          </w:p>
        </w:tc>
      </w:tr>
      <w:tr>
        <w:tc>
          <w:tcPr>
            <w:tcW w:type="dxa" w:w="1205"/>
          </w:tcPr>
          <w:p>
            <w:pPr>
              <w:spacing w:after="0"/>
            </w:pPr>
            <w:r>
              <w:rPr>
                <w:b w:val="0"/>
                <w:sz w:val="16"/>
              </w:rPr>
              <w:t>TC-10-14</w:t>
            </w:r>
          </w:p>
        </w:tc>
        <w:tc>
          <w:tcPr>
            <w:tcW w:type="dxa" w:w="1205"/>
          </w:tcPr>
          <w:p>
            <w:pPr>
              <w:spacing w:after="0"/>
            </w:pPr>
            <w:r>
              <w:rPr>
                <w:b w:val="0"/>
                <w:sz w:val="16"/>
              </w:rPr>
              <w:t>AC-10.7</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Thẩm định khi có dòng đã có kết quả mà chưa đặt mức chất lượng.</w:t>
            </w:r>
          </w:p>
        </w:tc>
        <w:tc>
          <w:tcPr>
            <w:tcW w:type="dxa" w:w="1205"/>
          </w:tcPr>
          <w:p>
            <w:pPr>
              <w:spacing w:after="0"/>
            </w:pPr>
            <w:r>
              <w:rPr>
                <w:b w:val="0"/>
                <w:sz w:val="16"/>
              </w:rPr>
              <w:t>Bị từ chối hoặc hồ sơ báo chưa đầy đủ.</w:t>
            </w:r>
          </w:p>
        </w:tc>
        <w:tc>
          <w:tcPr>
            <w:tcW w:type="dxa" w:w="1205"/>
          </w:tcPr>
          <w:p>
            <w:pPr>
              <w:spacing w:after="0"/>
            </w:pPr>
            <w:r>
              <w:rPr>
                <w:b w:val="0"/>
                <w:sz w:val="16"/>
              </w:rPr>
              <w:t>tests đơn vị cùng mô-đun</w:t>
            </w:r>
          </w:p>
        </w:tc>
      </w:tr>
      <w:tr>
        <w:tc>
          <w:tcPr>
            <w:tcW w:type="dxa" w:w="1205"/>
          </w:tcPr>
          <w:p>
            <w:pPr>
              <w:spacing w:after="0"/>
            </w:pPr>
            <w:r>
              <w:rPr>
                <w:b w:val="0"/>
                <w:sz w:val="16"/>
              </w:rPr>
              <w:t>TC-10-15</w:t>
            </w:r>
          </w:p>
        </w:tc>
        <w:tc>
          <w:tcPr>
            <w:tcW w:type="dxa" w:w="1205"/>
          </w:tcPr>
          <w:p>
            <w:pPr>
              <w:spacing w:after="0"/>
            </w:pPr>
            <w:r>
              <w:rPr>
                <w:b w:val="0"/>
                <w:sz w:val="16"/>
              </w:rPr>
              <w:t>AC-10.8</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phophong (cấp ngang)</w:t>
            </w:r>
          </w:p>
        </w:tc>
        <w:tc>
          <w:tcPr>
            <w:tcW w:type="dxa" w:w="1205"/>
          </w:tcPr>
          <w:p>
            <w:pPr>
              <w:spacing w:after="0"/>
            </w:pPr>
            <w:r>
              <w:rPr>
                <w:b w:val="0"/>
                <w:sz w:val="16"/>
              </w:rPr>
              <w:t>Cố thẩm định hồ sơ của đồng cấp; cố thẩm định hồ sơ của chính mình.</w:t>
            </w:r>
          </w:p>
        </w:tc>
        <w:tc>
          <w:tcPr>
            <w:tcW w:type="dxa" w:w="1205"/>
          </w:tcPr>
          <w:p>
            <w:pPr>
              <w:spacing w:after="0"/>
            </w:pPr>
            <w:r>
              <w:rPr>
                <w:b w:val="0"/>
                <w:sz w:val="16"/>
              </w:rPr>
              <w:t>Cả hai bị từ chối 403.</w:t>
            </w:r>
          </w:p>
        </w:tc>
        <w:tc>
          <w:tcPr>
            <w:tcW w:type="dxa" w:w="1205"/>
          </w:tcPr>
          <w:p>
            <w:pPr>
              <w:spacing w:after="0"/>
            </w:pPr>
            <w:r>
              <w:rPr>
                <w:b w:val="0"/>
                <w:sz w:val="16"/>
              </w:rPr>
              <w:t>app.e2e-spec.ts</w:t>
            </w:r>
          </w:p>
        </w:tc>
      </w:tr>
      <w:tr>
        <w:tc>
          <w:tcPr>
            <w:tcW w:type="dxa" w:w="1205"/>
          </w:tcPr>
          <w:p>
            <w:pPr>
              <w:spacing w:after="0"/>
            </w:pPr>
            <w:r>
              <w:rPr>
                <w:b w:val="0"/>
                <w:sz w:val="16"/>
              </w:rPr>
              <w:t>TC-10-16</w:t>
            </w:r>
          </w:p>
        </w:tc>
        <w:tc>
          <w:tcPr>
            <w:tcW w:type="dxa" w:w="1205"/>
          </w:tcPr>
          <w:p>
            <w:pPr>
              <w:spacing w:after="0"/>
            </w:pPr>
            <w:r>
              <w:rPr>
                <w:b w:val="0"/>
                <w:sz w:val="16"/>
              </w:rPr>
              <w:t>AC-09.2</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Thẩm định chấm khác tự chấm (đổi Không đảm bảo thành Đảm bảo) nhưng để trống căn cứ riêng.</w:t>
            </w:r>
          </w:p>
        </w:tc>
        <w:tc>
          <w:tcPr>
            <w:tcW w:type="dxa" w:w="1205"/>
          </w:tcPr>
          <w:p>
            <w:pPr>
              <w:spacing w:after="0"/>
            </w:pPr>
            <w:r>
              <w:rPr>
                <w:b w:val="0"/>
                <w:sz w:val="16"/>
              </w:rPr>
              <w:t>Bị từ chối; yêu cầu ghi căn cứ riêng của người chấm.</w:t>
            </w:r>
          </w:p>
        </w:tc>
        <w:tc>
          <w:tcPr>
            <w:tcW w:type="dxa" w:w="1205"/>
          </w:tcPr>
          <w:p>
            <w:pPr>
              <w:spacing w:after="0"/>
            </w:pPr>
            <w:r>
              <w:rPr>
                <w:b w:val="0"/>
                <w:sz w:val="16"/>
              </w:rPr>
              <w:t>general-criteria.spec.ts</w:t>
            </w:r>
          </w:p>
        </w:tc>
      </w:tr>
    </w:tbl>
    <w:p>
      <w:pPr>
        <w:spacing w:after="40"/>
      </w:pPr>
    </w:p>
    <w:p>
      <w:pPr>
        <w:pStyle w:val="Heading3"/>
      </w:pPr>
      <w:r>
        <w:rPr>
          <w:b w:val="0"/>
        </w:rPr>
        <w:t>4.11 UC-11 Phê duyệt và xếp loại</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TC-11-01</w:t>
            </w:r>
          </w:p>
        </w:tc>
        <w:tc>
          <w:tcPr>
            <w:tcW w:type="dxa" w:w="1205"/>
          </w:tcPr>
          <w:p>
            <w:pPr>
              <w:spacing w:after="0"/>
            </w:pPr>
            <w:r>
              <w:rPr>
                <w:b w:val="0"/>
                <w:sz w:val="16"/>
              </w:rPr>
              <w:t>AC-11.1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Phê duyệt hồ sơ trưởng phòng đã thẩm định.</w:t>
            </w:r>
          </w:p>
        </w:tc>
        <w:tc>
          <w:tcPr>
            <w:tcW w:type="dxa" w:w="1205"/>
          </w:tcPr>
          <w:p>
            <w:pPr>
              <w:spacing w:after="0"/>
            </w:pPr>
            <w:r>
              <w:rPr>
                <w:b w:val="0"/>
                <w:sz w:val="16"/>
              </w:rPr>
              <w:t xml:space="preserve">Trạng thái APPROVED; chuyên viên/trưởng phòng nhận thông báo; nhật ký </w:t>
            </w:r>
            <w:r>
              <w:rPr>
                <w:rFonts w:ascii="Consolas" w:hAnsi="Consolas" w:eastAsia="Consolas"/>
                <w:sz w:val="14"/>
              </w:rPr>
              <w:t>evaluation.approve</w:t>
            </w:r>
            <w:r>
              <w:rPr>
                <w:b w:val="0"/>
                <w:sz w:val="16"/>
              </w:rPr>
              <w:t>.</w:t>
            </w:r>
          </w:p>
        </w:tc>
        <w:tc>
          <w:tcPr>
            <w:tcW w:type="dxa" w:w="1205"/>
          </w:tcPr>
          <w:p>
            <w:pPr>
              <w:spacing w:after="0"/>
            </w:pPr>
            <w:r>
              <w:rPr>
                <w:b w:val="0"/>
                <w:sz w:val="16"/>
              </w:rPr>
              <w:t>app.e2e-spec.ts</w:t>
            </w:r>
          </w:p>
        </w:tc>
      </w:tr>
      <w:tr>
        <w:tc>
          <w:tcPr>
            <w:tcW w:type="dxa" w:w="1205"/>
          </w:tcPr>
          <w:p>
            <w:pPr>
              <w:spacing w:after="0"/>
            </w:pPr>
            <w:r>
              <w:rPr>
                <w:b w:val="0"/>
                <w:sz w:val="16"/>
              </w:rPr>
              <w:t>TC-11-02</w:t>
            </w:r>
          </w:p>
        </w:tc>
        <w:tc>
          <w:tcPr>
            <w:tcW w:type="dxa" w:w="1205"/>
          </w:tcPr>
          <w:p>
            <w:pPr>
              <w:spacing w:after="0"/>
            </w:pPr>
            <w:r>
              <w:rPr>
                <w:b w:val="0"/>
                <w:sz w:val="16"/>
              </w:rPr>
              <w:t>AC-11.1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Trả lại hồ sơ kèm lý do; thử trả lại không lý do.</w:t>
            </w:r>
          </w:p>
        </w:tc>
        <w:tc>
          <w:tcPr>
            <w:tcW w:type="dxa" w:w="1205"/>
          </w:tcPr>
          <w:p>
            <w:pPr>
              <w:spacing w:after="0"/>
            </w:pPr>
            <w:r>
              <w:rPr>
                <w:b w:val="0"/>
                <w:sz w:val="16"/>
              </w:rPr>
              <w:t>Có lý do: về bước trước, chủ hồ sơ nhận thông báo; không lý do: từ chối.</w:t>
            </w:r>
          </w:p>
        </w:tc>
        <w:tc>
          <w:tcPr>
            <w:tcW w:type="dxa" w:w="1205"/>
          </w:tcPr>
          <w:p>
            <w:pPr>
              <w:spacing w:after="0"/>
            </w:pPr>
            <w:r>
              <w:rPr>
                <w:b w:val="0"/>
                <w:sz w:val="16"/>
              </w:rPr>
              <w:t>app.e2e-spec.ts</w:t>
            </w:r>
          </w:p>
        </w:tc>
      </w:tr>
      <w:tr>
        <w:tc>
          <w:tcPr>
            <w:tcW w:type="dxa" w:w="1205"/>
          </w:tcPr>
          <w:p>
            <w:pPr>
              <w:spacing w:after="0"/>
            </w:pPr>
            <w:r>
              <w:rPr>
                <w:b w:val="0"/>
                <w:sz w:val="16"/>
              </w:rPr>
              <w:t>TC-11-03</w:t>
            </w:r>
          </w:p>
        </w:tc>
        <w:tc>
          <w:tcPr>
            <w:tcW w:type="dxa" w:w="1205"/>
          </w:tcPr>
          <w:p>
            <w:pPr>
              <w:spacing w:after="0"/>
            </w:pPr>
            <w:r>
              <w:rPr>
                <w:b w:val="0"/>
                <w:sz w:val="16"/>
              </w:rPr>
              <w:t>AC-11.5</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Sau TC-11-02 xem hồ sơ.</w:t>
            </w:r>
          </w:p>
        </w:tc>
        <w:tc>
          <w:tcPr>
            <w:tcW w:type="dxa" w:w="1205"/>
          </w:tcPr>
          <w:p>
            <w:pPr>
              <w:spacing w:after="0"/>
            </w:pPr>
            <w:r>
              <w:rPr>
                <w:b w:val="0"/>
                <w:sz w:val="16"/>
              </w:rPr>
              <w:t>Phần thẩm định bị xóa, phần tự chấm giữ nguyên.</w:t>
            </w:r>
          </w:p>
        </w:tc>
        <w:tc>
          <w:tcPr>
            <w:tcW w:type="dxa" w:w="1205"/>
          </w:tcPr>
          <w:p>
            <w:pPr>
              <w:spacing w:after="0"/>
            </w:pPr>
            <w:r>
              <w:rPr>
                <w:b w:val="0"/>
                <w:sz w:val="16"/>
              </w:rPr>
              <w:t>tests đơn vị cùng mô-đun</w:t>
            </w:r>
          </w:p>
        </w:tc>
      </w:tr>
      <w:tr>
        <w:tc>
          <w:tcPr>
            <w:tcW w:type="dxa" w:w="1205"/>
          </w:tcPr>
          <w:p>
            <w:pPr>
              <w:spacing w:after="0"/>
            </w:pPr>
            <w:r>
              <w:rPr>
                <w:b w:val="0"/>
                <w:sz w:val="16"/>
              </w:rPr>
              <w:t>TC-11-04</w:t>
            </w:r>
          </w:p>
        </w:tc>
        <w:tc>
          <w:tcPr>
            <w:tcW w:type="dxa" w:w="1205"/>
          </w:tcPr>
          <w:p>
            <w:pPr>
              <w:spacing w:after="0"/>
            </w:pPr>
            <w:r>
              <w:rPr>
                <w:b w:val="0"/>
                <w:sz w:val="16"/>
              </w:rPr>
              <w:t>AC-11.2</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Thẩm định xong, cố phê duyệt chính hồ sơ mình vừa thẩm định (nếu cùng một người ở hai bước).</w:t>
            </w:r>
          </w:p>
        </w:tc>
        <w:tc>
          <w:tcPr>
            <w:tcW w:type="dxa" w:w="1205"/>
          </w:tcPr>
          <w:p>
            <w:pPr>
              <w:spacing w:after="0"/>
            </w:pPr>
            <w:r>
              <w:rPr>
                <w:b w:val="0"/>
                <w:sz w:val="16"/>
              </w:rPr>
              <w:t>Bị từ chối; phê duyệt do cấp có thẩm quyền khác bước thẩm định theo luồng; người được đánh giá không tự phê duyệt.</w:t>
            </w:r>
          </w:p>
        </w:tc>
        <w:tc>
          <w:tcPr>
            <w:tcW w:type="dxa" w:w="1205"/>
          </w:tcPr>
          <w:p>
            <w:pPr>
              <w:spacing w:after="0"/>
            </w:pPr>
            <w:r>
              <w:rPr>
                <w:b w:val="0"/>
                <w:sz w:val="16"/>
              </w:rPr>
              <w:t>app.e2e-spec.ts</w:t>
            </w:r>
          </w:p>
        </w:tc>
      </w:tr>
      <w:tr>
        <w:tc>
          <w:tcPr>
            <w:tcW w:type="dxa" w:w="1205"/>
          </w:tcPr>
          <w:p>
            <w:pPr>
              <w:spacing w:after="0"/>
            </w:pPr>
            <w:r>
              <w:rPr>
                <w:b w:val="0"/>
                <w:sz w:val="16"/>
              </w:rPr>
              <w:t>TC-11-05</w:t>
            </w:r>
          </w:p>
        </w:tc>
        <w:tc>
          <w:tcPr>
            <w:tcW w:type="dxa" w:w="1205"/>
          </w:tcPr>
          <w:p>
            <w:pPr>
              <w:spacing w:after="0"/>
            </w:pPr>
            <w:r>
              <w:rPr>
                <w:b w:val="0"/>
                <w:sz w:val="16"/>
              </w:rPr>
              <w:t>AC-11.3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truongban</w:t>
            </w:r>
          </w:p>
        </w:tc>
        <w:tc>
          <w:tcPr>
            <w:tcW w:type="dxa" w:w="1205"/>
          </w:tcPr>
          <w:p>
            <w:pPr>
              <w:spacing w:after="0"/>
            </w:pPr>
            <w:r>
              <w:rPr>
                <w:b w:val="0"/>
                <w:sz w:val="16"/>
              </w:rPr>
              <w:t>Mở hồ sơ APPROVED; tìm nút sửa.</w:t>
            </w:r>
          </w:p>
        </w:tc>
        <w:tc>
          <w:tcPr>
            <w:tcW w:type="dxa" w:w="1205"/>
          </w:tcPr>
          <w:p>
            <w:pPr>
              <w:spacing w:after="0"/>
            </w:pPr>
            <w:r>
              <w:rPr>
                <w:b w:val="0"/>
                <w:sz w:val="16"/>
              </w:rPr>
              <w:t>Không có nút sửa (chỉ có Hủy kết quả, xem UC-12).</w:t>
            </w:r>
          </w:p>
        </w:tc>
        <w:tc>
          <w:tcPr>
            <w:tcW w:type="dxa" w:w="1205"/>
          </w:tcPr>
          <w:p>
            <w:pPr>
              <w:spacing w:after="0"/>
            </w:pPr>
            <w:r>
              <w:rPr>
                <w:b w:val="0"/>
                <w:sz w:val="16"/>
              </w:rPr>
              <w:t>app.e2e-spec.ts</w:t>
            </w:r>
          </w:p>
        </w:tc>
      </w:tr>
      <w:tr>
        <w:tc>
          <w:tcPr>
            <w:tcW w:type="dxa" w:w="1205"/>
          </w:tcPr>
          <w:p>
            <w:pPr>
              <w:spacing w:after="0"/>
            </w:pPr>
            <w:r>
              <w:rPr>
                <w:b w:val="0"/>
                <w:sz w:val="16"/>
              </w:rPr>
              <w:t>TC-11-06</w:t>
            </w:r>
          </w:p>
        </w:tc>
        <w:tc>
          <w:tcPr>
            <w:tcW w:type="dxa" w:w="1205"/>
          </w:tcPr>
          <w:p>
            <w:pPr>
              <w:spacing w:after="0"/>
            </w:pPr>
            <w:r>
              <w:rPr>
                <w:b w:val="0"/>
                <w:sz w:val="16"/>
              </w:rPr>
              <w:t>AC-11.3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(quản trị CSDL)</w:t>
            </w:r>
          </w:p>
        </w:tc>
        <w:tc>
          <w:tcPr>
            <w:tcW w:type="dxa" w:w="1205"/>
          </w:tcPr>
          <w:p>
            <w:pPr>
              <w:spacing w:after="0"/>
            </w:pPr>
            <w:r>
              <w:rPr>
                <w:b w:val="0"/>
                <w:sz w:val="16"/>
              </w:rPr>
              <w:t xml:space="preserve">Chạy </w:t>
            </w:r>
            <w:r>
              <w:rPr>
                <w:rFonts w:ascii="Consolas" w:hAnsi="Consolas" w:eastAsia="Consolas"/>
                <w:sz w:val="14"/>
              </w:rPr>
              <w:t>UPDATE evaluation SET total_score = 1 WHERE status = 'APPROVED'</w:t>
            </w:r>
            <w:r>
              <w:rPr>
                <w:b w:val="0"/>
                <w:sz w:val="16"/>
              </w:rPr>
              <w:t xml:space="preserve"> trên bản sao CSDL thử.</w:t>
            </w:r>
          </w:p>
        </w:tc>
        <w:tc>
          <w:tcPr>
            <w:tcW w:type="dxa" w:w="1205"/>
          </w:tcPr>
          <w:p>
            <w:pPr>
              <w:spacing w:after="0"/>
            </w:pPr>
            <w:r>
              <w:rPr>
                <w:b w:val="0"/>
                <w:sz w:val="16"/>
              </w:rPr>
              <w:t xml:space="preserve">CSDL từ chối (lỗi từ trigger </w:t>
            </w:r>
            <w:r>
              <w:rPr>
                <w:rFonts w:ascii="Consolas" w:hAnsi="Consolas" w:eastAsia="Consolas"/>
                <w:sz w:val="14"/>
              </w:rPr>
              <w:t>evaluation_guard</w:t>
            </w:r>
            <w:r>
              <w:rPr>
                <w:b w:val="0"/>
                <w:sz w:val="16"/>
              </w:rPr>
              <w:t>).</w:t>
            </w:r>
          </w:p>
        </w:tc>
        <w:tc>
          <w:tcPr>
            <w:tcW w:type="dxa" w:w="1205"/>
          </w:tcPr>
          <w:p>
            <w:pPr>
              <w:spacing w:after="0"/>
            </w:pPr>
            <w:r>
              <w:rPr>
                <w:b w:val="0"/>
                <w:sz w:val="16"/>
              </w:rPr>
              <w:t>app.e2e-spec.ts</w:t>
            </w:r>
          </w:p>
        </w:tc>
      </w:tr>
      <w:tr>
        <w:tc>
          <w:tcPr>
            <w:tcW w:type="dxa" w:w="1205"/>
          </w:tcPr>
          <w:p>
            <w:pPr>
              <w:spacing w:after="0"/>
            </w:pPr>
            <w:r>
              <w:rPr>
                <w:b w:val="0"/>
                <w:sz w:val="16"/>
              </w:rPr>
              <w:t>TC-11-07</w:t>
            </w:r>
          </w:p>
        </w:tc>
        <w:tc>
          <w:tcPr>
            <w:tcW w:type="dxa" w:w="1205"/>
          </w:tcPr>
          <w:p>
            <w:pPr>
              <w:spacing w:after="0"/>
            </w:pPr>
            <w:r>
              <w:rPr>
                <w:b w:val="0"/>
                <w:sz w:val="16"/>
              </w:rPr>
              <w:t>AC-11.4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Xem báo cáo kỳ khi có hồ sơ REVIEWED chưa duyệt.</w:t>
            </w:r>
          </w:p>
        </w:tc>
        <w:tc>
          <w:tcPr>
            <w:tcW w:type="dxa" w:w="1205"/>
          </w:tcPr>
          <w:p>
            <w:pPr>
              <w:spacing w:after="0"/>
            </w:pPr>
            <w:r>
              <w:rPr>
                <w:b w:val="0"/>
                <w:sz w:val="16"/>
              </w:rPr>
              <w:t>Hồ sơ đó đếm "chờ phê duyệt", không vào thống kê điểm chính thức.</w:t>
            </w:r>
          </w:p>
        </w:tc>
        <w:tc>
          <w:tcPr>
            <w:tcW w:type="dxa" w:w="1205"/>
          </w:tcPr>
          <w:p>
            <w:pPr>
              <w:spacing w:after="0"/>
            </w:pPr>
            <w:r>
              <w:rPr>
                <w:b w:val="0"/>
                <w:sz w:val="16"/>
              </w:rPr>
              <w:t>app.e2e-spec.ts</w:t>
            </w:r>
          </w:p>
        </w:tc>
      </w:tr>
    </w:tbl>
    <w:p>
      <w:pPr>
        <w:spacing w:after="40"/>
      </w:pPr>
    </w:p>
    <w:p>
      <w:pPr>
        <w:pStyle w:val="Heading3"/>
      </w:pPr>
      <w:r>
        <w:rPr>
          <w:b w:val="0"/>
        </w:rPr>
        <w:t>4.12 UC-12 Hủy kết quả để xếp loại lại</w:t>
      </w:r>
    </w:p>
    <w:p>
      <w:pPr>
        <w:spacing w:after="80"/>
      </w:pPr>
      <w:r>
        <w:rPr>
          <w:b w:val="0"/>
        </w:rPr>
        <w:t xml:space="preserve">Tiền điều kiện: hồ sơ tháng của </w:t>
      </w:r>
      <w:r>
        <w:rPr>
          <w:rFonts w:ascii="Consolas" w:hAnsi="Consolas" w:eastAsia="Consolas"/>
          <w:sz w:val="20"/>
        </w:rPr>
        <w:t>chuyenvien</w:t>
      </w:r>
      <w:r>
        <w:rPr>
          <w:b w:val="0"/>
        </w:rPr>
        <w:t xml:space="preserve"> đã APPROVED (ví dụ S2: 88,33, Hoàn thành tốt), kỳ đang mở, người phê duyệt là </w:t>
      </w:r>
      <w:r>
        <w:rPr>
          <w:rFonts w:ascii="Consolas" w:hAnsi="Consolas" w:eastAsia="Consolas"/>
          <w:sz w:val="20"/>
        </w:rPr>
        <w:t>truongphong</w:t>
      </w:r>
      <w:r>
        <w:rPr>
          <w:b w:val="0"/>
        </w:rPr>
        <w:t xml:space="preserve"> (hoặc người có quyền tương ứng trong dữ liệu của bạn).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TC-12-01</w:t>
            </w:r>
          </w:p>
        </w:tc>
        <w:tc>
          <w:tcPr>
            <w:tcW w:type="dxa" w:w="1205"/>
          </w:tcPr>
          <w:p>
            <w:pPr>
              <w:spacing w:after="0"/>
            </w:pPr>
            <w:r>
              <w:rPr>
                <w:b w:val="0"/>
                <w:sz w:val="16"/>
              </w:rPr>
              <w:t>AC-12.1, AC-12.2, AC-12.6</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người phê duyệt</w:t>
            </w:r>
          </w:p>
        </w:tc>
        <w:tc>
          <w:tcPr>
            <w:tcW w:type="dxa" w:w="1205"/>
          </w:tcPr>
          <w:p>
            <w:pPr>
              <w:spacing w:after="0"/>
            </w:pPr>
            <w:r>
              <w:rPr>
                <w:b w:val="0"/>
                <w:sz w:val="16"/>
              </w:rPr>
              <w:t>1) Mở hồ sơ. 2) Nhấn "Hủy kết quả đã phê duyệt". 3) Chọn "Sai số liệu", căn cứ "Số liệu báo cáo tháng bị nhập sai" (≥ 10 ký tự). 4) Xác nhận.</w:t>
            </w:r>
          </w:p>
        </w:tc>
        <w:tc>
          <w:tcPr>
            <w:tcW w:type="dxa" w:w="1205"/>
          </w:tcPr>
          <w:p>
            <w:pPr>
              <w:spacing w:after="0"/>
            </w:pPr>
            <w:r>
              <w:rPr>
                <w:b w:val="0"/>
                <w:sz w:val="16"/>
              </w:rPr>
              <w:t xml:space="preserve">Hồ sơ về "Chờ tự chấm"/PLANNED; hiện "Lịch sử hủy kết quả (1)" gồm thời điểm, lý do, căn cứ, "88,33 điểm, Hoàn thành tốt"; chuyên viên và người thẩm định nhận thông báo; nhật ký </w:t>
            </w:r>
            <w:r>
              <w:rPr>
                <w:rFonts w:ascii="Consolas" w:hAnsi="Consolas" w:eastAsia="Consolas"/>
                <w:sz w:val="14"/>
              </w:rPr>
              <w:t>evaluation.revoke</w:t>
            </w:r>
            <w:r>
              <w:rPr>
                <w:b w:val="0"/>
                <w:sz w:val="16"/>
              </w:rPr>
              <w:t>.</w:t>
            </w:r>
          </w:p>
        </w:tc>
        <w:tc>
          <w:tcPr>
            <w:tcW w:type="dxa" w:w="1205"/>
          </w:tcPr>
          <w:p>
            <w:pPr>
              <w:spacing w:after="0"/>
            </w:pPr>
            <w:r>
              <w:rPr>
                <w:b w:val="0"/>
                <w:sz w:val="16"/>
              </w:rPr>
              <w:t>revocation.spec.ts; app.e2e-spec.ts</w:t>
            </w:r>
          </w:p>
        </w:tc>
      </w:tr>
      <w:tr>
        <w:tc>
          <w:tcPr>
            <w:tcW w:type="dxa" w:w="1205"/>
          </w:tcPr>
          <w:p>
            <w:pPr>
              <w:spacing w:after="0"/>
            </w:pPr>
            <w:r>
              <w:rPr>
                <w:b w:val="0"/>
                <w:sz w:val="16"/>
              </w:rPr>
              <w:t>TC-12-02</w:t>
            </w:r>
          </w:p>
        </w:tc>
        <w:tc>
          <w:tcPr>
            <w:tcW w:type="dxa" w:w="1205"/>
          </w:tcPr>
          <w:p>
            <w:pPr>
              <w:spacing w:after="0"/>
            </w:pPr>
            <w:r>
              <w:rPr>
                <w:b w:val="0"/>
                <w:sz w:val="16"/>
              </w:rPr>
              <w:t>AC-12.1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 người phê duyệt</w:t>
            </w:r>
          </w:p>
        </w:tc>
        <w:tc>
          <w:tcPr>
            <w:tcW w:type="dxa" w:w="1205"/>
          </w:tcPr>
          <w:p>
            <w:pPr>
              <w:spacing w:after="0"/>
            </w:pPr>
            <w:r>
              <w:rPr>
                <w:b w:val="0"/>
                <w:sz w:val="16"/>
              </w:rPr>
              <w:t>Sau TC-12-01 làm lại từ tự chấm với số liệu mới (ví dụ S3), thẩm định, phê duyệt.</w:t>
            </w:r>
          </w:p>
        </w:tc>
        <w:tc>
          <w:tcPr>
            <w:tcW w:type="dxa" w:w="1205"/>
          </w:tcPr>
          <w:p>
            <w:pPr>
              <w:spacing w:after="0"/>
            </w:pPr>
            <w:r>
              <w:rPr>
                <w:b w:val="0"/>
                <w:sz w:val="16"/>
              </w:rPr>
              <w:t>Hồ sơ được xếp loại lại (65,00, Hoàn thành); lịch sử hủy vẫn giữ kết quả cũ.</w:t>
            </w:r>
          </w:p>
        </w:tc>
        <w:tc>
          <w:tcPr>
            <w:tcW w:type="dxa" w:w="1205"/>
          </w:tcPr>
          <w:p>
            <w:pPr>
              <w:spacing w:after="0"/>
            </w:pPr>
            <w:r>
              <w:rPr>
                <w:b w:val="0"/>
                <w:sz w:val="16"/>
              </w:rPr>
              <w:t>app.e2e-spec.ts</w:t>
            </w:r>
          </w:p>
        </w:tc>
      </w:tr>
      <w:tr>
        <w:tc>
          <w:tcPr>
            <w:tcW w:type="dxa" w:w="1205"/>
          </w:tcPr>
          <w:p>
            <w:pPr>
              <w:spacing w:after="0"/>
            </w:pPr>
            <w:r>
              <w:rPr>
                <w:b w:val="0"/>
                <w:sz w:val="16"/>
              </w:rPr>
              <w:t>TC-12-03</w:t>
            </w:r>
          </w:p>
        </w:tc>
        <w:tc>
          <w:tcPr>
            <w:tcW w:type="dxa" w:w="1205"/>
          </w:tcPr>
          <w:p>
            <w:pPr>
              <w:spacing w:after="0"/>
            </w:pPr>
            <w:r>
              <w:rPr>
                <w:b w:val="0"/>
                <w:sz w:val="16"/>
              </w:rPr>
              <w:t>AC-12.2</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quantridulieu hoặc dòng SQL thử</w:t>
            </w:r>
          </w:p>
        </w:tc>
        <w:tc>
          <w:tcPr>
            <w:tcW w:type="dxa" w:w="1205"/>
          </w:tcPr>
          <w:p>
            <w:pPr>
              <w:spacing w:after="0"/>
            </w:pPr>
            <w:r>
              <w:rPr>
                <w:b w:val="0"/>
                <w:sz w:val="16"/>
              </w:rPr>
              <w:t xml:space="preserve">Cố sửa hoặc xóa bản ghi </w:t>
            </w:r>
            <w:r>
              <w:rPr>
                <w:rFonts w:ascii="Consolas" w:hAnsi="Consolas" w:eastAsia="Consolas"/>
                <w:sz w:val="14"/>
              </w:rPr>
              <w:t>evaluation_revocation</w:t>
            </w:r>
            <w:r>
              <w:rPr>
                <w:b w:val="0"/>
                <w:sz w:val="16"/>
              </w:rPr>
              <w:t>.</w:t>
            </w:r>
          </w:p>
        </w:tc>
        <w:tc>
          <w:tcPr>
            <w:tcW w:type="dxa" w:w="1205"/>
          </w:tcPr>
          <w:p>
            <w:pPr>
              <w:spacing w:after="0"/>
            </w:pPr>
            <w:r>
              <w:rPr>
                <w:b w:val="0"/>
                <w:sz w:val="16"/>
              </w:rPr>
              <w:t>CSDL từ chối (trigger chỉ ghi thêm).</w:t>
            </w:r>
          </w:p>
        </w:tc>
        <w:tc>
          <w:tcPr>
            <w:tcW w:type="dxa" w:w="1205"/>
          </w:tcPr>
          <w:p>
            <w:pPr>
              <w:spacing w:after="0"/>
            </w:pPr>
            <w:r>
              <w:rPr>
                <w:b w:val="0"/>
                <w:sz w:val="16"/>
              </w:rPr>
              <w:t>tests cùng mô-đun; app.e2e-spec.ts</w:t>
            </w:r>
          </w:p>
        </w:tc>
      </w:tr>
      <w:tr>
        <w:tc>
          <w:tcPr>
            <w:tcW w:type="dxa" w:w="1205"/>
          </w:tcPr>
          <w:p>
            <w:pPr>
              <w:spacing w:after="0"/>
            </w:pPr>
            <w:r>
              <w:rPr>
                <w:b w:val="0"/>
                <w:sz w:val="16"/>
              </w:rPr>
              <w:t>TC-12-04</w:t>
            </w:r>
          </w:p>
        </w:tc>
        <w:tc>
          <w:tcPr>
            <w:tcW w:type="dxa" w:w="1205"/>
          </w:tcPr>
          <w:p>
            <w:pPr>
              <w:spacing w:after="0"/>
            </w:pPr>
            <w:r>
              <w:rPr>
                <w:b w:val="0"/>
                <w:sz w:val="16"/>
              </w:rPr>
              <w:t>AC-12.3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truongphong (cấp ngang) hoặc chuyenvien</w:t>
            </w:r>
          </w:p>
        </w:tc>
        <w:tc>
          <w:tcPr>
            <w:tcW w:type="dxa" w:w="1205"/>
          </w:tcPr>
          <w:p>
            <w:pPr>
              <w:spacing w:after="0"/>
            </w:pPr>
            <w:r>
              <w:rPr>
                <w:b w:val="0"/>
                <w:sz w:val="16"/>
              </w:rPr>
              <w:t xml:space="preserve">Mở hồ sơ APPROVED của người khác; tìm nút hủy; gọi </w:t>
            </w:r>
            <w:r>
              <w:rPr>
                <w:rFonts w:ascii="Consolas" w:hAnsi="Consolas" w:eastAsia="Consolas"/>
                <w:sz w:val="14"/>
              </w:rPr>
              <w:t>POST .../revoke</w:t>
            </w:r>
            <w:r>
              <w:rPr>
                <w:b w:val="0"/>
                <w:sz w:val="16"/>
              </w:rPr>
              <w:t>.</w:t>
            </w:r>
          </w:p>
        </w:tc>
        <w:tc>
          <w:tcPr>
            <w:tcW w:type="dxa" w:w="1205"/>
          </w:tcPr>
          <w:p>
            <w:pPr>
              <w:spacing w:after="0"/>
            </w:pPr>
            <w:r>
              <w:rPr>
                <w:b w:val="0"/>
                <w:sz w:val="16"/>
              </w:rPr>
              <w:t>Không có nút; API 403/409.</w:t>
            </w:r>
          </w:p>
        </w:tc>
        <w:tc>
          <w:tcPr>
            <w:tcW w:type="dxa" w:w="1205"/>
          </w:tcPr>
          <w:p>
            <w:pPr>
              <w:spacing w:after="0"/>
            </w:pPr>
            <w:r>
              <w:rPr>
                <w:b w:val="0"/>
                <w:sz w:val="16"/>
              </w:rPr>
              <w:t>revocation.spec.ts</w:t>
            </w:r>
          </w:p>
        </w:tc>
      </w:tr>
      <w:tr>
        <w:tc>
          <w:tcPr>
            <w:tcW w:type="dxa" w:w="1205"/>
          </w:tcPr>
          <w:p>
            <w:pPr>
              <w:spacing w:after="0"/>
            </w:pPr>
            <w:r>
              <w:rPr>
                <w:b w:val="0"/>
                <w:sz w:val="16"/>
              </w:rPr>
              <w:t>TC-12-05</w:t>
            </w:r>
          </w:p>
        </w:tc>
        <w:tc>
          <w:tcPr>
            <w:tcW w:type="dxa" w:w="1205"/>
          </w:tcPr>
          <w:p>
            <w:pPr>
              <w:spacing w:after="0"/>
            </w:pPr>
            <w:r>
              <w:rPr>
                <w:b w:val="0"/>
                <w:sz w:val="16"/>
              </w:rPr>
              <w:t>AC-12.3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truongban</w:t>
            </w:r>
          </w:p>
        </w:tc>
        <w:tc>
          <w:tcPr>
            <w:tcW w:type="dxa" w:w="1205"/>
          </w:tcPr>
          <w:p>
            <w:pPr>
              <w:spacing w:after="0"/>
            </w:pPr>
            <w:r>
              <w:rPr>
                <w:b w:val="0"/>
                <w:sz w:val="16"/>
              </w:rPr>
              <w:t>Hủy hồ sơ do cấp dưới phê duyệt.</w:t>
            </w:r>
          </w:p>
        </w:tc>
        <w:tc>
          <w:tcPr>
            <w:tcW w:type="dxa" w:w="1205"/>
          </w:tcPr>
          <w:p>
            <w:pPr>
              <w:spacing w:after="0"/>
            </w:pPr>
            <w:r>
              <w:rPr>
                <w:b w:val="0"/>
                <w:sz w:val="16"/>
              </w:rPr>
              <w:t>Thành công (cấp trên của người phê duyệt có quyền).</w:t>
            </w:r>
          </w:p>
        </w:tc>
        <w:tc>
          <w:tcPr>
            <w:tcW w:type="dxa" w:w="1205"/>
          </w:tcPr>
          <w:p>
            <w:pPr>
              <w:spacing w:after="0"/>
            </w:pPr>
            <w:r>
              <w:rPr>
                <w:b w:val="0"/>
                <w:sz w:val="16"/>
              </w:rPr>
              <w:t>revocation.spec.ts</w:t>
            </w:r>
          </w:p>
        </w:tc>
      </w:tr>
      <w:tr>
        <w:tc>
          <w:tcPr>
            <w:tcW w:type="dxa" w:w="1205"/>
          </w:tcPr>
          <w:p>
            <w:pPr>
              <w:spacing w:after="0"/>
            </w:pPr>
            <w:r>
              <w:rPr>
                <w:b w:val="0"/>
                <w:sz w:val="16"/>
              </w:rPr>
              <w:t>TC-12-06</w:t>
            </w:r>
          </w:p>
        </w:tc>
        <w:tc>
          <w:tcPr>
            <w:tcW w:type="dxa" w:w="1205"/>
          </w:tcPr>
          <w:p>
            <w:pPr>
              <w:spacing w:after="0"/>
            </w:pPr>
            <w:r>
              <w:rPr>
                <w:b w:val="0"/>
                <w:sz w:val="16"/>
              </w:rPr>
              <w:t>AC-12.4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người phê duyệt</w:t>
            </w:r>
          </w:p>
        </w:tc>
        <w:tc>
          <w:tcPr>
            <w:tcW w:type="dxa" w:w="1205"/>
          </w:tcPr>
          <w:p>
            <w:pPr>
              <w:spacing w:after="0"/>
            </w:pPr>
            <w:r>
              <w:rPr>
                <w:b w:val="0"/>
                <w:sz w:val="16"/>
              </w:rPr>
              <w:t>Hủy hồ sơ của kỳ đã đóng.</w:t>
            </w:r>
          </w:p>
        </w:tc>
        <w:tc>
          <w:tcPr>
            <w:tcW w:type="dxa" w:w="1205"/>
          </w:tcPr>
          <w:p>
            <w:pPr>
              <w:spacing w:after="0"/>
            </w:pPr>
            <w:r>
              <w:rPr>
                <w:b w:val="0"/>
                <w:sz w:val="16"/>
              </w:rPr>
              <w:t>Bị từ chối, nêu kỳ không còn mở.</w:t>
            </w:r>
          </w:p>
        </w:tc>
        <w:tc>
          <w:tcPr>
            <w:tcW w:type="dxa" w:w="1205"/>
          </w:tcPr>
          <w:p>
            <w:pPr>
              <w:spacing w:after="0"/>
            </w:pPr>
            <w:r>
              <w:rPr>
                <w:b w:val="0"/>
                <w:sz w:val="16"/>
              </w:rPr>
              <w:t>revocation.spec.ts</w:t>
            </w:r>
          </w:p>
        </w:tc>
      </w:tr>
      <w:tr>
        <w:tc>
          <w:tcPr>
            <w:tcW w:type="dxa" w:w="1205"/>
          </w:tcPr>
          <w:p>
            <w:pPr>
              <w:spacing w:after="0"/>
            </w:pPr>
            <w:r>
              <w:rPr>
                <w:b w:val="0"/>
                <w:sz w:val="16"/>
              </w:rPr>
              <w:t>TC-12-07</w:t>
            </w:r>
          </w:p>
        </w:tc>
        <w:tc>
          <w:tcPr>
            <w:tcW w:type="dxa" w:w="1205"/>
          </w:tcPr>
          <w:p>
            <w:pPr>
              <w:spacing w:after="0"/>
            </w:pPr>
            <w:r>
              <w:rPr>
                <w:b w:val="0"/>
                <w:sz w:val="16"/>
              </w:rPr>
              <w:t>AC-12.4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người phê duyệt</w:t>
            </w:r>
          </w:p>
        </w:tc>
        <w:tc>
          <w:tcPr>
            <w:tcW w:type="dxa" w:w="1205"/>
          </w:tcPr>
          <w:p>
            <w:pPr>
              <w:spacing w:after="0"/>
            </w:pPr>
            <w:r>
              <w:rPr>
                <w:b w:val="0"/>
                <w:sz w:val="16"/>
              </w:rPr>
              <w:t>Hủy hồ sơ tháng khi hồ sơ năm của người đó đã APPROVED.</w:t>
            </w:r>
          </w:p>
        </w:tc>
        <w:tc>
          <w:tcPr>
            <w:tcW w:type="dxa" w:w="1205"/>
          </w:tcPr>
          <w:p>
            <w:pPr>
              <w:spacing w:after="0"/>
            </w:pPr>
            <w:r>
              <w:rPr>
                <w:b w:val="0"/>
                <w:sz w:val="16"/>
              </w:rPr>
              <w:t>Bị từ chối, yêu cầu hủy hồ sơ năm trước.</w:t>
            </w:r>
          </w:p>
        </w:tc>
        <w:tc>
          <w:tcPr>
            <w:tcW w:type="dxa" w:w="1205"/>
          </w:tcPr>
          <w:p>
            <w:pPr>
              <w:spacing w:after="0"/>
            </w:pPr>
            <w:r>
              <w:rPr>
                <w:b w:val="0"/>
                <w:sz w:val="16"/>
              </w:rPr>
              <w:t>app.e2e-spec.ts</w:t>
            </w:r>
          </w:p>
        </w:tc>
      </w:tr>
      <w:tr>
        <w:tc>
          <w:tcPr>
            <w:tcW w:type="dxa" w:w="1205"/>
          </w:tcPr>
          <w:p>
            <w:pPr>
              <w:spacing w:after="0"/>
            </w:pPr>
            <w:r>
              <w:rPr>
                <w:b w:val="0"/>
                <w:sz w:val="16"/>
              </w:rPr>
              <w:t>TC-12-08</w:t>
            </w:r>
          </w:p>
        </w:tc>
        <w:tc>
          <w:tcPr>
            <w:tcW w:type="dxa" w:w="1205"/>
          </w:tcPr>
          <w:p>
            <w:pPr>
              <w:spacing w:after="0"/>
            </w:pPr>
            <w:r>
              <w:rPr>
                <w:b w:val="0"/>
                <w:sz w:val="16"/>
              </w:rPr>
              <w:t>AC-12.1</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người phê duyệt</w:t>
            </w:r>
          </w:p>
        </w:tc>
        <w:tc>
          <w:tcPr>
            <w:tcW w:type="dxa" w:w="1205"/>
          </w:tcPr>
          <w:p>
            <w:pPr>
              <w:spacing w:after="0"/>
            </w:pPr>
            <w:r>
              <w:rPr>
                <w:b w:val="0"/>
                <w:sz w:val="16"/>
              </w:rPr>
              <w:t>Nhập căn cứ 9 ký tự.</w:t>
            </w:r>
          </w:p>
        </w:tc>
        <w:tc>
          <w:tcPr>
            <w:tcW w:type="dxa" w:w="1205"/>
          </w:tcPr>
          <w:p>
            <w:pPr>
              <w:spacing w:after="0"/>
            </w:pPr>
            <w:r>
              <w:rPr>
                <w:b w:val="0"/>
                <w:sz w:val="16"/>
              </w:rPr>
              <w:t>Không gửi được; yêu cầu ít nhất 10 ký tự.</w:t>
            </w:r>
          </w:p>
        </w:tc>
        <w:tc>
          <w:tcPr>
            <w:tcW w:type="dxa" w:w="1205"/>
          </w:tcPr>
          <w:p>
            <w:pPr>
              <w:spacing w:after="0"/>
            </w:pPr>
            <w:r>
              <w:rPr>
                <w:b w:val="0"/>
                <w:sz w:val="16"/>
              </w:rPr>
              <w:t>tests đơn vị cùng mô-đun</w:t>
            </w:r>
          </w:p>
        </w:tc>
      </w:tr>
      <w:tr>
        <w:tc>
          <w:tcPr>
            <w:tcW w:type="dxa" w:w="1205"/>
          </w:tcPr>
          <w:p>
            <w:pPr>
              <w:spacing w:after="0"/>
            </w:pPr>
            <w:r>
              <w:rPr>
                <w:b w:val="0"/>
                <w:sz w:val="16"/>
              </w:rPr>
              <w:t>TC-12-09</w:t>
            </w:r>
          </w:p>
        </w:tc>
        <w:tc>
          <w:tcPr>
            <w:tcW w:type="dxa" w:w="1205"/>
          </w:tcPr>
          <w:p>
            <w:pPr>
              <w:spacing w:after="0"/>
            </w:pPr>
            <w:r>
              <w:rPr>
                <w:b w:val="0"/>
                <w:sz w:val="16"/>
              </w:rPr>
              <w:t>AC-12.5</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(quản trị CSDL)</w:t>
            </w:r>
          </w:p>
        </w:tc>
        <w:tc>
          <w:tcPr>
            <w:tcW w:type="dxa" w:w="1205"/>
          </w:tcPr>
          <w:p>
            <w:pPr>
              <w:spacing w:after="0"/>
            </w:pPr>
            <w:r>
              <w:rPr>
                <w:b w:val="0"/>
                <w:sz w:val="16"/>
              </w:rPr>
              <w:t xml:space="preserve">Trên bản sao CSDL: </w:t>
            </w:r>
            <w:r>
              <w:rPr>
                <w:rFonts w:ascii="Consolas" w:hAnsi="Consolas" w:eastAsia="Consolas"/>
                <w:sz w:val="14"/>
              </w:rPr>
              <w:t>UPDATE evaluation SET status = 'PLANNED' WHERE id = '&lt;APPROVED&gt;'</w:t>
            </w:r>
            <w:r>
              <w:rPr>
                <w:b w:val="0"/>
                <w:sz w:val="16"/>
              </w:rPr>
              <w:t xml:space="preserve"> không có bản ghi hủy.</w:t>
            </w:r>
          </w:p>
        </w:tc>
        <w:tc>
          <w:tcPr>
            <w:tcW w:type="dxa" w:w="1205"/>
          </w:tcPr>
          <w:p>
            <w:pPr>
              <w:spacing w:after="0"/>
            </w:pPr>
            <w:r>
              <w:rPr>
                <w:b w:val="0"/>
                <w:sz w:val="16"/>
              </w:rPr>
              <w:t>Bị trigger từ chối.</w:t>
            </w:r>
          </w:p>
        </w:tc>
        <w:tc>
          <w:tcPr>
            <w:tcW w:type="dxa" w:w="1205"/>
          </w:tcPr>
          <w:p>
            <w:pPr>
              <w:spacing w:after="0"/>
            </w:pPr>
            <w:r>
              <w:rPr>
                <w:b w:val="0"/>
                <w:sz w:val="16"/>
              </w:rPr>
              <w:t>app.e2e-spec.ts</w:t>
            </w:r>
          </w:p>
        </w:tc>
      </w:tr>
      <w:tr>
        <w:tc>
          <w:tcPr>
            <w:tcW w:type="dxa" w:w="1205"/>
          </w:tcPr>
          <w:p>
            <w:pPr>
              <w:spacing w:after="0"/>
            </w:pPr>
            <w:r>
              <w:rPr>
                <w:b w:val="0"/>
                <w:sz w:val="16"/>
              </w:rPr>
              <w:t>TC-12-10</w:t>
            </w:r>
          </w:p>
        </w:tc>
        <w:tc>
          <w:tcPr>
            <w:tcW w:type="dxa" w:w="1205"/>
          </w:tcPr>
          <w:p>
            <w:pPr>
              <w:spacing w:after="0"/>
            </w:pPr>
            <w:r>
              <w:rPr>
                <w:b w:val="0"/>
                <w:sz w:val="16"/>
              </w:rPr>
              <w:t>AC-12.1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người phê duyệt</w:t>
            </w:r>
          </w:p>
        </w:tc>
        <w:tc>
          <w:tcPr>
            <w:tcW w:type="dxa" w:w="1205"/>
          </w:tcPr>
          <w:p>
            <w:pPr>
              <w:spacing w:after="0"/>
            </w:pPr>
            <w:r>
              <w:rPr>
                <w:b w:val="0"/>
                <w:sz w:val="16"/>
              </w:rPr>
              <w:t>Hủy hồ sơ đã có hạn mức xuất sắc hoặc đã ngoại lệ năm.</w:t>
            </w:r>
          </w:p>
        </w:tc>
        <w:tc>
          <w:tcPr>
            <w:tcW w:type="dxa" w:w="1205"/>
          </w:tcPr>
          <w:p>
            <w:pPr>
              <w:spacing w:after="0"/>
            </w:pPr>
            <w:r>
              <w:rPr>
                <w:b w:val="0"/>
                <w:sz w:val="16"/>
              </w:rPr>
              <w:t xml:space="preserve">Hủy được; dữ liệu cũ vẫn nằm trong </w:t>
            </w:r>
            <w:r>
              <w:rPr>
                <w:rFonts w:ascii="Consolas" w:hAnsi="Consolas" w:eastAsia="Consolas"/>
                <w:sz w:val="14"/>
              </w:rPr>
              <w:t>previous</w:t>
            </w:r>
            <w:r>
              <w:rPr>
                <w:b w:val="0"/>
                <w:sz w:val="16"/>
              </w:rPr>
              <w:t xml:space="preserve"> của lịch sử hủy.</w:t>
            </w:r>
          </w:p>
        </w:tc>
        <w:tc>
          <w:tcPr>
            <w:tcW w:type="dxa" w:w="1205"/>
          </w:tcPr>
          <w:p>
            <w:pPr>
              <w:spacing w:after="0"/>
            </w:pPr>
            <w:r>
              <w:rPr>
                <w:b w:val="0"/>
                <w:sz w:val="16"/>
              </w:rPr>
              <w:t>tests đơn vị cùng mô-đun</w:t>
            </w:r>
          </w:p>
        </w:tc>
      </w:tr>
    </w:tbl>
    <w:p>
      <w:pPr>
        <w:spacing w:after="40"/>
      </w:pPr>
    </w:p>
    <w:p>
      <w:pPr>
        <w:pStyle w:val="Heading3"/>
      </w:pPr>
      <w:r>
        <w:rPr>
          <w:b w:val="0"/>
        </w:rPr>
        <w:t>4.13 UC-13 Kỷ luật, điều kiện, ngoại lệ</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TC-13-01</w:t>
            </w:r>
          </w:p>
        </w:tc>
        <w:tc>
          <w:tcPr>
            <w:tcW w:type="dxa" w:w="1205"/>
          </w:tcPr>
          <w:p>
            <w:pPr>
              <w:spacing w:after="0"/>
            </w:pPr>
            <w:r>
              <w:rPr>
                <w:b w:val="0"/>
                <w:sz w:val="16"/>
              </w:rPr>
              <w:t>AC-13.1</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 xml:space="preserve">Ghi kỳ luật cho </w:t>
            </w:r>
            <w:r>
              <w:rPr>
                <w:rFonts w:ascii="Consolas" w:hAnsi="Consolas" w:eastAsia="Consolas"/>
                <w:sz w:val="14"/>
              </w:rPr>
              <w:t>chuyenvien</w:t>
            </w:r>
            <w:r>
              <w:rPr>
                <w:b w:val="0"/>
                <w:sz w:val="16"/>
              </w:rPr>
              <w:t>: bỏ trống hình thức, hệ thống hoặc loại vi phạm.</w:t>
            </w:r>
          </w:p>
        </w:tc>
        <w:tc>
          <w:tcPr>
            <w:tcW w:type="dxa" w:w="1205"/>
          </w:tcPr>
          <w:p>
            <w:pPr>
              <w:spacing w:after="0"/>
            </w:pPr>
            <w:r>
              <w:rPr>
                <w:b w:val="0"/>
                <w:sz w:val="16"/>
              </w:rPr>
              <w:t>Bị từ chối (ứng dụng và ràng buộc CSDL).</w:t>
            </w:r>
          </w:p>
        </w:tc>
        <w:tc>
          <w:tcPr>
            <w:tcW w:type="dxa" w:w="1205"/>
          </w:tcPr>
          <w:p>
            <w:pPr>
              <w:spacing w:after="0"/>
            </w:pPr>
            <w:r>
              <w:rPr>
                <w:b w:val="0"/>
                <w:sz w:val="16"/>
              </w:rPr>
              <w:t>tests cùng mô-đun; app.e2e-spec.ts</w:t>
            </w:r>
          </w:p>
        </w:tc>
      </w:tr>
      <w:tr>
        <w:tc>
          <w:tcPr>
            <w:tcW w:type="dxa" w:w="1205"/>
          </w:tcPr>
          <w:p>
            <w:pPr>
              <w:spacing w:after="0"/>
            </w:pPr>
            <w:r>
              <w:rPr>
                <w:b w:val="0"/>
                <w:sz w:val="16"/>
              </w:rPr>
              <w:t>TC-13-02</w:t>
            </w:r>
          </w:p>
        </w:tc>
        <w:tc>
          <w:tcPr>
            <w:tcW w:type="dxa" w:w="1205"/>
          </w:tcPr>
          <w:p>
            <w:pPr>
              <w:spacing w:after="0"/>
            </w:pPr>
            <w:r>
              <w:rPr>
                <w:b w:val="0"/>
                <w:sz w:val="16"/>
              </w:rPr>
              <w:t>AC-13.1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Ghi kỷ luật Khiển trách, hệ thống Hành chính, loại Vi phạm công vụ, ngày hiệu lực trong tháng thử, số văn bản.</w:t>
            </w:r>
          </w:p>
        </w:tc>
        <w:tc>
          <w:tcPr>
            <w:tcW w:type="dxa" w:w="1205"/>
          </w:tcPr>
          <w:p>
            <w:pPr>
              <w:spacing w:after="0"/>
            </w:pPr>
            <w:r>
              <w:rPr>
                <w:b w:val="0"/>
                <w:sz w:val="16"/>
              </w:rPr>
              <w:t>Sự kiện hiện trong hồ sơ cán bộ; chỉ chính người đó, cấp trên và Văn phòng, Trưởng ban xem được.</w:t>
            </w:r>
          </w:p>
        </w:tc>
        <w:tc>
          <w:tcPr>
            <w:tcW w:type="dxa" w:w="1205"/>
          </w:tcPr>
          <w:p>
            <w:pPr>
              <w:spacing w:after="0"/>
            </w:pPr>
            <w:r>
              <w:rPr>
                <w:b w:val="0"/>
                <w:sz w:val="16"/>
              </w:rPr>
              <w:t>app.e2e-spec.ts</w:t>
            </w:r>
          </w:p>
        </w:tc>
      </w:tr>
      <w:tr>
        <w:tc>
          <w:tcPr>
            <w:tcW w:type="dxa" w:w="1205"/>
          </w:tcPr>
          <w:p>
            <w:pPr>
              <w:spacing w:after="0"/>
            </w:pPr>
            <w:r>
              <w:rPr>
                <w:b w:val="0"/>
                <w:sz w:val="16"/>
              </w:rPr>
              <w:t>TC-13-03</w:t>
            </w:r>
          </w:p>
        </w:tc>
        <w:tc>
          <w:tcPr>
            <w:tcW w:type="dxa" w:w="1205"/>
          </w:tcPr>
          <w:p>
            <w:pPr>
              <w:spacing w:after="0"/>
            </w:pPr>
            <w:r>
              <w:rPr>
                <w:b w:val="0"/>
                <w:sz w:val="16"/>
              </w:rPr>
              <w:t>AC-13.2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Mở hồ sơ tháng chứa sự kiện ở TC-13-02.</w:t>
            </w:r>
          </w:p>
        </w:tc>
        <w:tc>
          <w:tcPr>
            <w:tcW w:type="dxa" w:w="1205"/>
          </w:tcPr>
          <w:p>
            <w:pPr>
              <w:spacing w:after="0"/>
            </w:pPr>
            <w:r>
              <w:rPr>
                <w:b w:val="0"/>
                <w:sz w:val="16"/>
              </w:rPr>
              <w:t>Mục I.1, I.2 khóa ở "Không đảm bảo", căn cứ điền sẵn theo số văn bản; không chọn được Đảm bảo; hồ sơ hiện cảnh báo.</w:t>
            </w:r>
          </w:p>
        </w:tc>
        <w:tc>
          <w:tcPr>
            <w:tcW w:type="dxa" w:w="1205"/>
          </w:tcPr>
          <w:p>
            <w:pPr>
              <w:spacing w:after="0"/>
            </w:pPr>
            <w:r>
              <w:rPr>
                <w:b w:val="0"/>
                <w:sz w:val="16"/>
              </w:rPr>
              <w:t>tests đơn vị cùng mô-đun</w:t>
            </w:r>
          </w:p>
        </w:tc>
      </w:tr>
      <w:tr>
        <w:tc>
          <w:tcPr>
            <w:tcW w:type="dxa" w:w="1205"/>
          </w:tcPr>
          <w:p>
            <w:pPr>
              <w:spacing w:after="0"/>
            </w:pPr>
            <w:r>
              <w:rPr>
                <w:b w:val="0"/>
                <w:sz w:val="16"/>
              </w:rPr>
              <w:t>TC-13-04</w:t>
            </w:r>
          </w:p>
        </w:tc>
        <w:tc>
          <w:tcPr>
            <w:tcW w:type="dxa" w:w="1205"/>
          </w:tcPr>
          <w:p>
            <w:pPr>
              <w:spacing w:after="0"/>
            </w:pPr>
            <w:r>
              <w:rPr>
                <w:b w:val="0"/>
                <w:sz w:val="16"/>
              </w:rPr>
              <w:t>AC-13.3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Thẩm định hồ sơ năm của người có kỷ luật công vụ trong năm, điểm tổng 92.</w:t>
            </w:r>
          </w:p>
        </w:tc>
        <w:tc>
          <w:tcPr>
            <w:tcW w:type="dxa" w:w="1205"/>
          </w:tcPr>
          <w:p>
            <w:pPr>
              <w:spacing w:after="0"/>
            </w:pPr>
            <w:r>
              <w:rPr>
                <w:b w:val="0"/>
                <w:sz w:val="16"/>
              </w:rPr>
              <w:t>Xếp loại "Không hoàn thành nhiệm vụ" dù điểm 92; hiển thị điều kiện đã kích hoạt.</w:t>
            </w:r>
          </w:p>
        </w:tc>
        <w:tc>
          <w:tcPr>
            <w:tcW w:type="dxa" w:w="1205"/>
          </w:tcPr>
          <w:p>
            <w:pPr>
              <w:spacing w:after="0"/>
            </w:pPr>
            <w:r>
              <w:rPr>
                <w:b w:val="0"/>
                <w:sz w:val="16"/>
              </w:rPr>
              <w:t>tests đơn vị cùng mô-đun</w:t>
            </w:r>
          </w:p>
        </w:tc>
      </w:tr>
      <w:tr>
        <w:tc>
          <w:tcPr>
            <w:tcW w:type="dxa" w:w="1205"/>
          </w:tcPr>
          <w:p>
            <w:pPr>
              <w:spacing w:after="0"/>
            </w:pPr>
            <w:r>
              <w:rPr>
                <w:b w:val="0"/>
                <w:sz w:val="16"/>
              </w:rPr>
              <w:t>TC-13-05</w:t>
            </w:r>
          </w:p>
        </w:tc>
        <w:tc>
          <w:tcPr>
            <w:tcW w:type="dxa" w:w="1205"/>
          </w:tcPr>
          <w:p>
            <w:pPr>
              <w:spacing w:after="0"/>
            </w:pPr>
            <w:r>
              <w:rPr>
                <w:b w:val="0"/>
                <w:sz w:val="16"/>
              </w:rPr>
              <w:t>AC-13.3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Hồ sơ năm lãnh đạo, đơn vị phụ trách hoàn thành dưới 70% việc trong năm.</w:t>
            </w:r>
          </w:p>
        </w:tc>
        <w:tc>
          <w:tcPr>
            <w:tcW w:type="dxa" w:w="1205"/>
          </w:tcPr>
          <w:p>
            <w:pPr>
              <w:spacing w:after="0"/>
            </w:pPr>
            <w:r>
              <w:rPr>
                <w:b w:val="0"/>
                <w:sz w:val="16"/>
              </w:rPr>
              <w:t>Xếp Không hoàn thành nhiệm vụ.</w:t>
            </w:r>
          </w:p>
        </w:tc>
        <w:tc>
          <w:tcPr>
            <w:tcW w:type="dxa" w:w="1205"/>
          </w:tcPr>
          <w:p>
            <w:pPr>
              <w:spacing w:after="0"/>
            </w:pPr>
            <w:r>
              <w:rPr>
                <w:b w:val="0"/>
                <w:sz w:val="16"/>
              </w:rPr>
              <w:t>tests đơn vị cùng mô-đun</w:t>
            </w:r>
          </w:p>
        </w:tc>
      </w:tr>
      <w:tr>
        <w:tc>
          <w:tcPr>
            <w:tcW w:type="dxa" w:w="1205"/>
          </w:tcPr>
          <w:p>
            <w:pPr>
              <w:spacing w:after="0"/>
            </w:pPr>
            <w:r>
              <w:rPr>
                <w:b w:val="0"/>
                <w:sz w:val="16"/>
              </w:rPr>
              <w:t>TC-13-06</w:t>
            </w:r>
          </w:p>
        </w:tc>
        <w:tc>
          <w:tcPr>
            <w:tcW w:type="dxa" w:w="1205"/>
          </w:tcPr>
          <w:p>
            <w:pPr>
              <w:spacing w:after="0"/>
            </w:pPr>
            <w:r>
              <w:rPr>
                <w:b w:val="0"/>
                <w:sz w:val="16"/>
              </w:rPr>
              <w:t>AC-13.3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Hồ sơ năm người không giữ chức vụ, trên 50% việc trong năm chưa hoàn thành.</w:t>
            </w:r>
          </w:p>
        </w:tc>
        <w:tc>
          <w:tcPr>
            <w:tcW w:type="dxa" w:w="1205"/>
          </w:tcPr>
          <w:p>
            <w:pPr>
              <w:spacing w:after="0"/>
            </w:pPr>
            <w:r>
              <w:rPr>
                <w:b w:val="0"/>
                <w:sz w:val="16"/>
              </w:rPr>
              <w:t>Xếp Không hoàn thành nhiệm vụ.</w:t>
            </w:r>
          </w:p>
        </w:tc>
        <w:tc>
          <w:tcPr>
            <w:tcW w:type="dxa" w:w="1205"/>
          </w:tcPr>
          <w:p>
            <w:pPr>
              <w:spacing w:after="0"/>
            </w:pPr>
            <w:r>
              <w:rPr>
                <w:b w:val="0"/>
                <w:sz w:val="16"/>
              </w:rPr>
              <w:t>tests đơn vị cùng mô-đun</w:t>
            </w:r>
          </w:p>
        </w:tc>
      </w:tr>
      <w:tr>
        <w:tc>
          <w:tcPr>
            <w:tcW w:type="dxa" w:w="1205"/>
          </w:tcPr>
          <w:p>
            <w:pPr>
              <w:spacing w:after="0"/>
            </w:pPr>
            <w:r>
              <w:rPr>
                <w:b w:val="0"/>
                <w:sz w:val="16"/>
              </w:rPr>
              <w:t>TC-13-07</w:t>
            </w:r>
          </w:p>
        </w:tc>
        <w:tc>
          <w:tcPr>
            <w:tcW w:type="dxa" w:w="1205"/>
          </w:tcPr>
          <w:p>
            <w:pPr>
              <w:spacing w:after="0"/>
            </w:pPr>
            <w:r>
              <w:rPr>
                <w:b w:val="0"/>
                <w:sz w:val="16"/>
              </w:rPr>
              <w:t>AC-13.3</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Kỷ luật vì lý do khác (không phải công vụ, suy thoái).</w:t>
            </w:r>
          </w:p>
        </w:tc>
        <w:tc>
          <w:tcPr>
            <w:tcW w:type="dxa" w:w="1205"/>
          </w:tcPr>
          <w:p>
            <w:pPr>
              <w:spacing w:after="0"/>
            </w:pPr>
            <w:r>
              <w:rPr>
                <w:b w:val="0"/>
                <w:sz w:val="16"/>
              </w:rPr>
              <w:t>Không kích hoạt điều kiện.</w:t>
            </w:r>
          </w:p>
        </w:tc>
        <w:tc>
          <w:tcPr>
            <w:tcW w:type="dxa" w:w="1205"/>
          </w:tcPr>
          <w:p>
            <w:pPr>
              <w:spacing w:after="0"/>
            </w:pPr>
            <w:r>
              <w:rPr>
                <w:b w:val="0"/>
                <w:sz w:val="16"/>
              </w:rPr>
              <w:t>tests đơn vị cùng mô-đun</w:t>
            </w:r>
          </w:p>
        </w:tc>
      </w:tr>
      <w:tr>
        <w:tc>
          <w:tcPr>
            <w:tcW w:type="dxa" w:w="1205"/>
          </w:tcPr>
          <w:p>
            <w:pPr>
              <w:spacing w:after="0"/>
            </w:pPr>
            <w:r>
              <w:rPr>
                <w:b w:val="0"/>
                <w:sz w:val="16"/>
              </w:rPr>
              <w:t>TC-13-08</w:t>
            </w:r>
          </w:p>
        </w:tc>
        <w:tc>
          <w:tcPr>
            <w:tcW w:type="dxa" w:w="1205"/>
          </w:tcPr>
          <w:p>
            <w:pPr>
              <w:spacing w:after="0"/>
            </w:pPr>
            <w:r>
              <w:rPr>
                <w:b w:val="0"/>
                <w:sz w:val="16"/>
              </w:rPr>
              <w:t>AC-13.4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truongban</w:t>
            </w:r>
          </w:p>
        </w:tc>
        <w:tc>
          <w:tcPr>
            <w:tcW w:type="dxa" w:w="1205"/>
          </w:tcPr>
          <w:p>
            <w:pPr>
              <w:spacing w:after="0"/>
            </w:pPr>
            <w:r>
              <w:rPr>
                <w:b w:val="0"/>
                <w:sz w:val="16"/>
              </w:rPr>
              <w:t>Phê duyệt hồ sơ TC-13-04, chọn ngoại lệ "tự giác nhận lỗi và đã khắc phục", nêu căn cứ.</w:t>
            </w:r>
          </w:p>
        </w:tc>
        <w:tc>
          <w:tcPr>
            <w:tcW w:type="dxa" w:w="1205"/>
          </w:tcPr>
          <w:p>
            <w:pPr>
              <w:spacing w:after="0"/>
            </w:pPr>
            <w:r>
              <w:rPr>
                <w:b w:val="0"/>
                <w:sz w:val="16"/>
              </w:rPr>
              <w:t>Hồ sơ về mức theo điểm (Xuất sắc/Hoàn thành tốt theo điểm 92); ngoại lệ và căn cứ lưu trong hồ sơ; có nhật ký.</w:t>
            </w:r>
          </w:p>
        </w:tc>
        <w:tc>
          <w:tcPr>
            <w:tcW w:type="dxa" w:w="1205"/>
          </w:tcPr>
          <w:p>
            <w:pPr>
              <w:spacing w:after="0"/>
            </w:pPr>
            <w:r>
              <w:rPr>
                <w:b w:val="0"/>
                <w:sz w:val="16"/>
              </w:rPr>
              <w:t>tests đơn vị cùng mô-đun</w:t>
            </w:r>
          </w:p>
        </w:tc>
      </w:tr>
      <w:tr>
        <w:tc>
          <w:tcPr>
            <w:tcW w:type="dxa" w:w="1205"/>
          </w:tcPr>
          <w:p>
            <w:pPr>
              <w:spacing w:after="0"/>
            </w:pPr>
            <w:r>
              <w:rPr>
                <w:b w:val="0"/>
                <w:sz w:val="16"/>
              </w:rPr>
              <w:t>TC-13-09</w:t>
            </w:r>
          </w:p>
        </w:tc>
        <w:tc>
          <w:tcPr>
            <w:tcW w:type="dxa" w:w="1205"/>
          </w:tcPr>
          <w:p>
            <w:pPr>
              <w:spacing w:after="0"/>
            </w:pPr>
            <w:r>
              <w:rPr>
                <w:b w:val="0"/>
                <w:sz w:val="16"/>
              </w:rPr>
              <w:t>AC-13.4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truongban</w:t>
            </w:r>
          </w:p>
        </w:tc>
        <w:tc>
          <w:tcPr>
            <w:tcW w:type="dxa" w:w="1205"/>
          </w:tcPr>
          <w:p>
            <w:pPr>
              <w:spacing w:after="0"/>
            </w:pPr>
            <w:r>
              <w:rPr>
                <w:b w:val="0"/>
                <w:sz w:val="16"/>
              </w:rPr>
              <w:t>Phê duyệt chọn ngoại lệ nhưng bỏ trống căn cứ.</w:t>
            </w:r>
          </w:p>
        </w:tc>
        <w:tc>
          <w:tcPr>
            <w:tcW w:type="dxa" w:w="1205"/>
          </w:tcPr>
          <w:p>
            <w:pPr>
              <w:spacing w:after="0"/>
            </w:pPr>
            <w:r>
              <w:rPr>
                <w:b w:val="0"/>
                <w:sz w:val="16"/>
              </w:rPr>
              <w:t>Bị từ chối.</w:t>
            </w:r>
          </w:p>
        </w:tc>
        <w:tc>
          <w:tcPr>
            <w:tcW w:type="dxa" w:w="1205"/>
          </w:tcPr>
          <w:p>
            <w:pPr>
              <w:spacing w:after="0"/>
            </w:pPr>
            <w:r>
              <w:rPr>
                <w:b w:val="0"/>
                <w:sz w:val="16"/>
              </w:rPr>
              <w:t>tests đơn vị cùng mô-đun</w:t>
            </w:r>
          </w:p>
        </w:tc>
      </w:tr>
      <w:tr>
        <w:tc>
          <w:tcPr>
            <w:tcW w:type="dxa" w:w="1205"/>
          </w:tcPr>
          <w:p>
            <w:pPr>
              <w:spacing w:after="0"/>
            </w:pPr>
            <w:r>
              <w:rPr>
                <w:b w:val="0"/>
                <w:sz w:val="16"/>
              </w:rPr>
              <w:t>TC-13-10</w:t>
            </w:r>
          </w:p>
        </w:tc>
        <w:tc>
          <w:tcPr>
            <w:tcW w:type="dxa" w:w="1205"/>
          </w:tcPr>
          <w:p>
            <w:pPr>
              <w:spacing w:after="0"/>
            </w:pPr>
            <w:r>
              <w:rPr>
                <w:b w:val="0"/>
                <w:sz w:val="16"/>
              </w:rPr>
              <w:t>AC-13.4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truongban</w:t>
            </w:r>
          </w:p>
        </w:tc>
        <w:tc>
          <w:tcPr>
            <w:tcW w:type="dxa" w:w="1205"/>
          </w:tcPr>
          <w:p>
            <w:pPr>
              <w:spacing w:after="0"/>
            </w:pPr>
            <w:r>
              <w:rPr>
                <w:b w:val="0"/>
                <w:sz w:val="16"/>
              </w:rPr>
              <w:t>Phê duyệt không chọn ngoại lệ.</w:t>
            </w:r>
          </w:p>
        </w:tc>
        <w:tc>
          <w:tcPr>
            <w:tcW w:type="dxa" w:w="1205"/>
          </w:tcPr>
          <w:p>
            <w:pPr>
              <w:spacing w:after="0"/>
            </w:pPr>
            <w:r>
              <w:rPr>
                <w:b w:val="0"/>
                <w:sz w:val="16"/>
              </w:rPr>
              <w:t>Giữ "Không hoàn thành nhiệm vụ".</w:t>
            </w:r>
          </w:p>
        </w:tc>
        <w:tc>
          <w:tcPr>
            <w:tcW w:type="dxa" w:w="1205"/>
          </w:tcPr>
          <w:p>
            <w:pPr>
              <w:spacing w:after="0"/>
            </w:pPr>
            <w:r>
              <w:rPr>
                <w:b w:val="0"/>
                <w:sz w:val="16"/>
              </w:rPr>
              <w:t>tests đơn vị cùng mô-đun</w:t>
            </w:r>
          </w:p>
        </w:tc>
      </w:tr>
      <w:tr>
        <w:tc>
          <w:tcPr>
            <w:tcW w:type="dxa" w:w="1205"/>
          </w:tcPr>
          <w:p>
            <w:pPr>
              <w:spacing w:after="0"/>
            </w:pPr>
            <w:r>
              <w:rPr>
                <w:b w:val="0"/>
                <w:sz w:val="16"/>
              </w:rPr>
              <w:t>TC-13-11</w:t>
            </w:r>
          </w:p>
        </w:tc>
        <w:tc>
          <w:tcPr>
            <w:tcW w:type="dxa" w:w="1205"/>
          </w:tcPr>
          <w:p>
            <w:pPr>
              <w:spacing w:after="0"/>
            </w:pPr>
            <w:r>
              <w:rPr>
                <w:b w:val="0"/>
                <w:sz w:val="16"/>
              </w:rPr>
              <w:t>AC-13.5</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truongban</w:t>
            </w:r>
          </w:p>
        </w:tc>
        <w:tc>
          <w:tcPr>
            <w:tcW w:type="dxa" w:w="1205"/>
          </w:tcPr>
          <w:p>
            <w:pPr>
              <w:spacing w:after="0"/>
            </w:pPr>
            <w:r>
              <w:rPr>
                <w:b w:val="0"/>
                <w:sz w:val="16"/>
              </w:rPr>
              <w:t>Phê duyệt hồ sơ không có điều kiện, cố gửi ngoại lệ qua API.</w:t>
            </w:r>
          </w:p>
        </w:tc>
        <w:tc>
          <w:tcPr>
            <w:tcW w:type="dxa" w:w="1205"/>
          </w:tcPr>
          <w:p>
            <w:pPr>
              <w:spacing w:after="0"/>
            </w:pPr>
            <w:r>
              <w:rPr>
                <w:b w:val="0"/>
                <w:sz w:val="16"/>
              </w:rPr>
              <w:t>Bị từ chối.</w:t>
            </w:r>
          </w:p>
        </w:tc>
        <w:tc>
          <w:tcPr>
            <w:tcW w:type="dxa" w:w="1205"/>
          </w:tcPr>
          <w:p>
            <w:pPr>
              <w:spacing w:after="0"/>
            </w:pPr>
            <w:r>
              <w:rPr>
                <w:b w:val="0"/>
                <w:sz w:val="16"/>
              </w:rPr>
              <w:t>tests đơn vị cùng mô-đun</w:t>
            </w:r>
          </w:p>
        </w:tc>
      </w:tr>
      <w:tr>
        <w:tc>
          <w:tcPr>
            <w:tcW w:type="dxa" w:w="1205"/>
          </w:tcPr>
          <w:p>
            <w:pPr>
              <w:spacing w:after="0"/>
            </w:pPr>
            <w:r>
              <w:rPr>
                <w:b w:val="0"/>
                <w:sz w:val="16"/>
              </w:rPr>
              <w:t>TC-13-12</w:t>
            </w:r>
          </w:p>
        </w:tc>
        <w:tc>
          <w:tcPr>
            <w:tcW w:type="dxa" w:w="1205"/>
          </w:tcPr>
          <w:p>
            <w:pPr>
              <w:spacing w:after="0"/>
            </w:pPr>
            <w:r>
              <w:rPr>
                <w:b w:val="0"/>
                <w:sz w:val="16"/>
              </w:rPr>
              <w:t>AC-13.6</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Xem sự kiện kỷ luật của cán bộ khác.</w:t>
            </w:r>
          </w:p>
        </w:tc>
        <w:tc>
          <w:tcPr>
            <w:tcW w:type="dxa" w:w="1205"/>
          </w:tcPr>
          <w:p>
            <w:pPr>
              <w:spacing w:after="0"/>
            </w:pPr>
            <w:r>
              <w:rPr>
                <w:b w:val="0"/>
                <w:sz w:val="16"/>
              </w:rPr>
              <w:t>Không xem được (403).</w:t>
            </w:r>
          </w:p>
        </w:tc>
        <w:tc>
          <w:tcPr>
            <w:tcW w:type="dxa" w:w="1205"/>
          </w:tcPr>
          <w:p>
            <w:pPr>
              <w:spacing w:after="0"/>
            </w:pPr>
            <w:r>
              <w:rPr>
                <w:b w:val="0"/>
                <w:sz w:val="16"/>
              </w:rPr>
              <w:t>app.e2e-spec.ts</w:t>
            </w:r>
          </w:p>
        </w:tc>
      </w:tr>
      <w:tr>
        <w:tc>
          <w:tcPr>
            <w:tcW w:type="dxa" w:w="1205"/>
          </w:tcPr>
          <w:p>
            <w:pPr>
              <w:spacing w:after="0"/>
            </w:pPr>
            <w:r>
              <w:rPr>
                <w:b w:val="0"/>
                <w:sz w:val="16"/>
              </w:rPr>
              <w:t>TC-13-13</w:t>
            </w:r>
          </w:p>
        </w:tc>
        <w:tc>
          <w:tcPr>
            <w:tcW w:type="dxa" w:w="1205"/>
          </w:tcPr>
          <w:p>
            <w:pPr>
              <w:spacing w:after="0"/>
            </w:pPr>
            <w:r>
              <w:rPr>
                <w:b w:val="0"/>
                <w:sz w:val="16"/>
              </w:rPr>
              <w:t>AC-13.1</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vanphong</w:t>
            </w:r>
          </w:p>
        </w:tc>
        <w:tc>
          <w:tcPr>
            <w:tcW w:type="dxa" w:w="1205"/>
          </w:tcPr>
          <w:p>
            <w:pPr>
              <w:spacing w:after="0"/>
            </w:pPr>
            <w:r>
              <w:rPr>
                <w:b w:val="0"/>
                <w:sz w:val="16"/>
              </w:rPr>
              <w:t>Xóa bản ghi sự kiện nhập nhầm.</w:t>
            </w:r>
          </w:p>
        </w:tc>
        <w:tc>
          <w:tcPr>
            <w:tcW w:type="dxa" w:w="1205"/>
          </w:tcPr>
          <w:p>
            <w:pPr>
              <w:spacing w:after="0"/>
            </w:pPr>
            <w:r>
              <w:rPr>
                <w:b w:val="0"/>
                <w:sz w:val="16"/>
              </w:rPr>
              <w:t>Xóa được; có nhật ký; khóa mục tiêu chí chung được gỡ.</w:t>
            </w:r>
          </w:p>
        </w:tc>
        <w:tc>
          <w:tcPr>
            <w:tcW w:type="dxa" w:w="1205"/>
          </w:tcPr>
          <w:p>
            <w:pPr>
              <w:spacing w:after="0"/>
            </w:pPr>
            <w:r>
              <w:rPr>
                <w:b w:val="0"/>
                <w:sz w:val="16"/>
              </w:rPr>
              <w:t>app.e2e-spec.ts</w:t>
            </w:r>
          </w:p>
        </w:tc>
      </w:tr>
    </w:tbl>
    <w:p>
      <w:pPr>
        <w:spacing w:after="40"/>
      </w:pPr>
    </w:p>
    <w:p>
      <w:pPr>
        <w:pStyle w:val="Heading3"/>
      </w:pPr>
      <w:r>
        <w:rPr>
          <w:b w:val="0"/>
        </w:rPr>
        <w:t>4.14 UC-14 Hạn mức xuất sắc</w:t>
      </w:r>
    </w:p>
    <w:p>
      <w:pPr>
        <w:spacing w:after="80"/>
      </w:pPr>
      <w:r>
        <w:rPr>
          <w:b w:val="0"/>
        </w:rPr>
        <w:t>Chuẩn bị: nhóm 14 người cùng phòng, cùng loại vị trí, cùng kỳ: 10 hồ sơ Hoàn thành tốt và 4 hồ sơ Xuất sắc có điểm 97, 94, 92, 91 (ở mức REVIEWED).</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TC-14-01</w:t>
            </w:r>
          </w:p>
        </w:tc>
        <w:tc>
          <w:tcPr>
            <w:tcW w:type="dxa" w:w="1205"/>
          </w:tcPr>
          <w:p>
            <w:pPr>
              <w:spacing w:after="0"/>
            </w:pPr>
            <w:r>
              <w:rPr>
                <w:b w:val="0"/>
                <w:sz w:val="16"/>
              </w:rPr>
              <w:t>AC-14.1, AC-14.2, AC-14.4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Mở hồ sơ người điểm 92; mở "Hạn mức xuất sắc" ở trang kỳ.</w:t>
            </w:r>
          </w:p>
        </w:tc>
        <w:tc>
          <w:tcPr>
            <w:tcW w:type="dxa" w:w="1205"/>
          </w:tcPr>
          <w:p>
            <w:pPr>
              <w:spacing w:after="0"/>
            </w:pPr>
            <w:r>
              <w:rPr>
                <w:b w:val="0"/>
                <w:sz w:val="16"/>
              </w:rPr>
              <w:t xml:space="preserve">Nhóm 14 người: 4 xuất sắc, 10 tốt; tối đa </w:t>
            </w:r>
            <w:r>
              <w:rPr>
                <w:b/>
                <w:sz w:val="16"/>
              </w:rPr>
              <w:t>2</w:t>
            </w:r>
            <w:r>
              <w:rPr>
                <w:b w:val="0"/>
                <w:sz w:val="16"/>
              </w:rPr>
              <w:t xml:space="preserve"> xuất sắc (20%); thứ hạng 1, 2 Trong hạn mức; hạng 3, 4 Ngoài hạn mức; thẻ cảnh báo trên hồ sơ nêu "thứ 3/4".</w:t>
            </w:r>
          </w:p>
        </w:tc>
        <w:tc>
          <w:tcPr>
            <w:tcW w:type="dxa" w:w="1205"/>
          </w:tcPr>
          <w:p>
            <w:pPr>
              <w:spacing w:after="0"/>
            </w:pPr>
            <w:r>
              <w:rPr>
                <w:b w:val="0"/>
                <w:sz w:val="16"/>
              </w:rPr>
              <w:t>excellent-quota.spec.ts</w:t>
            </w:r>
          </w:p>
        </w:tc>
      </w:tr>
      <w:tr>
        <w:tc>
          <w:tcPr>
            <w:tcW w:type="dxa" w:w="1205"/>
          </w:tcPr>
          <w:p>
            <w:pPr>
              <w:spacing w:after="0"/>
            </w:pPr>
            <w:r>
              <w:rPr>
                <w:b w:val="0"/>
                <w:sz w:val="16"/>
              </w:rPr>
              <w:t>TC-14-02</w:t>
            </w:r>
          </w:p>
        </w:tc>
        <w:tc>
          <w:tcPr>
            <w:tcW w:type="dxa" w:w="1205"/>
          </w:tcPr>
          <w:p>
            <w:pPr>
              <w:spacing w:after="0"/>
            </w:pPr>
            <w:r>
              <w:rPr>
                <w:b w:val="0"/>
                <w:sz w:val="16"/>
              </w:rPr>
              <w:t>AC-14.5</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Phê duyệt hồ sơ điểm 92 (ngoài hạn mức).</w:t>
            </w:r>
          </w:p>
        </w:tc>
        <w:tc>
          <w:tcPr>
            <w:tcW w:type="dxa" w:w="1205"/>
          </w:tcPr>
          <w:p>
            <w:pPr>
              <w:spacing w:after="0"/>
            </w:pPr>
            <w:r>
              <w:rPr>
                <w:b w:val="0"/>
                <w:sz w:val="16"/>
              </w:rPr>
              <w:t>Phê duyệt được, xếp loại không bị hạ tự động.</w:t>
            </w:r>
          </w:p>
        </w:tc>
        <w:tc>
          <w:tcPr>
            <w:tcW w:type="dxa" w:w="1205"/>
          </w:tcPr>
          <w:p>
            <w:pPr>
              <w:spacing w:after="0"/>
            </w:pPr>
            <w:r>
              <w:rPr>
                <w:b w:val="0"/>
                <w:sz w:val="16"/>
              </w:rPr>
              <w:t>app.e2e-spec.ts</w:t>
            </w:r>
          </w:p>
        </w:tc>
      </w:tr>
      <w:tr>
        <w:tc>
          <w:tcPr>
            <w:tcW w:type="dxa" w:w="1205"/>
          </w:tcPr>
          <w:p>
            <w:pPr>
              <w:spacing w:after="0"/>
            </w:pPr>
            <w:r>
              <w:rPr>
                <w:b w:val="0"/>
                <w:sz w:val="16"/>
              </w:rPr>
              <w:t>TC-14-03</w:t>
            </w:r>
          </w:p>
        </w:tc>
        <w:tc>
          <w:tcPr>
            <w:tcW w:type="dxa" w:w="1205"/>
          </w:tcPr>
          <w:p>
            <w:pPr>
              <w:spacing w:after="0"/>
            </w:pPr>
            <w:r>
              <w:rPr>
                <w:b w:val="0"/>
                <w:sz w:val="16"/>
              </w:rPr>
              <w:t>AC-14.3</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Nhóm 3 người: 2 xuất sắc, 1 hoàn thành tốt.</w:t>
            </w:r>
          </w:p>
        </w:tc>
        <w:tc>
          <w:tcPr>
            <w:tcW w:type="dxa" w:w="1205"/>
          </w:tcPr>
          <w:p>
            <w:pPr>
              <w:spacing w:after="0"/>
            </w:pPr>
            <w:r>
              <w:rPr>
                <w:b w:val="0"/>
                <w:sz w:val="16"/>
              </w:rPr>
              <w:t>Cho 1 người xuất sắc (nhóm ≤ 5 người); người điểm cao nhất trong hạn mức, người còn lại ngoài.</w:t>
            </w:r>
          </w:p>
        </w:tc>
        <w:tc>
          <w:tcPr>
            <w:tcW w:type="dxa" w:w="1205"/>
          </w:tcPr>
          <w:p>
            <w:pPr>
              <w:spacing w:after="0"/>
            </w:pPr>
            <w:r>
              <w:rPr>
                <w:b w:val="0"/>
                <w:sz w:val="16"/>
              </w:rPr>
              <w:t>tests đơn vị cùng mô-đun</w:t>
            </w:r>
          </w:p>
        </w:tc>
      </w:tr>
      <w:tr>
        <w:tc>
          <w:tcPr>
            <w:tcW w:type="dxa" w:w="1205"/>
          </w:tcPr>
          <w:p>
            <w:pPr>
              <w:spacing w:after="0"/>
            </w:pPr>
            <w:r>
              <w:rPr>
                <w:b w:val="0"/>
                <w:sz w:val="16"/>
              </w:rPr>
              <w:t>TC-14-04</w:t>
            </w:r>
          </w:p>
        </w:tc>
        <w:tc>
          <w:tcPr>
            <w:tcW w:type="dxa" w:w="1205"/>
          </w:tcPr>
          <w:p>
            <w:pPr>
              <w:spacing w:after="0"/>
            </w:pPr>
            <w:r>
              <w:rPr>
                <w:b w:val="0"/>
                <w:sz w:val="16"/>
              </w:rPr>
              <w:t>AC-14.4</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Hai người bằng điểm 92 ở ranh giới.</w:t>
            </w:r>
          </w:p>
        </w:tc>
        <w:tc>
          <w:tcPr>
            <w:tcW w:type="dxa" w:w="1205"/>
          </w:tcPr>
          <w:p>
            <w:pPr>
              <w:spacing w:after="0"/>
            </w:pPr>
            <w:r>
              <w:rPr>
                <w:b w:val="0"/>
                <w:sz w:val="16"/>
              </w:rPr>
              <w:t>Cả hai được đánh dấu "Bằng điểm ranh giới" để cấp có thẩm quyền xem xét.</w:t>
            </w:r>
          </w:p>
        </w:tc>
        <w:tc>
          <w:tcPr>
            <w:tcW w:type="dxa" w:w="1205"/>
          </w:tcPr>
          <w:p>
            <w:pPr>
              <w:spacing w:after="0"/>
            </w:pPr>
            <w:r>
              <w:rPr>
                <w:b w:val="0"/>
                <w:sz w:val="16"/>
              </w:rPr>
              <w:t>tests đơn vị cùng mô-đun</w:t>
            </w:r>
          </w:p>
        </w:tc>
      </w:tr>
      <w:tr>
        <w:tc>
          <w:tcPr>
            <w:tcW w:type="dxa" w:w="1205"/>
          </w:tcPr>
          <w:p>
            <w:pPr>
              <w:spacing w:after="0"/>
            </w:pPr>
            <w:r>
              <w:rPr>
                <w:b w:val="0"/>
                <w:sz w:val="16"/>
              </w:rPr>
              <w:t>TC-14-05</w:t>
            </w:r>
          </w:p>
        </w:tc>
        <w:tc>
          <w:tcPr>
            <w:tcW w:type="dxa" w:w="1205"/>
          </w:tcPr>
          <w:p>
            <w:pPr>
              <w:spacing w:after="0"/>
            </w:pPr>
            <w:r>
              <w:rPr>
                <w:b w:val="0"/>
                <w:sz w:val="16"/>
              </w:rPr>
              <w:t>AC-14.2</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phoban</w:t>
            </w:r>
          </w:p>
        </w:tc>
        <w:tc>
          <w:tcPr>
            <w:tcW w:type="dxa" w:w="1205"/>
          </w:tcPr>
          <w:p>
            <w:pPr>
              <w:spacing w:after="0"/>
            </w:pPr>
            <w:r>
              <w:rPr>
                <w:b w:val="0"/>
                <w:sz w:val="16"/>
              </w:rPr>
              <w:t>Nhóm 16 tốt và 4 xuất sắc.</w:t>
            </w:r>
          </w:p>
        </w:tc>
        <w:tc>
          <w:tcPr>
            <w:tcW w:type="dxa" w:w="1205"/>
          </w:tcPr>
          <w:p>
            <w:pPr>
              <w:spacing w:after="0"/>
            </w:pPr>
            <w:r>
              <w:rPr>
                <w:b w:val="0"/>
                <w:sz w:val="16"/>
              </w:rPr>
              <w:t>Mức 20% cho tối đa 3; mức 25% (đơn vị nổi trội) cho tối đa 4, hiển thị riêng.</w:t>
            </w:r>
          </w:p>
        </w:tc>
        <w:tc>
          <w:tcPr>
            <w:tcW w:type="dxa" w:w="1205"/>
          </w:tcPr>
          <w:p>
            <w:pPr>
              <w:spacing w:after="0"/>
            </w:pPr>
            <w:r>
              <w:rPr>
                <w:b w:val="0"/>
                <w:sz w:val="16"/>
              </w:rPr>
              <w:t>tests đơn vị cùng mô-đun</w:t>
            </w:r>
          </w:p>
        </w:tc>
      </w:tr>
      <w:tr>
        <w:tc>
          <w:tcPr>
            <w:tcW w:type="dxa" w:w="1205"/>
          </w:tcPr>
          <w:p>
            <w:pPr>
              <w:spacing w:after="0"/>
            </w:pPr>
            <w:r>
              <w:rPr>
                <w:b w:val="0"/>
                <w:sz w:val="16"/>
              </w:rPr>
              <w:t>TC-14-06</w:t>
            </w:r>
          </w:p>
        </w:tc>
        <w:tc>
          <w:tcPr>
            <w:tcW w:type="dxa" w:w="1205"/>
          </w:tcPr>
          <w:p>
            <w:pPr>
              <w:spacing w:after="0"/>
            </w:pPr>
            <w:r>
              <w:rPr>
                <w:b w:val="0"/>
                <w:sz w:val="16"/>
              </w:rPr>
              <w:t>AC-14.1</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Hai hồ sơ cùng phòng nhưng khác loại (lãnh đạo, chuyên viên).</w:t>
            </w:r>
          </w:p>
        </w:tc>
        <w:tc>
          <w:tcPr>
            <w:tcW w:type="dxa" w:w="1205"/>
          </w:tcPr>
          <w:p>
            <w:pPr>
              <w:spacing w:after="0"/>
            </w:pPr>
            <w:r>
              <w:rPr>
                <w:b w:val="0"/>
                <w:sz w:val="16"/>
              </w:rPr>
              <w:t>Hai nhóm tính riêng.</w:t>
            </w:r>
          </w:p>
        </w:tc>
        <w:tc>
          <w:tcPr>
            <w:tcW w:type="dxa" w:w="1205"/>
          </w:tcPr>
          <w:p>
            <w:pPr>
              <w:spacing w:after="0"/>
            </w:pPr>
            <w:r>
              <w:rPr>
                <w:b w:val="0"/>
                <w:sz w:val="16"/>
              </w:rPr>
              <w:t>tests đơn vị cùng mô-đun</w:t>
            </w:r>
          </w:p>
        </w:tc>
      </w:tr>
      <w:tr>
        <w:tc>
          <w:tcPr>
            <w:tcW w:type="dxa" w:w="1205"/>
          </w:tcPr>
          <w:p>
            <w:pPr>
              <w:spacing w:after="0"/>
            </w:pPr>
            <w:r>
              <w:rPr>
                <w:b w:val="0"/>
                <w:sz w:val="16"/>
              </w:rPr>
              <w:t>TC-14-07</w:t>
            </w:r>
          </w:p>
        </w:tc>
        <w:tc>
          <w:tcPr>
            <w:tcW w:type="dxa" w:w="1205"/>
          </w:tcPr>
          <w:p>
            <w:pPr>
              <w:spacing w:after="0"/>
            </w:pPr>
            <w:r>
              <w:rPr>
                <w:b w:val="0"/>
                <w:sz w:val="16"/>
              </w:rPr>
              <w:t>AC-14.6</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phoban</w:t>
            </w:r>
          </w:p>
        </w:tc>
        <w:tc>
          <w:tcPr>
            <w:tcW w:type="dxa" w:w="1205"/>
          </w:tcPr>
          <w:p>
            <w:pPr>
              <w:spacing w:after="0"/>
            </w:pPr>
            <w:r>
              <w:rPr>
                <w:b w:val="0"/>
                <w:sz w:val="16"/>
              </w:rPr>
              <w:t>Hồ sơ Xuất sắc chờ phê duyệt ngoài hạn mức.</w:t>
            </w:r>
          </w:p>
        </w:tc>
        <w:tc>
          <w:tcPr>
            <w:tcW w:type="dxa" w:w="1205"/>
          </w:tcPr>
          <w:p>
            <w:pPr>
              <w:spacing w:after="0"/>
            </w:pPr>
            <w:r>
              <w:rPr>
                <w:b w:val="0"/>
                <w:sz w:val="16"/>
              </w:rPr>
              <w:t>Trang hồ sơ có cảnh báo cho người phê duyệt; người không phải duyệt không thấy khối thừa.</w:t>
            </w:r>
          </w:p>
        </w:tc>
        <w:tc>
          <w:tcPr>
            <w:tcW w:type="dxa" w:w="1205"/>
          </w:tcPr>
          <w:p>
            <w:pPr>
              <w:spacing w:after="0"/>
            </w:pPr>
            <w:r>
              <w:rPr>
                <w:b w:val="0"/>
                <w:sz w:val="16"/>
              </w:rPr>
              <w:t>app.e2e-spec.ts</w:t>
            </w:r>
          </w:p>
        </w:tc>
      </w:tr>
    </w:tbl>
    <w:p>
      <w:pPr>
        <w:spacing w:after="40"/>
      </w:pPr>
    </w:p>
    <w:p>
      <w:pPr>
        <w:pStyle w:val="Heading3"/>
      </w:pPr>
      <w:r>
        <w:rPr>
          <w:b w:val="0"/>
        </w:rPr>
        <w:t>4.15 UC-15 Điểm năm, nghỉ, không xếp loại</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TC-15-01</w:t>
            </w:r>
          </w:p>
        </w:tc>
        <w:tc>
          <w:tcPr>
            <w:tcW w:type="dxa" w:w="1205"/>
          </w:tcPr>
          <w:p>
            <w:pPr>
              <w:spacing w:after="0"/>
            </w:pPr>
            <w:r>
              <w:rPr>
                <w:b w:val="0"/>
                <w:sz w:val="16"/>
              </w:rPr>
              <w:t>AC-15.1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Cán bộ có 6 tháng đã duyệt: 80, 82, 84, 86, 88, 90. Mở hồ sơ năm.</w:t>
            </w:r>
          </w:p>
        </w:tc>
        <w:tc>
          <w:tcPr>
            <w:tcW w:type="dxa" w:w="1205"/>
          </w:tcPr>
          <w:p>
            <w:pPr>
              <w:spacing w:after="0"/>
            </w:pPr>
            <w:r>
              <w:rPr>
                <w:b w:val="0"/>
                <w:sz w:val="16"/>
              </w:rPr>
              <w:t>Điểm trung bình 85,00 hiển thị; bảng quý I (82,00), quý II (88,00), 6 tháng đầu năm (85,00) để đối chiếu.</w:t>
            </w:r>
          </w:p>
        </w:tc>
        <w:tc>
          <w:tcPr>
            <w:tcW w:type="dxa" w:w="1205"/>
          </w:tcPr>
          <w:p>
            <w:pPr>
              <w:spacing w:after="0"/>
            </w:pPr>
            <w:r>
              <w:rPr>
                <w:b w:val="0"/>
                <w:sz w:val="16"/>
              </w:rPr>
              <w:t>tests đơn vị cùng mô-đun</w:t>
            </w:r>
          </w:p>
        </w:tc>
      </w:tr>
      <w:tr>
        <w:tc>
          <w:tcPr>
            <w:tcW w:type="dxa" w:w="1205"/>
          </w:tcPr>
          <w:p>
            <w:pPr>
              <w:spacing w:after="0"/>
            </w:pPr>
            <w:r>
              <w:rPr>
                <w:b w:val="0"/>
                <w:sz w:val="16"/>
              </w:rPr>
              <w:t>TC-15-02</w:t>
            </w:r>
          </w:p>
        </w:tc>
        <w:tc>
          <w:tcPr>
            <w:tcW w:type="dxa" w:w="1205"/>
          </w:tcPr>
          <w:p>
            <w:pPr>
              <w:spacing w:after="0"/>
            </w:pPr>
            <w:r>
              <w:rPr>
                <w:b w:val="0"/>
                <w:sz w:val="16"/>
              </w:rPr>
              <w:t>AC-15.2</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Cán bộ chỉ có 5 tháng đã duyệt, không nghỉ; thẩm định năm.</w:t>
            </w:r>
          </w:p>
        </w:tc>
        <w:tc>
          <w:tcPr>
            <w:tcW w:type="dxa" w:w="1205"/>
          </w:tcPr>
          <w:p>
            <w:pPr>
              <w:spacing w:after="0"/>
            </w:pPr>
            <w:r>
              <w:rPr>
                <w:b w:val="0"/>
                <w:sz w:val="16"/>
              </w:rPr>
              <w:t>Chặn: chưa đủ 6 tháng; chỉ được đóng "không xếp loại".</w:t>
            </w:r>
          </w:p>
        </w:tc>
        <w:tc>
          <w:tcPr>
            <w:tcW w:type="dxa" w:w="1205"/>
          </w:tcPr>
          <w:p>
            <w:pPr>
              <w:spacing w:after="0"/>
            </w:pPr>
            <w:r>
              <w:rPr>
                <w:b w:val="0"/>
                <w:sz w:val="16"/>
              </w:rPr>
              <w:t>tests đơn vị cùng mô-đun</w:t>
            </w:r>
          </w:p>
        </w:tc>
      </w:tr>
      <w:tr>
        <w:tc>
          <w:tcPr>
            <w:tcW w:type="dxa" w:w="1205"/>
          </w:tcPr>
          <w:p>
            <w:pPr>
              <w:spacing w:after="0"/>
            </w:pPr>
            <w:r>
              <w:rPr>
                <w:b w:val="0"/>
                <w:sz w:val="16"/>
              </w:rPr>
              <w:t>TC-15-03</w:t>
            </w:r>
          </w:p>
        </w:tc>
        <w:tc>
          <w:tcPr>
            <w:tcW w:type="dxa" w:w="1205"/>
          </w:tcPr>
          <w:p>
            <w:pPr>
              <w:spacing w:after="0"/>
            </w:pPr>
            <w:r>
              <w:rPr>
                <w:b w:val="0"/>
                <w:sz w:val="16"/>
              </w:rPr>
              <w:t>AC-15.2</w:t>
            </w:r>
          </w:p>
        </w:tc>
        <w:tc>
          <w:tcPr>
            <w:tcW w:type="dxa" w:w="1205"/>
          </w:tcPr>
          <w:p>
            <w:pPr>
              <w:spacing w:after="0"/>
            </w:pPr>
            <w:r>
              <w:rPr>
                <w:b w:val="0"/>
                <w:sz w:val="16"/>
              </w:rPr>
              <w:t>Biên</w:t>
            </w:r>
          </w:p>
        </w:tc>
        <w:tc>
          <w:tcPr>
            <w:tcW w:type="dxa" w:w="1205"/>
          </w:tcPr>
          <w:p>
            <w:pPr>
              <w:spacing w:after="0"/>
            </w:pPr>
            <w:r>
              <w:rPr>
                <w:b w:val="0"/>
                <w:sz w:val="16"/>
              </w:rPr>
              <w:t>P1</w:t>
            </w:r>
          </w:p>
        </w:tc>
        <w:tc>
          <w:tcPr>
            <w:tcW w:type="dxa" w:w="1205"/>
          </w:tcPr>
          <w:p>
            <w:pPr>
              <w:spacing w:after="0"/>
            </w:pPr>
            <w:r>
              <w:rPr>
                <w:b w:val="0"/>
                <w:sz w:val="16"/>
              </w:rPr>
              <w:t>vanphong, truongphong</w:t>
            </w:r>
          </w:p>
        </w:tc>
        <w:tc>
          <w:tcPr>
            <w:tcW w:type="dxa" w:w="1205"/>
          </w:tcPr>
          <w:p>
            <w:pPr>
              <w:spacing w:after="0"/>
            </w:pPr>
            <w:r>
              <w:rPr>
                <w:b w:val="0"/>
                <w:sz w:val="16"/>
              </w:rPr>
              <w:t>Ghi nghỉ ốm 1 tháng (căn cứ số quyết định) cho cán bộ ở TC-15-02.</w:t>
            </w:r>
          </w:p>
        </w:tc>
        <w:tc>
          <w:tcPr>
            <w:tcW w:type="dxa" w:w="1205"/>
          </w:tcPr>
          <w:p>
            <w:pPr>
              <w:spacing w:after="0"/>
            </w:pPr>
            <w:r>
              <w:rPr>
                <w:b w:val="0"/>
                <w:sz w:val="16"/>
              </w:rPr>
              <w:t>5 + 1 = 6 tháng: đủ điều kiện; điểm năm chỉ chia cho 5 tháng đã duyệt.</w:t>
            </w:r>
          </w:p>
        </w:tc>
        <w:tc>
          <w:tcPr>
            <w:tcW w:type="dxa" w:w="1205"/>
          </w:tcPr>
          <w:p>
            <w:pPr>
              <w:spacing w:after="0"/>
            </w:pPr>
            <w:r>
              <w:rPr>
                <w:b w:val="0"/>
                <w:sz w:val="16"/>
              </w:rPr>
              <w:t>tests đơn vị cùng mô-đun</w:t>
            </w:r>
          </w:p>
        </w:tc>
      </w:tr>
      <w:tr>
        <w:tc>
          <w:tcPr>
            <w:tcW w:type="dxa" w:w="1205"/>
          </w:tcPr>
          <w:p>
            <w:pPr>
              <w:spacing w:after="0"/>
            </w:pPr>
            <w:r>
              <w:rPr>
                <w:b w:val="0"/>
                <w:sz w:val="16"/>
              </w:rPr>
              <w:t>TC-15-04</w:t>
            </w:r>
          </w:p>
        </w:tc>
        <w:tc>
          <w:tcPr>
            <w:tcW w:type="dxa" w:w="1205"/>
          </w:tcPr>
          <w:p>
            <w:pPr>
              <w:spacing w:after="0"/>
            </w:pPr>
            <w:r>
              <w:rPr>
                <w:b w:val="0"/>
                <w:sz w:val="16"/>
              </w:rPr>
              <w:t>AC-15.3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Ghi nghỉ cho tháng đã có hồ sơ APPROVED.</w:t>
            </w:r>
          </w:p>
        </w:tc>
        <w:tc>
          <w:tcPr>
            <w:tcW w:type="dxa" w:w="1205"/>
          </w:tcPr>
          <w:p>
            <w:pPr>
              <w:spacing w:after="0"/>
            </w:pPr>
            <w:r>
              <w:rPr>
                <w:b w:val="0"/>
                <w:sz w:val="16"/>
              </w:rPr>
              <w:t>Bị từ chối 409.</w:t>
            </w:r>
          </w:p>
        </w:tc>
        <w:tc>
          <w:tcPr>
            <w:tcW w:type="dxa" w:w="1205"/>
          </w:tcPr>
          <w:p>
            <w:pPr>
              <w:spacing w:after="0"/>
            </w:pPr>
            <w:r>
              <w:rPr>
                <w:b w:val="0"/>
                <w:sz w:val="16"/>
              </w:rPr>
              <w:t>tests cùng mô-đun; app.e2e-spec.ts</w:t>
            </w:r>
          </w:p>
        </w:tc>
      </w:tr>
      <w:tr>
        <w:tc>
          <w:tcPr>
            <w:tcW w:type="dxa" w:w="1205"/>
          </w:tcPr>
          <w:p>
            <w:pPr>
              <w:spacing w:after="0"/>
            </w:pPr>
            <w:r>
              <w:rPr>
                <w:b w:val="0"/>
                <w:sz w:val="16"/>
              </w:rPr>
              <w:t>TC-15-05</w:t>
            </w:r>
          </w:p>
        </w:tc>
        <w:tc>
          <w:tcPr>
            <w:tcW w:type="dxa" w:w="1205"/>
          </w:tcPr>
          <w:p>
            <w:pPr>
              <w:spacing w:after="0"/>
            </w:pPr>
            <w:r>
              <w:rPr>
                <w:b w:val="0"/>
                <w:sz w:val="16"/>
              </w:rPr>
              <w:t>AC-15.4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Cán bộ nghỉ 8 tháng (không đủ điều kiện): đóng "Không xếp loại" kèm lý do.</w:t>
            </w:r>
          </w:p>
        </w:tc>
        <w:tc>
          <w:tcPr>
            <w:tcW w:type="dxa" w:w="1205"/>
          </w:tcPr>
          <w:p>
            <w:pPr>
              <w:spacing w:after="0"/>
            </w:pPr>
            <w:r>
              <w:rPr>
                <w:b w:val="0"/>
                <w:sz w:val="16"/>
              </w:rPr>
              <w:t>Hồ sơ APPROVED, không điểm, không xếp loại, có lý do; khóa.</w:t>
            </w:r>
          </w:p>
        </w:tc>
        <w:tc>
          <w:tcPr>
            <w:tcW w:type="dxa" w:w="1205"/>
          </w:tcPr>
          <w:p>
            <w:pPr>
              <w:spacing w:after="0"/>
            </w:pPr>
            <w:r>
              <w:rPr>
                <w:b w:val="0"/>
                <w:sz w:val="16"/>
              </w:rPr>
              <w:t>app.e2e-spec.ts</w:t>
            </w:r>
          </w:p>
        </w:tc>
      </w:tr>
      <w:tr>
        <w:tc>
          <w:tcPr>
            <w:tcW w:type="dxa" w:w="1205"/>
          </w:tcPr>
          <w:p>
            <w:pPr>
              <w:spacing w:after="0"/>
            </w:pPr>
            <w:r>
              <w:rPr>
                <w:b w:val="0"/>
                <w:sz w:val="16"/>
              </w:rPr>
              <w:t>TC-15-06</w:t>
            </w:r>
          </w:p>
        </w:tc>
        <w:tc>
          <w:tcPr>
            <w:tcW w:type="dxa" w:w="1205"/>
          </w:tcPr>
          <w:p>
            <w:pPr>
              <w:spacing w:after="0"/>
            </w:pPr>
            <w:r>
              <w:rPr>
                <w:b w:val="0"/>
                <w:sz w:val="16"/>
              </w:rPr>
              <w:t>AC-15.4</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Cố đóng "không xếp loại" cho cán bộ đủ tháng.</w:t>
            </w:r>
          </w:p>
        </w:tc>
        <w:tc>
          <w:tcPr>
            <w:tcW w:type="dxa" w:w="1205"/>
          </w:tcPr>
          <w:p>
            <w:pPr>
              <w:spacing w:after="0"/>
            </w:pPr>
            <w:r>
              <w:rPr>
                <w:b w:val="0"/>
                <w:sz w:val="16"/>
              </w:rPr>
              <w:t>Bị từ chối, hướng dẫn thẩm định thường.</w:t>
            </w:r>
          </w:p>
        </w:tc>
        <w:tc>
          <w:tcPr>
            <w:tcW w:type="dxa" w:w="1205"/>
          </w:tcPr>
          <w:p>
            <w:pPr>
              <w:spacing w:after="0"/>
            </w:pPr>
            <w:r>
              <w:rPr>
                <w:b w:val="0"/>
                <w:sz w:val="16"/>
              </w:rPr>
              <w:t>tests đơn vị cùng mô-đun</w:t>
            </w:r>
          </w:p>
        </w:tc>
      </w:tr>
      <w:tr>
        <w:tc>
          <w:tcPr>
            <w:tcW w:type="dxa" w:w="1205"/>
          </w:tcPr>
          <w:p>
            <w:pPr>
              <w:spacing w:after="0"/>
            </w:pPr>
            <w:r>
              <w:rPr>
                <w:b w:val="0"/>
                <w:sz w:val="16"/>
              </w:rPr>
              <w:t>TC-15-07</w:t>
            </w:r>
          </w:p>
        </w:tc>
        <w:tc>
          <w:tcPr>
            <w:tcW w:type="dxa" w:w="1205"/>
          </w:tcPr>
          <w:p>
            <w:pPr>
              <w:spacing w:after="0"/>
            </w:pPr>
            <w:r>
              <w:rPr>
                <w:b w:val="0"/>
                <w:sz w:val="16"/>
              </w:rPr>
              <w:t>AC-15.6</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Xem báo cáo cá nhân sau TC-15-05.</w:t>
            </w:r>
          </w:p>
        </w:tc>
        <w:tc>
          <w:tcPr>
            <w:tcW w:type="dxa" w:w="1205"/>
          </w:tcPr>
          <w:p>
            <w:pPr>
              <w:spacing w:after="0"/>
            </w:pPr>
            <w:r>
              <w:rPr>
                <w:b w:val="0"/>
                <w:sz w:val="16"/>
              </w:rPr>
              <w:t>Hồ sơ không xếp loại không có trong số liệu điểm và phân bố xếp loại.</w:t>
            </w:r>
          </w:p>
        </w:tc>
        <w:tc>
          <w:tcPr>
            <w:tcW w:type="dxa" w:w="1205"/>
          </w:tcPr>
          <w:p>
            <w:pPr>
              <w:spacing w:after="0"/>
            </w:pPr>
            <w:r>
              <w:rPr>
                <w:b w:val="0"/>
                <w:sz w:val="16"/>
              </w:rPr>
              <w:t>app.e2e-spec.ts</w:t>
            </w:r>
          </w:p>
        </w:tc>
      </w:tr>
      <w:tr>
        <w:tc>
          <w:tcPr>
            <w:tcW w:type="dxa" w:w="1205"/>
          </w:tcPr>
          <w:p>
            <w:pPr>
              <w:spacing w:after="0"/>
            </w:pPr>
            <w:r>
              <w:rPr>
                <w:b w:val="0"/>
                <w:sz w:val="16"/>
              </w:rPr>
              <w:t>TC-15-08</w:t>
            </w:r>
          </w:p>
        </w:tc>
        <w:tc>
          <w:tcPr>
            <w:tcW w:type="dxa" w:w="1205"/>
          </w:tcPr>
          <w:p>
            <w:pPr>
              <w:spacing w:after="0"/>
            </w:pPr>
            <w:r>
              <w:rPr>
                <w:b w:val="0"/>
                <w:sz w:val="16"/>
              </w:rPr>
              <w:t>AC-15.3</w:t>
            </w:r>
          </w:p>
        </w:tc>
        <w:tc>
          <w:tcPr>
            <w:tcW w:type="dxa" w:w="1205"/>
          </w:tcPr>
          <w:p>
            <w:pPr>
              <w:spacing w:after="0"/>
            </w:pPr>
            <w:r>
              <w:rPr>
                <w:b w:val="0"/>
                <w:sz w:val="16"/>
              </w:rPr>
              <w:t>Âm</w:t>
            </w:r>
          </w:p>
        </w:tc>
        <w:tc>
          <w:tcPr>
            <w:tcW w:type="dxa" w:w="1205"/>
          </w:tcPr>
          <w:p>
            <w:pPr>
              <w:spacing w:after="0"/>
            </w:pPr>
            <w:r>
              <w:rPr>
                <w:b w:val="0"/>
                <w:sz w:val="16"/>
              </w:rPr>
              <w:t>P3</w:t>
            </w:r>
          </w:p>
        </w:tc>
        <w:tc>
          <w:tcPr>
            <w:tcW w:type="dxa" w:w="1205"/>
          </w:tcPr>
          <w:p>
            <w:pPr>
              <w:spacing w:after="0"/>
            </w:pPr>
            <w:r>
              <w:rPr>
                <w:b w:val="0"/>
                <w:sz w:val="16"/>
              </w:rPr>
              <w:t>vanphong</w:t>
            </w:r>
          </w:p>
        </w:tc>
        <w:tc>
          <w:tcPr>
            <w:tcW w:type="dxa" w:w="1205"/>
          </w:tcPr>
          <w:p>
            <w:pPr>
              <w:spacing w:after="0"/>
            </w:pPr>
            <w:r>
              <w:rPr>
                <w:b w:val="0"/>
                <w:sz w:val="16"/>
              </w:rPr>
              <w:t>Sửa nghỉ khi hồ sơ năm đã duyệt.</w:t>
            </w:r>
          </w:p>
        </w:tc>
        <w:tc>
          <w:tcPr>
            <w:tcW w:type="dxa" w:w="1205"/>
          </w:tcPr>
          <w:p>
            <w:pPr>
              <w:spacing w:after="0"/>
            </w:pPr>
            <w:r>
              <w:rPr>
                <w:b w:val="0"/>
                <w:sz w:val="16"/>
              </w:rPr>
              <w:t>Bị từ chối.</w:t>
            </w:r>
          </w:p>
        </w:tc>
        <w:tc>
          <w:tcPr>
            <w:tcW w:type="dxa" w:w="1205"/>
          </w:tcPr>
          <w:p>
            <w:pPr>
              <w:spacing w:after="0"/>
            </w:pPr>
            <w:r>
              <w:rPr>
                <w:b w:val="0"/>
                <w:sz w:val="16"/>
              </w:rPr>
              <w:t>tests đơn vị cùng mô-đun</w:t>
            </w:r>
          </w:p>
        </w:tc>
      </w:tr>
      <w:tr>
        <w:tc>
          <w:tcPr>
            <w:tcW w:type="dxa" w:w="1205"/>
          </w:tcPr>
          <w:p>
            <w:pPr>
              <w:spacing w:after="0"/>
            </w:pPr>
            <w:r>
              <w:rPr>
                <w:b w:val="0"/>
                <w:sz w:val="16"/>
              </w:rPr>
              <w:t>TC-15-09</w:t>
            </w:r>
          </w:p>
        </w:tc>
        <w:tc>
          <w:tcPr>
            <w:tcW w:type="dxa" w:w="1205"/>
          </w:tcPr>
          <w:p>
            <w:pPr>
              <w:spacing w:after="0"/>
            </w:pPr>
            <w:r>
              <w:rPr>
                <w:b w:val="0"/>
                <w:sz w:val="16"/>
              </w:rPr>
              <w:t>AC-15.5</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Mở hồ sơ năm của cán bộ có quý II chỉ 2 tháng có điểm và 1 tháng nghỉ; quý III không có điểm.</w:t>
            </w:r>
          </w:p>
        </w:tc>
        <w:tc>
          <w:tcPr>
            <w:tcW w:type="dxa" w:w="1205"/>
          </w:tcPr>
          <w:p>
            <w:pPr>
              <w:spacing w:after="0"/>
            </w:pPr>
            <w:r>
              <w:rPr>
                <w:b w:val="0"/>
                <w:sz w:val="16"/>
              </w:rPr>
              <w:t>Bảng quý II hiện 2 tháng có điểm, 1 tháng nghỉ, đánh dấu "chưa đủ tháng", điểm trung bình trên tháng có điểm; quý III để trống; ghi chú bảng chỉ để đối chiếu, không thay hồ sơ quý chấm trực tiếp.</w:t>
            </w:r>
          </w:p>
        </w:tc>
        <w:tc>
          <w:tcPr>
            <w:tcW w:type="dxa" w:w="1205"/>
          </w:tcPr>
          <w:p>
            <w:pPr>
              <w:spacing w:after="0"/>
            </w:pPr>
            <w:r>
              <w:rPr>
                <w:b w:val="0"/>
                <w:sz w:val="16"/>
              </w:rPr>
              <w:t>year-average.spec.ts</w:t>
            </w:r>
          </w:p>
        </w:tc>
      </w:tr>
    </w:tbl>
    <w:p>
      <w:pPr>
        <w:spacing w:after="40"/>
      </w:pPr>
    </w:p>
    <w:p>
      <w:pPr>
        <w:pStyle w:val="Heading3"/>
      </w:pPr>
      <w:r>
        <w:rPr>
          <w:b w:val="0"/>
        </w:rPr>
        <w:t>4.16 UC-16 Đánh giá tập thể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TC-16-01</w:t>
            </w:r>
          </w:p>
        </w:tc>
        <w:tc>
          <w:tcPr>
            <w:tcW w:type="dxa" w:w="1205"/>
          </w:tcPr>
          <w:p>
            <w:pPr>
              <w:spacing w:after="0"/>
            </w:pPr>
            <w:r>
              <w:rPr>
                <w:b w:val="0"/>
                <w:sz w:val="16"/>
              </w:rPr>
              <w:t>AC-16.1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 xml:space="preserve">Mở </w:t>
            </w:r>
            <w:r>
              <w:rPr>
                <w:rFonts w:ascii="Consolas" w:hAnsi="Consolas" w:eastAsia="Consolas"/>
                <w:sz w:val="14"/>
              </w:rPr>
              <w:t>/unit-evaluations</w:t>
            </w:r>
            <w:r>
              <w:rPr>
                <w:b w:val="0"/>
                <w:sz w:val="16"/>
              </w:rPr>
              <w:t>, kỳ năm; xem bộ trục của phòng.</w:t>
            </w:r>
          </w:p>
        </w:tc>
        <w:tc>
          <w:tcPr>
            <w:tcW w:type="dxa" w:w="1205"/>
          </w:tcPr>
          <w:p>
            <w:pPr>
              <w:spacing w:after="0"/>
            </w:pPr>
            <w:r>
              <w:rPr>
                <w:b w:val="0"/>
                <w:sz w:val="16"/>
              </w:rPr>
              <w:t>Hiển thị 30 điểm chung (C1–C6) và 70 điểm kết quả (KH 15, CS 5, DN 10, đặc thù 40).</w:t>
            </w:r>
          </w:p>
        </w:tc>
        <w:tc>
          <w:tcPr>
            <w:tcW w:type="dxa" w:w="1205"/>
          </w:tcPr>
          <w:p>
            <w:pPr>
              <w:spacing w:after="0"/>
            </w:pPr>
            <w:r>
              <w:rPr>
                <w:b w:val="0"/>
                <w:sz w:val="16"/>
              </w:rPr>
              <w:t>app.e2e-spec.ts</w:t>
            </w:r>
          </w:p>
        </w:tc>
      </w:tr>
      <w:tr>
        <w:tc>
          <w:tcPr>
            <w:tcW w:type="dxa" w:w="1205"/>
          </w:tcPr>
          <w:p>
            <w:pPr>
              <w:spacing w:after="0"/>
            </w:pPr>
            <w:r>
              <w:rPr>
                <w:b w:val="0"/>
                <w:sz w:val="16"/>
              </w:rPr>
              <w:t>TC-16-02</w:t>
            </w:r>
          </w:p>
        </w:tc>
        <w:tc>
          <w:tcPr>
            <w:tcW w:type="dxa" w:w="1205"/>
          </w:tcPr>
          <w:p>
            <w:pPr>
              <w:spacing w:after="0"/>
            </w:pPr>
            <w:r>
              <w:rPr>
                <w:b w:val="0"/>
                <w:sz w:val="16"/>
              </w:rPr>
              <w:t>AC-16.1</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Sửa bộ trục để tổng nhóm bật là 29.</w:t>
            </w:r>
          </w:p>
        </w:tc>
        <w:tc>
          <w:tcPr>
            <w:tcW w:type="dxa" w:w="1205"/>
          </w:tcPr>
          <w:p>
            <w:pPr>
              <w:spacing w:after="0"/>
            </w:pPr>
            <w:r>
              <w:rPr>
                <w:b w:val="0"/>
                <w:sz w:val="16"/>
              </w:rPr>
              <w:t>Bị từ chối; tổng phải đúng 30 hoặc 70.</w:t>
            </w:r>
          </w:p>
        </w:tc>
        <w:tc>
          <w:tcPr>
            <w:tcW w:type="dxa" w:w="1205"/>
          </w:tcPr>
          <w:p>
            <w:pPr>
              <w:spacing w:after="0"/>
            </w:pPr>
            <w:r>
              <w:rPr>
                <w:b w:val="0"/>
                <w:sz w:val="16"/>
              </w:rPr>
              <w:t>tests đơn vị cùng mô-đun</w:t>
            </w:r>
          </w:p>
        </w:tc>
      </w:tr>
      <w:tr>
        <w:tc>
          <w:tcPr>
            <w:tcW w:type="dxa" w:w="1205"/>
          </w:tcPr>
          <w:p>
            <w:pPr>
              <w:spacing w:after="0"/>
            </w:pPr>
            <w:r>
              <w:rPr>
                <w:b w:val="0"/>
                <w:sz w:val="16"/>
              </w:rPr>
              <w:t>TC-16-03</w:t>
            </w:r>
          </w:p>
        </w:tc>
        <w:tc>
          <w:tcPr>
            <w:tcW w:type="dxa" w:w="1205"/>
          </w:tcPr>
          <w:p>
            <w:pPr>
              <w:spacing w:after="0"/>
            </w:pPr>
            <w:r>
              <w:rPr>
                <w:b w:val="0"/>
                <w:sz w:val="16"/>
              </w:rPr>
              <w:t>AC-16.2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 truongban</w:t>
            </w:r>
          </w:p>
        </w:tc>
        <w:tc>
          <w:tcPr>
            <w:tcW w:type="dxa" w:w="1205"/>
          </w:tcPr>
          <w:p>
            <w:pPr>
              <w:spacing w:after="0"/>
            </w:pPr>
            <w:r>
              <w:rPr>
                <w:b w:val="0"/>
                <w:sz w:val="16"/>
              </w:rPr>
              <w:t>Thẩm định, phê duyệt hồ sơ phòng trước, sau đó hồ sơ Ban.</w:t>
            </w:r>
          </w:p>
        </w:tc>
        <w:tc>
          <w:tcPr>
            <w:tcW w:type="dxa" w:w="1205"/>
          </w:tcPr>
          <w:p>
            <w:pPr>
              <w:spacing w:after="0"/>
            </w:pPr>
            <w:r>
              <w:rPr>
                <w:b w:val="0"/>
                <w:sz w:val="16"/>
              </w:rPr>
              <w:t>Hồ sơ phòng xong trước; hồ sơ Ban chỉ phê duyệt sau (cấp dưới trước cấp trên).</w:t>
            </w:r>
          </w:p>
        </w:tc>
        <w:tc>
          <w:tcPr>
            <w:tcW w:type="dxa" w:w="1205"/>
          </w:tcPr>
          <w:p>
            <w:pPr>
              <w:spacing w:after="0"/>
            </w:pPr>
            <w:r>
              <w:rPr>
                <w:b w:val="0"/>
                <w:sz w:val="16"/>
              </w:rPr>
              <w:t>app.e2e-spec.ts</w:t>
            </w:r>
          </w:p>
        </w:tc>
      </w:tr>
      <w:tr>
        <w:tc>
          <w:tcPr>
            <w:tcW w:type="dxa" w:w="1205"/>
          </w:tcPr>
          <w:p>
            <w:pPr>
              <w:spacing w:after="0"/>
            </w:pPr>
            <w:r>
              <w:rPr>
                <w:b w:val="0"/>
                <w:sz w:val="16"/>
              </w:rPr>
              <w:t>TC-16-04</w:t>
            </w:r>
          </w:p>
        </w:tc>
        <w:tc>
          <w:tcPr>
            <w:tcW w:type="dxa" w:w="1205"/>
          </w:tcPr>
          <w:p>
            <w:pPr>
              <w:spacing w:after="0"/>
            </w:pPr>
            <w:r>
              <w:rPr>
                <w:b w:val="0"/>
                <w:sz w:val="16"/>
              </w:rPr>
              <w:t>AC-16.3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thuongvu</w:t>
            </w:r>
          </w:p>
        </w:tc>
        <w:tc>
          <w:tcPr>
            <w:tcW w:type="dxa" w:w="1205"/>
          </w:tcPr>
          <w:p>
            <w:pPr>
              <w:spacing w:after="0"/>
            </w:pPr>
            <w:r>
              <w:rPr>
                <w:b w:val="0"/>
                <w:sz w:val="16"/>
              </w:rPr>
              <w:t>Thẩm định và phê duyệt hồ sơ của Ban.</w:t>
            </w:r>
          </w:p>
        </w:tc>
        <w:tc>
          <w:tcPr>
            <w:tcW w:type="dxa" w:w="1205"/>
          </w:tcPr>
          <w:p>
            <w:pPr>
              <w:spacing w:after="0"/>
            </w:pPr>
            <w:r>
              <w:rPr>
                <w:b w:val="0"/>
                <w:sz w:val="16"/>
              </w:rPr>
              <w:t>Thực hiện được; truongban không thẩm định/phê duyệt hồ sơ của chính Ban.</w:t>
            </w:r>
          </w:p>
        </w:tc>
        <w:tc>
          <w:tcPr>
            <w:tcW w:type="dxa" w:w="1205"/>
          </w:tcPr>
          <w:p>
            <w:pPr>
              <w:spacing w:after="0"/>
            </w:pPr>
            <w:r>
              <w:rPr>
                <w:b w:val="0"/>
                <w:sz w:val="16"/>
              </w:rPr>
              <w:t>app.e2e-spec.ts</w:t>
            </w:r>
          </w:p>
        </w:tc>
      </w:tr>
      <w:tr>
        <w:tc>
          <w:tcPr>
            <w:tcW w:type="dxa" w:w="1205"/>
          </w:tcPr>
          <w:p>
            <w:pPr>
              <w:spacing w:after="0"/>
            </w:pPr>
            <w:r>
              <w:rPr>
                <w:b w:val="0"/>
                <w:sz w:val="16"/>
              </w:rPr>
              <w:t>TC-16-05</w:t>
            </w:r>
          </w:p>
        </w:tc>
        <w:tc>
          <w:tcPr>
            <w:tcW w:type="dxa" w:w="1205"/>
          </w:tcPr>
          <w:p>
            <w:pPr>
              <w:spacing w:after="0"/>
            </w:pPr>
            <w:r>
              <w:rPr>
                <w:b w:val="0"/>
                <w:sz w:val="16"/>
              </w:rPr>
              <w:t>AC-16.4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Mở báo cáo tập thể theo trục.</w:t>
            </w:r>
          </w:p>
        </w:tc>
        <w:tc>
          <w:tcPr>
            <w:tcW w:type="dxa" w:w="1205"/>
          </w:tcPr>
          <w:p>
            <w:pPr>
              <w:spacing w:after="0"/>
            </w:pPr>
            <w:r>
              <w:rPr>
                <w:b w:val="0"/>
                <w:sz w:val="16"/>
              </w:rPr>
              <w:t>Điểm theo trục, so sánh phòng ở trục chung; trục đặc thù chỉ phòng tương ứng.</w:t>
            </w:r>
          </w:p>
        </w:tc>
        <w:tc>
          <w:tcPr>
            <w:tcW w:type="dxa" w:w="1205"/>
          </w:tcPr>
          <w:p>
            <w:pPr>
              <w:spacing w:after="0"/>
            </w:pPr>
            <w:r>
              <w:rPr>
                <w:b w:val="0"/>
                <w:sz w:val="16"/>
              </w:rPr>
              <w:t>app.e2e-spec.ts</w:t>
            </w:r>
          </w:p>
        </w:tc>
      </w:tr>
      <w:tr>
        <w:tc>
          <w:tcPr>
            <w:tcW w:type="dxa" w:w="1205"/>
          </w:tcPr>
          <w:p>
            <w:pPr>
              <w:spacing w:after="0"/>
            </w:pPr>
            <w:r>
              <w:rPr>
                <w:b w:val="0"/>
                <w:sz w:val="16"/>
              </w:rPr>
              <w:t>TC-16-06</w:t>
            </w:r>
          </w:p>
        </w:tc>
        <w:tc>
          <w:tcPr>
            <w:tcW w:type="dxa" w:w="1205"/>
          </w:tcPr>
          <w:p>
            <w:pPr>
              <w:spacing w:after="0"/>
            </w:pPr>
            <w:r>
              <w:rPr>
                <w:b w:val="0"/>
                <w:sz w:val="16"/>
              </w:rPr>
              <w:t>AC-16.1</w:t>
            </w:r>
          </w:p>
        </w:tc>
        <w:tc>
          <w:tcPr>
            <w:tcW w:type="dxa" w:w="1205"/>
          </w:tcPr>
          <w:p>
            <w:pPr>
              <w:spacing w:after="0"/>
            </w:pPr>
            <w:r>
              <w:rPr>
                <w:b w:val="0"/>
                <w:sz w:val="16"/>
              </w:rPr>
              <w:t>Âm</w:t>
            </w:r>
          </w:p>
        </w:tc>
        <w:tc>
          <w:tcPr>
            <w:tcW w:type="dxa" w:w="1205"/>
          </w:tcPr>
          <w:p>
            <w:pPr>
              <w:spacing w:after="0"/>
            </w:pPr>
            <w:r>
              <w:rPr>
                <w:b w:val="0"/>
                <w:sz w:val="16"/>
              </w:rPr>
              <w:t>P3</w:t>
            </w:r>
          </w:p>
        </w:tc>
        <w:tc>
          <w:tcPr>
            <w:tcW w:type="dxa" w:w="1205"/>
          </w:tcPr>
          <w:p>
            <w:pPr>
              <w:spacing w:after="0"/>
            </w:pPr>
            <w:r>
              <w:rPr>
                <w:b w:val="0"/>
                <w:sz w:val="16"/>
              </w:rPr>
              <w:t>vanphong</w:t>
            </w:r>
          </w:p>
        </w:tc>
        <w:tc>
          <w:tcPr>
            <w:tcW w:type="dxa" w:w="1205"/>
          </w:tcPr>
          <w:p>
            <w:pPr>
              <w:spacing w:after="0"/>
            </w:pPr>
            <w:r>
              <w:rPr>
                <w:b w:val="0"/>
                <w:sz w:val="16"/>
              </w:rPr>
              <w:t>Sửa trục dùng bởi hồ sơ đang chờ thẩm định.</w:t>
            </w:r>
          </w:p>
        </w:tc>
        <w:tc>
          <w:tcPr>
            <w:tcW w:type="dxa" w:w="1205"/>
          </w:tcPr>
          <w:p>
            <w:pPr>
              <w:spacing w:after="0"/>
            </w:pPr>
            <w:r>
              <w:rPr>
                <w:b w:val="0"/>
                <w:sz w:val="16"/>
              </w:rPr>
              <w:t>Bị chặn; hồ sơ phòng khác không bị chặn.</w:t>
            </w:r>
          </w:p>
        </w:tc>
        <w:tc>
          <w:tcPr>
            <w:tcW w:type="dxa" w:w="1205"/>
          </w:tcPr>
          <w:p>
            <w:pPr>
              <w:spacing w:after="0"/>
            </w:pPr>
            <w:r>
              <w:rPr>
                <w:b w:val="0"/>
                <w:sz w:val="16"/>
              </w:rPr>
              <w:t>tests đơn vị cùng mô-đun</w:t>
            </w:r>
          </w:p>
        </w:tc>
      </w:tr>
    </w:tbl>
    <w:p>
      <w:pPr>
        <w:spacing w:after="40"/>
      </w:pPr>
    </w:p>
    <w:p>
      <w:pPr>
        <w:pStyle w:val="Heading3"/>
      </w:pPr>
      <w:r>
        <w:rPr>
          <w:b w:val="0"/>
        </w:rPr>
        <w:t>4.17 UC-17 Khiếu nại, hạn 15/12</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TC-17-01</w:t>
            </w:r>
          </w:p>
        </w:tc>
        <w:tc>
          <w:tcPr>
            <w:tcW w:type="dxa" w:w="1205"/>
          </w:tcPr>
          <w:p>
            <w:pPr>
              <w:spacing w:after="0"/>
            </w:pPr>
            <w:r>
              <w:rPr>
                <w:b w:val="0"/>
                <w:sz w:val="16"/>
              </w:rPr>
              <w:t>AC-17.1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 phoban</w:t>
            </w:r>
          </w:p>
        </w:tc>
        <w:tc>
          <w:tcPr>
            <w:tcW w:type="dxa" w:w="1205"/>
          </w:tcPr>
          <w:p>
            <w:pPr>
              <w:spacing w:after="0"/>
            </w:pPr>
            <w:r>
              <w:rPr>
                <w:b w:val="0"/>
                <w:sz w:val="16"/>
              </w:rPr>
              <w:t>1) vanphong ghi nhận khiếu nại của phòng X, kỳ năm. 2) phoban thử phê duyệt hồ sơ tập thể phòng X.</w:t>
            </w:r>
          </w:p>
        </w:tc>
        <w:tc>
          <w:tcPr>
            <w:tcW w:type="dxa" w:w="1205"/>
          </w:tcPr>
          <w:p>
            <w:pPr>
              <w:spacing w:after="0"/>
            </w:pPr>
            <w:r>
              <w:rPr>
                <w:b w:val="0"/>
                <w:sz w:val="16"/>
              </w:rPr>
              <w:t>Phê duyệt bị 409, nêu còn khiếu nại; thẩm định vẫn được nhưng có cảnh báo.</w:t>
            </w:r>
          </w:p>
        </w:tc>
        <w:tc>
          <w:tcPr>
            <w:tcW w:type="dxa" w:w="1205"/>
          </w:tcPr>
          <w:p>
            <w:pPr>
              <w:spacing w:after="0"/>
            </w:pPr>
            <w:r>
              <w:rPr>
                <w:b w:val="0"/>
                <w:sz w:val="16"/>
              </w:rPr>
              <w:t>tests cùng mô-đun; app.e2e-spec.ts</w:t>
            </w:r>
          </w:p>
        </w:tc>
      </w:tr>
      <w:tr>
        <w:tc>
          <w:tcPr>
            <w:tcW w:type="dxa" w:w="1205"/>
          </w:tcPr>
          <w:p>
            <w:pPr>
              <w:spacing w:after="0"/>
            </w:pPr>
            <w:r>
              <w:rPr>
                <w:b w:val="0"/>
                <w:sz w:val="16"/>
              </w:rPr>
              <w:t>TC-17-02</w:t>
            </w:r>
          </w:p>
        </w:tc>
        <w:tc>
          <w:tcPr>
            <w:tcW w:type="dxa" w:w="1205"/>
          </w:tcPr>
          <w:p>
            <w:pPr>
              <w:spacing w:after="0"/>
            </w:pPr>
            <w:r>
              <w:rPr>
                <w:b w:val="0"/>
                <w:sz w:val="16"/>
              </w:rPr>
              <w:t>AC-17.3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Chỉ đạo xác minh (người được giao, hạn); sau đó kết luận "không đúng".</w:t>
            </w:r>
          </w:p>
        </w:tc>
        <w:tc>
          <w:tcPr>
            <w:tcW w:type="dxa" w:w="1205"/>
          </w:tcPr>
          <w:p>
            <w:pPr>
              <w:spacing w:after="0"/>
            </w:pPr>
            <w:r>
              <w:rPr>
                <w:b w:val="0"/>
                <w:sz w:val="16"/>
              </w:rPr>
              <w:t>Khiếu nại đóng; phê duyệt được.</w:t>
            </w:r>
          </w:p>
        </w:tc>
        <w:tc>
          <w:tcPr>
            <w:tcW w:type="dxa" w:w="1205"/>
          </w:tcPr>
          <w:p>
            <w:pPr>
              <w:spacing w:after="0"/>
            </w:pPr>
            <w:r>
              <w:rPr>
                <w:b w:val="0"/>
                <w:sz w:val="16"/>
              </w:rPr>
              <w:t>tests đơn vị cùng mô-đun</w:t>
            </w:r>
          </w:p>
        </w:tc>
      </w:tr>
      <w:tr>
        <w:tc>
          <w:tcPr>
            <w:tcW w:type="dxa" w:w="1205"/>
          </w:tcPr>
          <w:p>
            <w:pPr>
              <w:spacing w:after="0"/>
            </w:pPr>
            <w:r>
              <w:rPr>
                <w:b w:val="0"/>
                <w:sz w:val="16"/>
              </w:rPr>
              <w:t>TC-17-03</w:t>
            </w:r>
          </w:p>
        </w:tc>
        <w:tc>
          <w:tcPr>
            <w:tcW w:type="dxa" w:w="1205"/>
          </w:tcPr>
          <w:p>
            <w:pPr>
              <w:spacing w:after="0"/>
            </w:pPr>
            <w:r>
              <w:rPr>
                <w:b w:val="0"/>
                <w:sz w:val="16"/>
              </w:rPr>
              <w:t>AC-17.2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Kết luận "đúng" rồi phê duyệt.</w:t>
            </w:r>
          </w:p>
        </w:tc>
        <w:tc>
          <w:tcPr>
            <w:tcW w:type="dxa" w:w="1205"/>
          </w:tcPr>
          <w:p>
            <w:pPr>
              <w:spacing w:after="0"/>
            </w:pPr>
            <w:r>
              <w:rPr>
                <w:b w:val="0"/>
                <w:sz w:val="16"/>
              </w:rPr>
              <w:t>Phê duyệt được; xếp loại không tự hạ; kết luận hiện cạnh hồ sơ.</w:t>
            </w:r>
          </w:p>
        </w:tc>
        <w:tc>
          <w:tcPr>
            <w:tcW w:type="dxa" w:w="1205"/>
          </w:tcPr>
          <w:p>
            <w:pPr>
              <w:spacing w:after="0"/>
            </w:pPr>
            <w:r>
              <w:rPr>
                <w:b w:val="0"/>
                <w:sz w:val="16"/>
              </w:rPr>
              <w:t>tests đơn vị cùng mô-đun</w:t>
            </w:r>
          </w:p>
        </w:tc>
      </w:tr>
      <w:tr>
        <w:tc>
          <w:tcPr>
            <w:tcW w:type="dxa" w:w="1205"/>
          </w:tcPr>
          <w:p>
            <w:pPr>
              <w:spacing w:after="0"/>
            </w:pPr>
            <w:r>
              <w:rPr>
                <w:b w:val="0"/>
                <w:sz w:val="16"/>
              </w:rPr>
              <w:t>TC-17-04</w:t>
            </w:r>
          </w:p>
        </w:tc>
        <w:tc>
          <w:tcPr>
            <w:tcW w:type="dxa" w:w="1205"/>
          </w:tcPr>
          <w:p>
            <w:pPr>
              <w:spacing w:after="0"/>
            </w:pPr>
            <w:r>
              <w:rPr>
                <w:b w:val="0"/>
                <w:sz w:val="16"/>
              </w:rPr>
              <w:t>AC-17.3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Cố chỉ đạo xác minh hoặc kết luận.</w:t>
            </w:r>
          </w:p>
        </w:tc>
        <w:tc>
          <w:tcPr>
            <w:tcW w:type="dxa" w:w="1205"/>
          </w:tcPr>
          <w:p>
            <w:pPr>
              <w:spacing w:after="0"/>
            </w:pPr>
            <w:r>
              <w:rPr>
                <w:b w:val="0"/>
                <w:sz w:val="16"/>
              </w:rPr>
              <w:t>Bị từ chối: chỉ người công nhận.</w:t>
            </w:r>
          </w:p>
        </w:tc>
        <w:tc>
          <w:tcPr>
            <w:tcW w:type="dxa" w:w="1205"/>
          </w:tcPr>
          <w:p>
            <w:pPr>
              <w:spacing w:after="0"/>
            </w:pPr>
            <w:r>
              <w:rPr>
                <w:b w:val="0"/>
                <w:sz w:val="16"/>
              </w:rPr>
              <w:t>tests đơn vị cùng mô-đun</w:t>
            </w:r>
          </w:p>
        </w:tc>
      </w:tr>
      <w:tr>
        <w:tc>
          <w:tcPr>
            <w:tcW w:type="dxa" w:w="1205"/>
          </w:tcPr>
          <w:p>
            <w:pPr>
              <w:spacing w:after="0"/>
            </w:pPr>
            <w:r>
              <w:rPr>
                <w:b w:val="0"/>
                <w:sz w:val="16"/>
              </w:rPr>
              <w:t>TC-17-05</w:t>
            </w:r>
          </w:p>
        </w:tc>
        <w:tc>
          <w:tcPr>
            <w:tcW w:type="dxa" w:w="1205"/>
          </w:tcPr>
          <w:p>
            <w:pPr>
              <w:spacing w:after="0"/>
            </w:pPr>
            <w:r>
              <w:rPr>
                <w:b w:val="0"/>
                <w:sz w:val="16"/>
              </w:rPr>
              <w:t>AC-17.3</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Xem nội dung khiếu nại của phòng khác.</w:t>
            </w:r>
          </w:p>
        </w:tc>
        <w:tc>
          <w:tcPr>
            <w:tcW w:type="dxa" w:w="1205"/>
          </w:tcPr>
          <w:p>
            <w:pPr>
              <w:spacing w:after="0"/>
            </w:pPr>
            <w:r>
              <w:rPr>
                <w:b w:val="0"/>
                <w:sz w:val="16"/>
              </w:rPr>
              <w:t>Không xem được; thông báo không nêu nội dung.</w:t>
            </w:r>
          </w:p>
        </w:tc>
        <w:tc>
          <w:tcPr>
            <w:tcW w:type="dxa" w:w="1205"/>
          </w:tcPr>
          <w:p>
            <w:pPr>
              <w:spacing w:after="0"/>
            </w:pPr>
            <w:r>
              <w:rPr>
                <w:b w:val="0"/>
                <w:sz w:val="16"/>
              </w:rPr>
              <w:t>tests đơn vị cùng mô-đun</w:t>
            </w:r>
          </w:p>
        </w:tc>
      </w:tr>
      <w:tr>
        <w:tc>
          <w:tcPr>
            <w:tcW w:type="dxa" w:w="1205"/>
          </w:tcPr>
          <w:p>
            <w:pPr>
              <w:spacing w:after="0"/>
            </w:pPr>
            <w:r>
              <w:rPr>
                <w:b w:val="0"/>
                <w:sz w:val="16"/>
              </w:rPr>
              <w:t>TC-17-06</w:t>
            </w:r>
          </w:p>
        </w:tc>
        <w:tc>
          <w:tcPr>
            <w:tcW w:type="dxa" w:w="1205"/>
          </w:tcPr>
          <w:p>
            <w:pPr>
              <w:spacing w:after="0"/>
            </w:pPr>
            <w:r>
              <w:rPr>
                <w:b w:val="0"/>
                <w:sz w:val="16"/>
              </w:rPr>
              <w:t>AC-17.4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Xem hạn kỳ năm; gia hạn đến 10/01 năm sau kèm lý do; thử gia hạn đến 20/01 và đến 10/12.</w:t>
            </w:r>
          </w:p>
        </w:tc>
        <w:tc>
          <w:tcPr>
            <w:tcW w:type="dxa" w:w="1205"/>
          </w:tcPr>
          <w:p>
            <w:pPr>
              <w:spacing w:after="0"/>
            </w:pPr>
            <w:r>
              <w:rPr>
                <w:b w:val="0"/>
                <w:sz w:val="16"/>
              </w:rPr>
              <w:t xml:space="preserve">10/01 được, ghi nhật ký </w:t>
            </w:r>
            <w:r>
              <w:rPr>
                <w:rFonts w:ascii="Consolas" w:hAnsi="Consolas" w:eastAsia="Consolas"/>
                <w:sz w:val="14"/>
              </w:rPr>
              <w:t>evaluation.period.deadline</w:t>
            </w:r>
            <w:r>
              <w:rPr>
                <w:b w:val="0"/>
                <w:sz w:val="16"/>
              </w:rPr>
              <w:t>; 20/01 và 10/12 bị từ chối.</w:t>
            </w:r>
          </w:p>
        </w:tc>
        <w:tc>
          <w:tcPr>
            <w:tcW w:type="dxa" w:w="1205"/>
          </w:tcPr>
          <w:p>
            <w:pPr>
              <w:spacing w:after="0"/>
            </w:pPr>
            <w:r>
              <w:rPr>
                <w:b w:val="0"/>
                <w:sz w:val="16"/>
              </w:rPr>
              <w:t>tests đơn vị cùng mô-đun</w:t>
            </w:r>
          </w:p>
        </w:tc>
      </w:tr>
      <w:tr>
        <w:tc>
          <w:tcPr>
            <w:tcW w:type="dxa" w:w="1205"/>
          </w:tcPr>
          <w:p>
            <w:pPr>
              <w:spacing w:after="0"/>
            </w:pPr>
            <w:r>
              <w:rPr>
                <w:b w:val="0"/>
                <w:sz w:val="16"/>
              </w:rPr>
              <w:t>TC-17-07</w:t>
            </w:r>
          </w:p>
        </w:tc>
        <w:tc>
          <w:tcPr>
            <w:tcW w:type="dxa" w:w="1205"/>
          </w:tcPr>
          <w:p>
            <w:pPr>
              <w:spacing w:after="0"/>
            </w:pPr>
            <w:r>
              <w:rPr>
                <w:b w:val="0"/>
                <w:sz w:val="16"/>
              </w:rPr>
              <w:t>AC-17.4</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Đặt ngày hệ thống gần hạn (hoặc dùng kỳ thử còn ≤ 14 ngày, và quá hạn).</w:t>
            </w:r>
          </w:p>
        </w:tc>
        <w:tc>
          <w:tcPr>
            <w:tcW w:type="dxa" w:w="1205"/>
          </w:tcPr>
          <w:p>
            <w:pPr>
              <w:spacing w:after="0"/>
            </w:pPr>
            <w:r>
              <w:rPr>
                <w:b w:val="0"/>
                <w:sz w:val="16"/>
              </w:rPr>
              <w:t>≤ 14 ngày: hiện nhắc; quá hạn: hiện cảnh báo; hệ thống không khóa thao tác.</w:t>
            </w:r>
          </w:p>
        </w:tc>
        <w:tc>
          <w:tcPr>
            <w:tcW w:type="dxa" w:w="1205"/>
          </w:tcPr>
          <w:p>
            <w:pPr>
              <w:spacing w:after="0"/>
            </w:pPr>
            <w:r>
              <w:rPr>
                <w:b w:val="0"/>
                <w:sz w:val="16"/>
              </w:rPr>
              <w:t>tests đơn vị cùng mô-đun</w:t>
            </w:r>
          </w:p>
        </w:tc>
      </w:tr>
      <w:tr>
        <w:tc>
          <w:tcPr>
            <w:tcW w:type="dxa" w:w="1205"/>
          </w:tcPr>
          <w:p>
            <w:pPr>
              <w:spacing w:after="0"/>
            </w:pPr>
            <w:r>
              <w:rPr>
                <w:b w:val="0"/>
                <w:sz w:val="16"/>
              </w:rPr>
              <w:t>TC-17-08</w:t>
            </w:r>
          </w:p>
        </w:tc>
        <w:tc>
          <w:tcPr>
            <w:tcW w:type="dxa" w:w="1205"/>
          </w:tcPr>
          <w:p>
            <w:pPr>
              <w:spacing w:after="0"/>
            </w:pPr>
            <w:r>
              <w:rPr>
                <w:b w:val="0"/>
                <w:sz w:val="16"/>
              </w:rPr>
              <w:t>AC-17.5</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vanphong</w:t>
            </w:r>
          </w:p>
        </w:tc>
        <w:tc>
          <w:tcPr>
            <w:tcW w:type="dxa" w:w="1205"/>
          </w:tcPr>
          <w:p>
            <w:pPr>
              <w:spacing w:after="0"/>
            </w:pPr>
            <w:r>
              <w:rPr>
                <w:b w:val="0"/>
                <w:sz w:val="16"/>
              </w:rPr>
              <w:t>Nhấn "Nhắc việc".</w:t>
            </w:r>
          </w:p>
        </w:tc>
        <w:tc>
          <w:tcPr>
            <w:tcW w:type="dxa" w:w="1205"/>
          </w:tcPr>
          <w:p>
            <w:pPr>
              <w:spacing w:after="0"/>
            </w:pPr>
            <w:r>
              <w:rPr>
                <w:b w:val="0"/>
                <w:sz w:val="16"/>
              </w:rPr>
              <w:t>Người đang giữ hồ sơ năm chưa xong nhận thông báo; người đã xong không nhận.</w:t>
            </w:r>
          </w:p>
        </w:tc>
        <w:tc>
          <w:tcPr>
            <w:tcW w:type="dxa" w:w="1205"/>
          </w:tcPr>
          <w:p>
            <w:pPr>
              <w:spacing w:after="0"/>
            </w:pPr>
            <w:r>
              <w:rPr>
                <w:b w:val="0"/>
                <w:sz w:val="16"/>
              </w:rPr>
              <w:t>tests đơn vị cùng mô-đun</w:t>
            </w:r>
          </w:p>
        </w:tc>
      </w:tr>
    </w:tbl>
    <w:p>
      <w:pPr>
        <w:spacing w:after="40"/>
      </w:pPr>
    </w:p>
    <w:p>
      <w:pPr>
        <w:pStyle w:val="Heading3"/>
      </w:pPr>
      <w:r>
        <w:rPr>
          <w:b w:val="0"/>
        </w:rPr>
        <w:t>4.18 UC-18 Giải thích điểm và mô phỏng</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TC-18-01</w:t>
            </w:r>
          </w:p>
        </w:tc>
        <w:tc>
          <w:tcPr>
            <w:tcW w:type="dxa" w:w="1205"/>
          </w:tcPr>
          <w:p>
            <w:pPr>
              <w:spacing w:after="0"/>
            </w:pPr>
            <w:r>
              <w:rPr>
                <w:b w:val="0"/>
                <w:sz w:val="16"/>
              </w:rPr>
              <w:t>AC-18.1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Mở hồ sơ S2, thẻ "Giải thích điểm và mô phỏng".</w:t>
            </w:r>
          </w:p>
        </w:tc>
        <w:tc>
          <w:tcPr>
            <w:tcW w:type="dxa" w:w="1205"/>
          </w:tcPr>
          <w:p>
            <w:pPr>
              <w:spacing w:after="0"/>
            </w:pPr>
            <w:r>
              <w:rPr>
                <w:b w:val="0"/>
                <w:sz w:val="16"/>
              </w:rPr>
              <w:t>Điểm từng thành phần A, B, C và điểm mất ở dòng việc (do 1 chưa đạt, 1 chậm); cộng lại đúng 58,33; có dẫn điều khoản Nghị định 335.</w:t>
            </w:r>
          </w:p>
        </w:tc>
        <w:tc>
          <w:tcPr>
            <w:tcW w:type="dxa" w:w="1205"/>
          </w:tcPr>
          <w:p>
            <w:pPr>
              <w:spacing w:after="0"/>
            </w:pPr>
            <w:r>
              <w:rPr>
                <w:b w:val="0"/>
                <w:sz w:val="16"/>
              </w:rPr>
              <w:t>score-insight.spec.ts</w:t>
            </w:r>
          </w:p>
        </w:tc>
      </w:tr>
      <w:tr>
        <w:tc>
          <w:tcPr>
            <w:tcW w:type="dxa" w:w="1205"/>
          </w:tcPr>
          <w:p>
            <w:pPr>
              <w:spacing w:after="0"/>
            </w:pPr>
            <w:r>
              <w:rPr>
                <w:b w:val="0"/>
                <w:sz w:val="16"/>
              </w:rPr>
              <w:t>TC-18-02</w:t>
            </w:r>
          </w:p>
        </w:tc>
        <w:tc>
          <w:tcPr>
            <w:tcW w:type="dxa" w:w="1205"/>
          </w:tcPr>
          <w:p>
            <w:pPr>
              <w:spacing w:after="0"/>
            </w:pPr>
            <w:r>
              <w:rPr>
                <w:b w:val="0"/>
                <w:sz w:val="16"/>
              </w:rPr>
              <w:t>AC-18.2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Trong mô phỏng đặt số chậm = 0, chưa đạt = 0; xem kết quả; tải lại trang.</w:t>
            </w:r>
          </w:p>
        </w:tc>
        <w:tc>
          <w:tcPr>
            <w:tcW w:type="dxa" w:w="1205"/>
          </w:tcPr>
          <w:p>
            <w:pPr>
              <w:spacing w:after="0"/>
            </w:pPr>
            <w:r>
              <w:rPr>
                <w:b w:val="0"/>
                <w:sz w:val="16"/>
              </w:rPr>
              <w:t>Mô phỏng hiện 70,00 và 100,00; sau tải lại hồ sơ thật vẫn 58,33 (không ghi).</w:t>
            </w:r>
          </w:p>
        </w:tc>
        <w:tc>
          <w:tcPr>
            <w:tcW w:type="dxa" w:w="1205"/>
          </w:tcPr>
          <w:p>
            <w:pPr>
              <w:spacing w:after="0"/>
            </w:pPr>
            <w:r>
              <w:rPr>
                <w:b w:val="0"/>
                <w:sz w:val="16"/>
              </w:rPr>
              <w:t>score-insight.spec.ts</w:t>
            </w:r>
          </w:p>
        </w:tc>
      </w:tr>
      <w:tr>
        <w:tc>
          <w:tcPr>
            <w:tcW w:type="dxa" w:w="1205"/>
          </w:tcPr>
          <w:p>
            <w:pPr>
              <w:spacing w:after="0"/>
            </w:pPr>
            <w:r>
              <w:rPr>
                <w:b w:val="0"/>
                <w:sz w:val="16"/>
              </w:rPr>
              <w:t>TC-18-03</w:t>
            </w:r>
          </w:p>
        </w:tc>
        <w:tc>
          <w:tcPr>
            <w:tcW w:type="dxa" w:w="1205"/>
          </w:tcPr>
          <w:p>
            <w:pPr>
              <w:spacing w:after="0"/>
            </w:pPr>
            <w:r>
              <w:rPr>
                <w:b w:val="0"/>
                <w:sz w:val="16"/>
              </w:rPr>
              <w:t>AC-18.3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Mô phỏng đổi số đạt về 5.</w:t>
            </w:r>
          </w:p>
        </w:tc>
        <w:tc>
          <w:tcPr>
            <w:tcW w:type="dxa" w:w="1205"/>
          </w:tcPr>
          <w:p>
            <w:pPr>
              <w:spacing w:after="0"/>
            </w:pPr>
            <w:r>
              <w:rPr>
                <w:b w:val="0"/>
                <w:sz w:val="16"/>
              </w:rPr>
              <w:t>Kết quả 35,00 khớp S3 (với tiêu chí chung 30).</w:t>
            </w:r>
          </w:p>
        </w:tc>
        <w:tc>
          <w:tcPr>
            <w:tcW w:type="dxa" w:w="1205"/>
          </w:tcPr>
          <w:p>
            <w:pPr>
              <w:spacing w:after="0"/>
            </w:pPr>
            <w:r>
              <w:rPr>
                <w:b w:val="0"/>
                <w:sz w:val="16"/>
              </w:rPr>
              <w:t>tests đơn vị cùng mô-đun</w:t>
            </w:r>
          </w:p>
        </w:tc>
      </w:tr>
      <w:tr>
        <w:tc>
          <w:tcPr>
            <w:tcW w:type="dxa" w:w="1205"/>
          </w:tcPr>
          <w:p>
            <w:pPr>
              <w:spacing w:after="0"/>
            </w:pPr>
            <w:r>
              <w:rPr>
                <w:b w:val="0"/>
                <w:sz w:val="16"/>
              </w:rPr>
              <w:t>TC-18-04</w:t>
            </w:r>
          </w:p>
        </w:tc>
        <w:tc>
          <w:tcPr>
            <w:tcW w:type="dxa" w:w="1205"/>
          </w:tcPr>
          <w:p>
            <w:pPr>
              <w:spacing w:after="0"/>
            </w:pPr>
            <w:r>
              <w:rPr>
                <w:b w:val="0"/>
                <w:sz w:val="16"/>
              </w:rPr>
              <w:t>AC-18.3</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chuyenvien</w:t>
            </w:r>
          </w:p>
        </w:tc>
        <w:tc>
          <w:tcPr>
            <w:tcW w:type="dxa" w:w="1205"/>
          </w:tcPr>
          <w:p>
            <w:pPr>
              <w:spacing w:after="0"/>
            </w:pPr>
            <w:r>
              <w:rPr>
                <w:b w:val="0"/>
                <w:sz w:val="16"/>
              </w:rPr>
              <w:t>Xem gợi ý "để lên mức kế tiếp" ở hồ sơ 65,00.</w:t>
            </w:r>
          </w:p>
        </w:tc>
        <w:tc>
          <w:tcPr>
            <w:tcW w:type="dxa" w:w="1205"/>
          </w:tcPr>
          <w:p>
            <w:pPr>
              <w:spacing w:after="0"/>
            </w:pPr>
            <w:r>
              <w:rPr>
                <w:b w:val="0"/>
                <w:sz w:val="16"/>
              </w:rPr>
              <w:t>Nêu cần thêm bao nhiêu điểm/sản phẩm để lên Hoàn thành tốt; nêu rủi ro bị trừ.</w:t>
            </w:r>
          </w:p>
        </w:tc>
        <w:tc>
          <w:tcPr>
            <w:tcW w:type="dxa" w:w="1205"/>
          </w:tcPr>
          <w:p>
            <w:pPr>
              <w:spacing w:after="0"/>
            </w:pPr>
            <w:r>
              <w:rPr>
                <w:b w:val="0"/>
                <w:sz w:val="16"/>
              </w:rPr>
              <w:t>tests đơn vị cùng mô-đun</w:t>
            </w:r>
          </w:p>
        </w:tc>
      </w:tr>
    </w:tbl>
    <w:p>
      <w:pPr>
        <w:spacing w:after="40"/>
      </w:pPr>
    </w:p>
    <w:p>
      <w:pPr>
        <w:pStyle w:val="Heading3"/>
      </w:pPr>
      <w:r>
        <w:rPr>
          <w:b w:val="0"/>
        </w:rPr>
        <w:t>4.19 UC-19 Tổng quan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TC-19-01</w:t>
            </w:r>
          </w:p>
        </w:tc>
        <w:tc>
          <w:tcPr>
            <w:tcW w:type="dxa" w:w="1205"/>
          </w:tcPr>
          <w:p>
            <w:pPr>
              <w:spacing w:after="0"/>
            </w:pPr>
            <w:r>
              <w:rPr>
                <w:b w:val="0"/>
                <w:sz w:val="16"/>
              </w:rPr>
              <w:t>AC-19.1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Mở Tổng quan.</w:t>
            </w:r>
          </w:p>
        </w:tc>
        <w:tc>
          <w:tcPr>
            <w:tcW w:type="dxa" w:w="1205"/>
          </w:tcPr>
          <w:p>
            <w:pPr>
              <w:spacing w:after="0"/>
            </w:pPr>
            <w:r>
              <w:rPr>
                <w:b w:val="0"/>
                <w:sz w:val="16"/>
              </w:rPr>
              <w:t>Chỉ số liệu của mình, không có số toàn phòng, toàn Ban.</w:t>
            </w:r>
          </w:p>
        </w:tc>
        <w:tc>
          <w:tcPr>
            <w:tcW w:type="dxa" w:w="1205"/>
          </w:tcPr>
          <w:p>
            <w:pPr>
              <w:spacing w:after="0"/>
            </w:pPr>
            <w:r>
              <w:rPr>
                <w:b w:val="0"/>
                <w:sz w:val="16"/>
              </w:rPr>
              <w:t>app.e2e-spec.ts</w:t>
            </w:r>
          </w:p>
        </w:tc>
      </w:tr>
      <w:tr>
        <w:tc>
          <w:tcPr>
            <w:tcW w:type="dxa" w:w="1205"/>
          </w:tcPr>
          <w:p>
            <w:pPr>
              <w:spacing w:after="0"/>
            </w:pPr>
            <w:r>
              <w:rPr>
                <w:b w:val="0"/>
                <w:sz w:val="16"/>
              </w:rPr>
              <w:t>TC-19-02</w:t>
            </w:r>
          </w:p>
        </w:tc>
        <w:tc>
          <w:tcPr>
            <w:tcW w:type="dxa" w:w="1205"/>
          </w:tcPr>
          <w:p>
            <w:pPr>
              <w:spacing w:after="0"/>
            </w:pPr>
            <w:r>
              <w:rPr>
                <w:b w:val="0"/>
                <w:sz w:val="16"/>
              </w:rPr>
              <w:t>AC-19.1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truongban, truongphong</w:t>
            </w:r>
          </w:p>
        </w:tc>
        <w:tc>
          <w:tcPr>
            <w:tcW w:type="dxa" w:w="1205"/>
          </w:tcPr>
          <w:p>
            <w:pPr>
              <w:spacing w:after="0"/>
            </w:pPr>
            <w:r>
              <w:rPr>
                <w:b w:val="0"/>
                <w:sz w:val="16"/>
              </w:rPr>
              <w:t>Mở Tổng quan.</w:t>
            </w:r>
          </w:p>
        </w:tc>
        <w:tc>
          <w:tcPr>
            <w:tcW w:type="dxa" w:w="1205"/>
          </w:tcPr>
          <w:p>
            <w:pPr>
              <w:spacing w:after="0"/>
            </w:pPr>
            <w:r>
              <w:rPr>
                <w:b w:val="0"/>
                <w:sz w:val="16"/>
              </w:rPr>
              <w:t>truongban: toàn Ban; truongphong: phòng mình.</w:t>
            </w:r>
          </w:p>
        </w:tc>
        <w:tc>
          <w:tcPr>
            <w:tcW w:type="dxa" w:w="1205"/>
          </w:tcPr>
          <w:p>
            <w:pPr>
              <w:spacing w:after="0"/>
            </w:pPr>
            <w:r>
              <w:rPr>
                <w:b w:val="0"/>
                <w:sz w:val="16"/>
              </w:rPr>
              <w:t>app.e2e-spec.ts</w:t>
            </w:r>
          </w:p>
        </w:tc>
      </w:tr>
      <w:tr>
        <w:tc>
          <w:tcPr>
            <w:tcW w:type="dxa" w:w="1205"/>
          </w:tcPr>
          <w:p>
            <w:pPr>
              <w:spacing w:after="0"/>
            </w:pPr>
            <w:r>
              <w:rPr>
                <w:b w:val="0"/>
                <w:sz w:val="16"/>
              </w:rPr>
              <w:t>TC-19-03</w:t>
            </w:r>
          </w:p>
        </w:tc>
        <w:tc>
          <w:tcPr>
            <w:tcW w:type="dxa" w:w="1205"/>
          </w:tcPr>
          <w:p>
            <w:pPr>
              <w:spacing w:after="0"/>
            </w:pPr>
            <w:r>
              <w:rPr>
                <w:b w:val="0"/>
                <w:sz w:val="16"/>
              </w:rPr>
              <w:t>AC-19.2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Có một hồ sơ chờ thẩm định và một đề xuất đột xuất chờ duyệt.</w:t>
            </w:r>
          </w:p>
        </w:tc>
        <w:tc>
          <w:tcPr>
            <w:tcW w:type="dxa" w:w="1205"/>
          </w:tcPr>
          <w:p>
            <w:pPr>
              <w:spacing w:after="0"/>
            </w:pPr>
            <w:r>
              <w:rPr>
                <w:b w:val="0"/>
                <w:sz w:val="16"/>
              </w:rPr>
              <w:t>Khối "Cần xử lý" liệt kê đúng hai mục, nhấn vào mở đúng đối tượng.</w:t>
            </w:r>
          </w:p>
        </w:tc>
        <w:tc>
          <w:tcPr>
            <w:tcW w:type="dxa" w:w="1205"/>
          </w:tcPr>
          <w:p>
            <w:pPr>
              <w:spacing w:after="0"/>
            </w:pPr>
            <w:r>
              <w:rPr>
                <w:b w:val="0"/>
                <w:sz w:val="16"/>
              </w:rPr>
              <w:t>app.e2e-spec.ts</w:t>
            </w:r>
          </w:p>
        </w:tc>
      </w:tr>
      <w:tr>
        <w:tc>
          <w:tcPr>
            <w:tcW w:type="dxa" w:w="1205"/>
          </w:tcPr>
          <w:p>
            <w:pPr>
              <w:spacing w:after="0"/>
            </w:pPr>
            <w:r>
              <w:rPr>
                <w:b w:val="0"/>
                <w:sz w:val="16"/>
              </w:rPr>
              <w:t>TC-19-04</w:t>
            </w:r>
          </w:p>
        </w:tc>
        <w:tc>
          <w:tcPr>
            <w:tcW w:type="dxa" w:w="1205"/>
          </w:tcPr>
          <w:p>
            <w:pPr>
              <w:spacing w:after="0"/>
            </w:pPr>
            <w:r>
              <w:rPr>
                <w:b w:val="0"/>
                <w:sz w:val="16"/>
              </w:rPr>
              <w:t>AC-19.3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phophong</w:t>
            </w:r>
          </w:p>
        </w:tc>
        <w:tc>
          <w:tcPr>
            <w:tcW w:type="dxa" w:w="1205"/>
          </w:tcPr>
          <w:p>
            <w:pPr>
              <w:spacing w:after="0"/>
            </w:pPr>
            <w:r>
              <w:rPr>
                <w:b w:val="0"/>
                <w:sz w:val="16"/>
              </w:rPr>
              <w:t xml:space="preserve">Chạy </w:t>
            </w:r>
            <w:r>
              <w:rPr>
                <w:rFonts w:ascii="Consolas" w:hAnsi="Consolas" w:eastAsia="Consolas"/>
                <w:sz w:val="14"/>
              </w:rPr>
              <w:t>npm run seed-demo-scenarios</w:t>
            </w:r>
            <w:r>
              <w:rPr>
                <w:b w:val="0"/>
                <w:sz w:val="16"/>
              </w:rPr>
              <w:t>; xem "Cảnh báo sớm".</w:t>
            </w:r>
          </w:p>
        </w:tc>
        <w:tc>
          <w:tcPr>
            <w:tcW w:type="dxa" w:w="1205"/>
          </w:tcPr>
          <w:p>
            <w:pPr>
              <w:spacing w:after="0"/>
            </w:pPr>
            <w:r>
              <w:rPr>
                <w:b w:val="0"/>
                <w:sz w:val="16"/>
              </w:rPr>
              <w:t>Có việc quá hạn, sắp đến hạn làm chưa nửa, chậm so với tiến độ; kèm người cần nhắc.</w:t>
            </w:r>
          </w:p>
        </w:tc>
        <w:tc>
          <w:tcPr>
            <w:tcW w:type="dxa" w:w="1205"/>
          </w:tcPr>
          <w:p>
            <w:pPr>
              <w:spacing w:after="0"/>
            </w:pPr>
            <w:r>
              <w:rPr>
                <w:b w:val="0"/>
                <w:sz w:val="16"/>
              </w:rPr>
              <w:t>app.e2e-spec.ts</w:t>
            </w:r>
          </w:p>
        </w:tc>
      </w:tr>
      <w:tr>
        <w:tc>
          <w:tcPr>
            <w:tcW w:type="dxa" w:w="1205"/>
          </w:tcPr>
          <w:p>
            <w:pPr>
              <w:spacing w:after="0"/>
            </w:pPr>
            <w:r>
              <w:rPr>
                <w:b w:val="0"/>
                <w:sz w:val="16"/>
              </w:rPr>
              <w:t>TC-19-05</w:t>
            </w:r>
          </w:p>
        </w:tc>
        <w:tc>
          <w:tcPr>
            <w:tcW w:type="dxa" w:w="1205"/>
          </w:tcPr>
          <w:p>
            <w:pPr>
              <w:spacing w:after="0"/>
            </w:pPr>
            <w:r>
              <w:rPr>
                <w:b w:val="0"/>
                <w:sz w:val="16"/>
              </w:rPr>
              <w:t>AC-19.4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truongban</w:t>
            </w:r>
          </w:p>
        </w:tc>
        <w:tc>
          <w:tcPr>
            <w:tcW w:type="dxa" w:w="1205"/>
          </w:tcPr>
          <w:p>
            <w:pPr>
              <w:spacing w:after="0"/>
            </w:pPr>
            <w:r>
              <w:rPr>
                <w:b w:val="0"/>
                <w:sz w:val="16"/>
              </w:rPr>
              <w:t xml:space="preserve">So sánh số hồ sơ đã duyệt ở Tổng quan với danh sách </w:t>
            </w:r>
            <w:r>
              <w:rPr>
                <w:rFonts w:ascii="Consolas" w:hAnsi="Consolas" w:eastAsia="Consolas"/>
                <w:sz w:val="14"/>
              </w:rPr>
              <w:t>/evaluations</w:t>
            </w:r>
            <w:r>
              <w:rPr>
                <w:b w:val="0"/>
                <w:sz w:val="16"/>
              </w:rPr>
              <w:t xml:space="preserve"> cùng kỳ.</w:t>
            </w:r>
          </w:p>
        </w:tc>
        <w:tc>
          <w:tcPr>
            <w:tcW w:type="dxa" w:w="1205"/>
          </w:tcPr>
          <w:p>
            <w:pPr>
              <w:spacing w:after="0"/>
            </w:pPr>
            <w:r>
              <w:rPr>
                <w:b w:val="0"/>
                <w:sz w:val="16"/>
              </w:rPr>
              <w:t>Hai số khớp.</w:t>
            </w:r>
          </w:p>
        </w:tc>
        <w:tc>
          <w:tcPr>
            <w:tcW w:type="dxa" w:w="1205"/>
          </w:tcPr>
          <w:p>
            <w:pPr>
              <w:spacing w:after="0"/>
            </w:pPr>
            <w:r>
              <w:rPr>
                <w:b w:val="0"/>
                <w:sz w:val="16"/>
              </w:rPr>
              <w:t>–</w:t>
            </w:r>
          </w:p>
        </w:tc>
      </w:tr>
    </w:tbl>
    <w:p>
      <w:pPr>
        <w:spacing w:after="40"/>
      </w:pPr>
    </w:p>
    <w:p>
      <w:pPr>
        <w:pStyle w:val="Heading3"/>
      </w:pPr>
      <w:r>
        <w:rPr>
          <w:b w:val="0"/>
        </w:rPr>
        <w:t>4.20 UC-20 Báo cáo, thống kê, xuất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TC-20-01</w:t>
            </w:r>
          </w:p>
        </w:tc>
        <w:tc>
          <w:tcPr>
            <w:tcW w:type="dxa" w:w="1205"/>
          </w:tcPr>
          <w:p>
            <w:pPr>
              <w:spacing w:after="0"/>
            </w:pPr>
            <w:r>
              <w:rPr>
                <w:b w:val="0"/>
                <w:sz w:val="16"/>
              </w:rPr>
              <w:t>AC-20.1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 xml:space="preserve">Mở </w:t>
            </w:r>
            <w:r>
              <w:rPr>
                <w:rFonts w:ascii="Consolas" w:hAnsi="Consolas" w:eastAsia="Consolas"/>
                <w:sz w:val="14"/>
              </w:rPr>
              <w:t>/reports</w:t>
            </w:r>
            <w:r>
              <w:rPr>
                <w:b w:val="0"/>
                <w:sz w:val="16"/>
              </w:rPr>
              <w:t>, lọc theo kỳ và đơn vị.</w:t>
            </w:r>
          </w:p>
        </w:tc>
        <w:tc>
          <w:tcPr>
            <w:tcW w:type="dxa" w:w="1205"/>
          </w:tcPr>
          <w:p>
            <w:pPr>
              <w:spacing w:after="0"/>
            </w:pPr>
            <w:r>
              <w:rPr>
                <w:b w:val="0"/>
                <w:sz w:val="16"/>
              </w:rPr>
              <w:t>Bảng điểm, phân bố xếp loại theo đơn vị đúng phạm vi; chỉ hồ sơ APPROVED tính vào số liệu chính thức.</w:t>
            </w:r>
          </w:p>
        </w:tc>
        <w:tc>
          <w:tcPr>
            <w:tcW w:type="dxa" w:w="1205"/>
          </w:tcPr>
          <w:p>
            <w:pPr>
              <w:spacing w:after="0"/>
            </w:pPr>
            <w:r>
              <w:rPr>
                <w:b w:val="0"/>
                <w:sz w:val="16"/>
              </w:rPr>
              <w:t>app.e2e-spec.ts</w:t>
            </w:r>
          </w:p>
        </w:tc>
      </w:tr>
      <w:tr>
        <w:tc>
          <w:tcPr>
            <w:tcW w:type="dxa" w:w="1205"/>
          </w:tcPr>
          <w:p>
            <w:pPr>
              <w:spacing w:after="0"/>
            </w:pPr>
            <w:r>
              <w:rPr>
                <w:b w:val="0"/>
                <w:sz w:val="16"/>
              </w:rPr>
              <w:t>TC-20-02</w:t>
            </w:r>
          </w:p>
        </w:tc>
        <w:tc>
          <w:tcPr>
            <w:tcW w:type="dxa" w:w="1205"/>
          </w:tcPr>
          <w:p>
            <w:pPr>
              <w:spacing w:after="0"/>
            </w:pPr>
            <w:r>
              <w:rPr>
                <w:b w:val="0"/>
                <w:sz w:val="16"/>
              </w:rPr>
              <w:t>AC-20.2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vanphong</w:t>
            </w:r>
          </w:p>
        </w:tc>
        <w:tc>
          <w:tcPr>
            <w:tcW w:type="dxa" w:w="1205"/>
          </w:tcPr>
          <w:p>
            <w:pPr>
              <w:spacing w:after="0"/>
            </w:pPr>
            <w:r>
              <w:rPr>
                <w:b w:val="0"/>
                <w:sz w:val="16"/>
              </w:rPr>
              <w:t>Xuất Excel kết quả kỳ; mở bằng Excel.</w:t>
            </w:r>
          </w:p>
        </w:tc>
        <w:tc>
          <w:tcPr>
            <w:tcW w:type="dxa" w:w="1205"/>
          </w:tcPr>
          <w:p>
            <w:pPr>
              <w:spacing w:after="0"/>
            </w:pPr>
            <w:r>
              <w:rPr>
                <w:b w:val="0"/>
                <w:sz w:val="16"/>
              </w:rPr>
              <w:t>Mở được; tiêu đề cột đúng; số dòng bằng màn hình; chữ Việt đủ dấu; chỉ họ tên, đơn vị, chức vụ, điểm, xếp loại (không xuất nhận xét nhạy cảm).</w:t>
            </w:r>
          </w:p>
        </w:tc>
        <w:tc>
          <w:tcPr>
            <w:tcW w:type="dxa" w:w="1205"/>
          </w:tcPr>
          <w:p>
            <w:pPr>
              <w:spacing w:after="0"/>
            </w:pPr>
            <w:r>
              <w:rPr>
                <w:b w:val="0"/>
                <w:sz w:val="16"/>
              </w:rPr>
              <w:t>app.e2e-spec.ts</w:t>
            </w:r>
          </w:p>
        </w:tc>
      </w:tr>
      <w:tr>
        <w:tc>
          <w:tcPr>
            <w:tcW w:type="dxa" w:w="1205"/>
          </w:tcPr>
          <w:p>
            <w:pPr>
              <w:spacing w:after="0"/>
            </w:pPr>
            <w:r>
              <w:rPr>
                <w:b w:val="0"/>
                <w:sz w:val="16"/>
              </w:rPr>
              <w:t>TC-20-03</w:t>
            </w:r>
          </w:p>
        </w:tc>
        <w:tc>
          <w:tcPr>
            <w:tcW w:type="dxa" w:w="1205"/>
          </w:tcPr>
          <w:p>
            <w:pPr>
              <w:spacing w:after="0"/>
            </w:pPr>
            <w:r>
              <w:rPr>
                <w:b w:val="0"/>
                <w:sz w:val="16"/>
              </w:rPr>
              <w:t>AC-20.2</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w:t>
            </w:r>
          </w:p>
        </w:tc>
        <w:tc>
          <w:tcPr>
            <w:tcW w:type="dxa" w:w="1205"/>
          </w:tcPr>
          <w:p>
            <w:pPr>
              <w:spacing w:after="0"/>
            </w:pPr>
            <w:r>
              <w:rPr>
                <w:b w:val="0"/>
                <w:sz w:val="16"/>
              </w:rPr>
              <w:t>Xuất PDF cùng nội dung.</w:t>
            </w:r>
          </w:p>
        </w:tc>
        <w:tc>
          <w:tcPr>
            <w:tcW w:type="dxa" w:w="1205"/>
          </w:tcPr>
          <w:p>
            <w:pPr>
              <w:spacing w:after="0"/>
            </w:pPr>
            <w:r>
              <w:rPr>
                <w:b w:val="0"/>
                <w:sz w:val="16"/>
              </w:rPr>
              <w:t>Mở được; phông hiển thị đúng dấu.</w:t>
            </w:r>
          </w:p>
        </w:tc>
        <w:tc>
          <w:tcPr>
            <w:tcW w:type="dxa" w:w="1205"/>
          </w:tcPr>
          <w:p>
            <w:pPr>
              <w:spacing w:after="0"/>
            </w:pPr>
            <w:r>
              <w:rPr>
                <w:b w:val="0"/>
                <w:sz w:val="16"/>
              </w:rPr>
              <w:t>app.e2e-spec.ts</w:t>
            </w:r>
          </w:p>
        </w:tc>
      </w:tr>
      <w:tr>
        <w:tc>
          <w:tcPr>
            <w:tcW w:type="dxa" w:w="1205"/>
          </w:tcPr>
          <w:p>
            <w:pPr>
              <w:spacing w:after="0"/>
            </w:pPr>
            <w:r>
              <w:rPr>
                <w:b w:val="0"/>
                <w:sz w:val="16"/>
              </w:rPr>
              <w:t>TC-20-04</w:t>
            </w:r>
          </w:p>
        </w:tc>
        <w:tc>
          <w:tcPr>
            <w:tcW w:type="dxa" w:w="1205"/>
          </w:tcPr>
          <w:p>
            <w:pPr>
              <w:spacing w:after="0"/>
            </w:pPr>
            <w:r>
              <w:rPr>
                <w:b w:val="0"/>
                <w:sz w:val="16"/>
              </w:rPr>
              <w:t>AC-20.3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quantridulieu</w:t>
            </w:r>
          </w:p>
        </w:tc>
        <w:tc>
          <w:tcPr>
            <w:tcW w:type="dxa" w:w="1205"/>
          </w:tcPr>
          <w:p>
            <w:pPr>
              <w:spacing w:after="0"/>
            </w:pPr>
            <w:r>
              <w:rPr>
                <w:b w:val="0"/>
                <w:sz w:val="16"/>
              </w:rPr>
              <w:t>Xem nhật ký sau TC-20-02.</w:t>
            </w:r>
          </w:p>
        </w:tc>
        <w:tc>
          <w:tcPr>
            <w:tcW w:type="dxa" w:w="1205"/>
          </w:tcPr>
          <w:p>
            <w:pPr>
              <w:spacing w:after="0"/>
            </w:pPr>
            <w:r>
              <w:rPr>
                <w:b w:val="0"/>
                <w:sz w:val="16"/>
              </w:rPr>
              <w:t>Có bản ghi xuất (người, thời điểm, định dạng, kỳ, số dòng).</w:t>
            </w:r>
          </w:p>
        </w:tc>
        <w:tc>
          <w:tcPr>
            <w:tcW w:type="dxa" w:w="1205"/>
          </w:tcPr>
          <w:p>
            <w:pPr>
              <w:spacing w:after="0"/>
            </w:pPr>
            <w:r>
              <w:rPr>
                <w:b w:val="0"/>
                <w:sz w:val="16"/>
              </w:rPr>
              <w:t>app.e2e-spec.ts</w:t>
            </w:r>
          </w:p>
        </w:tc>
      </w:tr>
      <w:tr>
        <w:tc>
          <w:tcPr>
            <w:tcW w:type="dxa" w:w="1205"/>
          </w:tcPr>
          <w:p>
            <w:pPr>
              <w:spacing w:after="0"/>
            </w:pPr>
            <w:r>
              <w:rPr>
                <w:b w:val="0"/>
                <w:sz w:val="16"/>
              </w:rPr>
              <w:t>TC-20-05</w:t>
            </w:r>
          </w:p>
        </w:tc>
        <w:tc>
          <w:tcPr>
            <w:tcW w:type="dxa" w:w="1205"/>
          </w:tcPr>
          <w:p>
            <w:pPr>
              <w:spacing w:after="0"/>
            </w:pPr>
            <w:r>
              <w:rPr>
                <w:b w:val="0"/>
                <w:sz w:val="16"/>
              </w:rPr>
              <w:t>AC-20.4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 xml:space="preserve">Mở </w:t>
            </w:r>
            <w:r>
              <w:rPr>
                <w:rFonts w:ascii="Consolas" w:hAnsi="Consolas" w:eastAsia="Consolas"/>
                <w:sz w:val="14"/>
              </w:rPr>
              <w:t>/reports</w:t>
            </w:r>
            <w:r>
              <w:rPr>
                <w:b w:val="0"/>
                <w:sz w:val="16"/>
              </w:rPr>
              <w:t>; gọi API xuất.</w:t>
            </w:r>
          </w:p>
        </w:tc>
        <w:tc>
          <w:tcPr>
            <w:tcW w:type="dxa" w:w="1205"/>
          </w:tcPr>
          <w:p>
            <w:pPr>
              <w:spacing w:after="0"/>
            </w:pPr>
            <w:r>
              <w:rPr>
                <w:b w:val="0"/>
                <w:sz w:val="16"/>
              </w:rPr>
              <w:t>Không có nút xuất; API 403.</w:t>
            </w:r>
          </w:p>
        </w:tc>
        <w:tc>
          <w:tcPr>
            <w:tcW w:type="dxa" w:w="1205"/>
          </w:tcPr>
          <w:p>
            <w:pPr>
              <w:spacing w:after="0"/>
            </w:pPr>
            <w:r>
              <w:rPr>
                <w:b w:val="0"/>
                <w:sz w:val="16"/>
              </w:rPr>
              <w:t>app.e2e-spec.ts</w:t>
            </w:r>
          </w:p>
        </w:tc>
      </w:tr>
      <w:tr>
        <w:tc>
          <w:tcPr>
            <w:tcW w:type="dxa" w:w="1205"/>
          </w:tcPr>
          <w:p>
            <w:pPr>
              <w:spacing w:after="0"/>
            </w:pPr>
            <w:r>
              <w:rPr>
                <w:b w:val="0"/>
                <w:sz w:val="16"/>
              </w:rPr>
              <w:t>TC-20-06</w:t>
            </w:r>
          </w:p>
        </w:tc>
        <w:tc>
          <w:tcPr>
            <w:tcW w:type="dxa" w:w="1205"/>
          </w:tcPr>
          <w:p>
            <w:pPr>
              <w:spacing w:after="0"/>
            </w:pPr>
            <w:r>
              <w:rPr>
                <w:b w:val="0"/>
                <w:sz w:val="16"/>
              </w:rPr>
              <w:t>AC-20.5</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Mở thống kê việc.</w:t>
            </w:r>
          </w:p>
        </w:tc>
        <w:tc>
          <w:tcPr>
            <w:tcW w:type="dxa" w:w="1205"/>
          </w:tcPr>
          <w:p>
            <w:pPr>
              <w:spacing w:after="0"/>
            </w:pPr>
            <w:r>
              <w:rPr>
                <w:b w:val="0"/>
                <w:sz w:val="16"/>
              </w:rPr>
              <w:t>Theo trạng thái; tỷ lệ chậm, chưa đạt; theo đơn vị; xuất danh sách việc có lọc theo loại.</w:t>
            </w:r>
          </w:p>
        </w:tc>
        <w:tc>
          <w:tcPr>
            <w:tcW w:type="dxa" w:w="1205"/>
          </w:tcPr>
          <w:p>
            <w:pPr>
              <w:spacing w:after="0"/>
            </w:pPr>
            <w:r>
              <w:rPr>
                <w:b w:val="0"/>
                <w:sz w:val="16"/>
              </w:rPr>
              <w:t>app.e2e-spec.ts</w:t>
            </w:r>
          </w:p>
        </w:tc>
      </w:tr>
      <w:tr>
        <w:tc>
          <w:tcPr>
            <w:tcW w:type="dxa" w:w="1205"/>
          </w:tcPr>
          <w:p>
            <w:pPr>
              <w:spacing w:after="0"/>
            </w:pPr>
            <w:r>
              <w:rPr>
                <w:b w:val="0"/>
                <w:sz w:val="16"/>
              </w:rPr>
              <w:t>TC-20-07</w:t>
            </w:r>
          </w:p>
        </w:tc>
        <w:tc>
          <w:tcPr>
            <w:tcW w:type="dxa" w:w="1205"/>
          </w:tcPr>
          <w:p>
            <w:pPr>
              <w:spacing w:after="0"/>
            </w:pPr>
            <w:r>
              <w:rPr>
                <w:b w:val="0"/>
                <w:sz w:val="16"/>
              </w:rPr>
              <w:t>AC-20.1</w:t>
            </w:r>
          </w:p>
        </w:tc>
        <w:tc>
          <w:tcPr>
            <w:tcW w:type="dxa" w:w="1205"/>
          </w:tcPr>
          <w:p>
            <w:pPr>
              <w:spacing w:after="0"/>
            </w:pPr>
            <w:r>
              <w:rPr>
                <w:b w:val="0"/>
                <w:sz w:val="16"/>
              </w:rPr>
              <w:t>Biên</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Báo cáo của phạm vi bị giới hạn.</w:t>
            </w:r>
          </w:p>
        </w:tc>
        <w:tc>
          <w:tcPr>
            <w:tcW w:type="dxa" w:w="1205"/>
          </w:tcPr>
          <w:p>
            <w:pPr>
              <w:spacing w:after="0"/>
            </w:pPr>
            <w:r>
              <w:rPr>
                <w:b w:val="0"/>
                <w:sz w:val="16"/>
              </w:rPr>
              <w:t>Có ghi rõ phạm vi giới hạn, không gây hiểu nhầm là toàn Ban.</w:t>
            </w:r>
          </w:p>
        </w:tc>
        <w:tc>
          <w:tcPr>
            <w:tcW w:type="dxa" w:w="1205"/>
          </w:tcPr>
          <w:p>
            <w:pPr>
              <w:spacing w:after="0"/>
            </w:pPr>
            <w:r>
              <w:rPr>
                <w:b w:val="0"/>
                <w:sz w:val="16"/>
              </w:rPr>
              <w:t>app.e2e-spec.ts</w:t>
            </w:r>
          </w:p>
        </w:tc>
      </w:tr>
    </w:tbl>
    <w:p>
      <w:pPr>
        <w:spacing w:after="40"/>
      </w:pPr>
    </w:p>
    <w:p>
      <w:pPr>
        <w:pStyle w:val="Heading3"/>
      </w:pPr>
      <w:r>
        <w:rPr>
          <w:b w:val="0"/>
        </w:rPr>
        <w:t>4.21 UC-21 Dự thảo theo mẫu</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TC-21-01</w:t>
            </w:r>
          </w:p>
        </w:tc>
        <w:tc>
          <w:tcPr>
            <w:tcW w:type="dxa" w:w="1205"/>
          </w:tcPr>
          <w:p>
            <w:pPr>
              <w:spacing w:after="0"/>
            </w:pPr>
            <w:r>
              <w:rPr>
                <w:b w:val="0"/>
                <w:sz w:val="16"/>
              </w:rPr>
              <w:t>AC-21.1, AC-21.2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truongban</w:t>
            </w:r>
          </w:p>
        </w:tc>
        <w:tc>
          <w:tcPr>
            <w:tcW w:type="dxa" w:w="1205"/>
          </w:tcPr>
          <w:p>
            <w:pPr>
              <w:spacing w:after="0"/>
            </w:pPr>
            <w:r>
              <w:rPr>
                <w:rFonts w:ascii="Consolas" w:hAnsi="Consolas" w:eastAsia="Consolas"/>
                <w:sz w:val="14"/>
              </w:rPr>
              <w:t>/reports</w:t>
            </w:r>
            <w:r>
              <w:rPr>
                <w:b w:val="0"/>
                <w:sz w:val="16"/>
              </w:rPr>
              <w:t xml:space="preserve"> mục Dự thảo, chọn kỳ có hồ sơ đã duyệt; tải Word (báo cáo).</w:t>
            </w:r>
          </w:p>
        </w:tc>
        <w:tc>
          <w:tcPr>
            <w:tcW w:type="dxa" w:w="1205"/>
          </w:tcPr>
          <w:p>
            <w:pPr>
              <w:spacing w:after="0"/>
            </w:pPr>
            <w:r>
              <w:rPr>
                <w:b w:val="0"/>
                <w:sz w:val="16"/>
              </w:rPr>
              <w:t>Tệp .docx mở được; đầu tệp có dòng đỏ "DỰ THẢO, chỉ để tham khảo"; chân trang "DỰ THẢO – chưa ban hành"; số liệu khớp hệ thống; số, ngày, người ký để trống.</w:t>
            </w:r>
          </w:p>
        </w:tc>
        <w:tc>
          <w:tcPr>
            <w:tcW w:type="dxa" w:w="1205"/>
          </w:tcPr>
          <w:p>
            <w:pPr>
              <w:spacing w:after="0"/>
            </w:pPr>
            <w:r>
              <w:rPr>
                <w:b w:val="0"/>
                <w:sz w:val="16"/>
              </w:rPr>
              <w:t>app.e2e-spec.ts</w:t>
            </w:r>
          </w:p>
        </w:tc>
      </w:tr>
      <w:tr>
        <w:tc>
          <w:tcPr>
            <w:tcW w:type="dxa" w:w="1205"/>
          </w:tcPr>
          <w:p>
            <w:pPr>
              <w:spacing w:after="0"/>
            </w:pPr>
            <w:r>
              <w:rPr>
                <w:b w:val="0"/>
                <w:sz w:val="16"/>
              </w:rPr>
              <w:t>TC-21-02</w:t>
            </w:r>
          </w:p>
        </w:tc>
        <w:tc>
          <w:tcPr>
            <w:tcW w:type="dxa" w:w="1205"/>
          </w:tcPr>
          <w:p>
            <w:pPr>
              <w:spacing w:after="0"/>
            </w:pPr>
            <w:r>
              <w:rPr>
                <w:b w:val="0"/>
                <w:sz w:val="16"/>
              </w:rPr>
              <w:t>AC-21.1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truongban</w:t>
            </w:r>
          </w:p>
        </w:tc>
        <w:tc>
          <w:tcPr>
            <w:tcW w:type="dxa" w:w="1205"/>
          </w:tcPr>
          <w:p>
            <w:pPr>
              <w:spacing w:after="0"/>
            </w:pPr>
            <w:r>
              <w:rPr>
                <w:b w:val="0"/>
                <w:sz w:val="16"/>
              </w:rPr>
              <w:t>Tải dự thảo quyết định công nhận xếp loại.</w:t>
            </w:r>
          </w:p>
        </w:tc>
        <w:tc>
          <w:tcPr>
            <w:tcW w:type="dxa" w:w="1205"/>
          </w:tcPr>
          <w:p>
            <w:pPr>
              <w:spacing w:after="0"/>
            </w:pPr>
            <w:r>
              <w:rPr>
                <w:b w:val="0"/>
                <w:sz w:val="16"/>
              </w:rPr>
              <w:t>Danh sách người và xếp loại đúng hồ sơ đã duyệt, không chứa hồ sơ chưa duyệt.</w:t>
            </w:r>
          </w:p>
        </w:tc>
        <w:tc>
          <w:tcPr>
            <w:tcW w:type="dxa" w:w="1205"/>
          </w:tcPr>
          <w:p>
            <w:pPr>
              <w:spacing w:after="0"/>
            </w:pPr>
            <w:r>
              <w:rPr>
                <w:b w:val="0"/>
                <w:sz w:val="16"/>
              </w:rPr>
              <w:t>app.e2e-spec.ts</w:t>
            </w:r>
          </w:p>
        </w:tc>
      </w:tr>
      <w:tr>
        <w:tc>
          <w:tcPr>
            <w:tcW w:type="dxa" w:w="1205"/>
          </w:tcPr>
          <w:p>
            <w:pPr>
              <w:spacing w:after="0"/>
            </w:pPr>
            <w:r>
              <w:rPr>
                <w:b w:val="0"/>
                <w:sz w:val="16"/>
              </w:rPr>
              <w:t>TC-21-03</w:t>
            </w:r>
          </w:p>
        </w:tc>
        <w:tc>
          <w:tcPr>
            <w:tcW w:type="dxa" w:w="1205"/>
          </w:tcPr>
          <w:p>
            <w:pPr>
              <w:spacing w:after="0"/>
            </w:pPr>
            <w:r>
              <w:rPr>
                <w:b w:val="0"/>
                <w:sz w:val="16"/>
              </w:rPr>
              <w:t>AC-21.3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Gọi API dự thảo.</w:t>
            </w:r>
          </w:p>
        </w:tc>
        <w:tc>
          <w:tcPr>
            <w:tcW w:type="dxa" w:w="1205"/>
          </w:tcPr>
          <w:p>
            <w:pPr>
              <w:spacing w:after="0"/>
            </w:pPr>
            <w:r>
              <w:rPr>
                <w:b w:val="0"/>
                <w:sz w:val="16"/>
              </w:rPr>
              <w:t>403.</w:t>
            </w:r>
          </w:p>
        </w:tc>
        <w:tc>
          <w:tcPr>
            <w:tcW w:type="dxa" w:w="1205"/>
          </w:tcPr>
          <w:p>
            <w:pPr>
              <w:spacing w:after="0"/>
            </w:pPr>
            <w:r>
              <w:rPr>
                <w:b w:val="0"/>
                <w:sz w:val="16"/>
              </w:rPr>
              <w:t>app.e2e-spec.ts</w:t>
            </w:r>
          </w:p>
        </w:tc>
      </w:tr>
      <w:tr>
        <w:tc>
          <w:tcPr>
            <w:tcW w:type="dxa" w:w="1205"/>
          </w:tcPr>
          <w:p>
            <w:pPr>
              <w:spacing w:after="0"/>
            </w:pPr>
            <w:r>
              <w:rPr>
                <w:b w:val="0"/>
                <w:sz w:val="16"/>
              </w:rPr>
              <w:t>TC-21-04</w:t>
            </w:r>
          </w:p>
        </w:tc>
        <w:tc>
          <w:tcPr>
            <w:tcW w:type="dxa" w:w="1205"/>
          </w:tcPr>
          <w:p>
            <w:pPr>
              <w:spacing w:after="0"/>
            </w:pPr>
            <w:r>
              <w:rPr>
                <w:b w:val="0"/>
                <w:sz w:val="16"/>
              </w:rPr>
              <w:t>AC-21.1</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vanphong</w:t>
            </w:r>
          </w:p>
        </w:tc>
        <w:tc>
          <w:tcPr>
            <w:tcW w:type="dxa" w:w="1205"/>
          </w:tcPr>
          <w:p>
            <w:pPr>
              <w:spacing w:after="0"/>
            </w:pPr>
            <w:r>
              <w:rPr>
                <w:b w:val="0"/>
                <w:sz w:val="16"/>
              </w:rPr>
              <w:t>Kiểm nhật ký sau khi tải.</w:t>
            </w:r>
          </w:p>
        </w:tc>
        <w:tc>
          <w:tcPr>
            <w:tcW w:type="dxa" w:w="1205"/>
          </w:tcPr>
          <w:p>
            <w:pPr>
              <w:spacing w:after="0"/>
            </w:pPr>
            <w:r>
              <w:rPr>
                <w:b w:val="0"/>
                <w:sz w:val="16"/>
              </w:rPr>
              <w:t xml:space="preserve">Có </w:t>
            </w:r>
            <w:r>
              <w:rPr>
                <w:rFonts w:ascii="Consolas" w:hAnsi="Consolas" w:eastAsia="Consolas"/>
                <w:sz w:val="14"/>
              </w:rPr>
              <w:t>report.draft.export</w:t>
            </w:r>
            <w:r>
              <w:rPr>
                <w:b w:val="0"/>
                <w:sz w:val="16"/>
              </w:rPr>
              <w:t>; không ghi tên cán bộ.</w:t>
            </w:r>
          </w:p>
        </w:tc>
        <w:tc>
          <w:tcPr>
            <w:tcW w:type="dxa" w:w="1205"/>
          </w:tcPr>
          <w:p>
            <w:pPr>
              <w:spacing w:after="0"/>
            </w:pPr>
            <w:r>
              <w:rPr>
                <w:b w:val="0"/>
                <w:sz w:val="16"/>
              </w:rPr>
              <w:t>app.e2e-spec.ts</w:t>
            </w:r>
          </w:p>
        </w:tc>
      </w:tr>
    </w:tbl>
    <w:p>
      <w:pPr>
        <w:spacing w:after="40"/>
      </w:pPr>
    </w:p>
    <w:p>
      <w:pPr>
        <w:pStyle w:val="Heading3"/>
      </w:pPr>
      <w:r>
        <w:rPr>
          <w:b w:val="0"/>
        </w:rPr>
        <w:t>4.22 UC-22 Nhật ký</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TC-22-01</w:t>
            </w:r>
          </w:p>
        </w:tc>
        <w:tc>
          <w:tcPr>
            <w:tcW w:type="dxa" w:w="1205"/>
          </w:tcPr>
          <w:p>
            <w:pPr>
              <w:spacing w:after="0"/>
            </w:pPr>
            <w:r>
              <w:rPr>
                <w:b w:val="0"/>
                <w:sz w:val="16"/>
              </w:rPr>
              <w:t>AC-22.1, AC-22.6</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quantridulieu</w:t>
            </w:r>
          </w:p>
        </w:tc>
        <w:tc>
          <w:tcPr>
            <w:tcW w:type="dxa" w:w="1205"/>
          </w:tcPr>
          <w:p>
            <w:pPr>
              <w:spacing w:after="0"/>
            </w:pPr>
            <w:r>
              <w:rPr>
                <w:b w:val="0"/>
                <w:sz w:val="16"/>
              </w:rPr>
              <w:t xml:space="preserve">Thực hiện một chuỗi thao tác (đăng nhập sai, tạo việc, thẩm định, phê duyệt, hủy kết quả); mở </w:t>
            </w:r>
            <w:r>
              <w:rPr>
                <w:rFonts w:ascii="Consolas" w:hAnsi="Consolas" w:eastAsia="Consolas"/>
                <w:sz w:val="14"/>
              </w:rPr>
              <w:t>/audit-logs</w:t>
            </w:r>
            <w:r>
              <w:rPr>
                <w:b w:val="0"/>
                <w:sz w:val="16"/>
              </w:rPr>
              <w:t xml:space="preserve"> lọc theo module, loại.</w:t>
            </w:r>
          </w:p>
        </w:tc>
        <w:tc>
          <w:tcPr>
            <w:tcW w:type="dxa" w:w="1205"/>
          </w:tcPr>
          <w:p>
            <w:pPr>
              <w:spacing w:after="0"/>
            </w:pPr>
            <w:r>
              <w:rPr>
                <w:b w:val="0"/>
                <w:sz w:val="16"/>
              </w:rPr>
              <w:t>Mọi thao tác có bản ghi: người, thời điểm, hành động, đối tượng, IP, mã yêu cầu; lọc theo module, loại hoạt động.</w:t>
            </w:r>
          </w:p>
        </w:tc>
        <w:tc>
          <w:tcPr>
            <w:tcW w:type="dxa" w:w="1205"/>
          </w:tcPr>
          <w:p>
            <w:pPr>
              <w:spacing w:after="0"/>
            </w:pPr>
            <w:r>
              <w:rPr>
                <w:b w:val="0"/>
                <w:sz w:val="16"/>
              </w:rPr>
              <w:t>app.e2e-spec.ts</w:t>
            </w:r>
          </w:p>
        </w:tc>
      </w:tr>
      <w:tr>
        <w:tc>
          <w:tcPr>
            <w:tcW w:type="dxa" w:w="1205"/>
          </w:tcPr>
          <w:p>
            <w:pPr>
              <w:spacing w:after="0"/>
            </w:pPr>
            <w:r>
              <w:rPr>
                <w:b w:val="0"/>
                <w:sz w:val="16"/>
              </w:rPr>
              <w:t>TC-22-02</w:t>
            </w:r>
          </w:p>
        </w:tc>
        <w:tc>
          <w:tcPr>
            <w:tcW w:type="dxa" w:w="1205"/>
          </w:tcPr>
          <w:p>
            <w:pPr>
              <w:spacing w:after="0"/>
            </w:pPr>
            <w:r>
              <w:rPr>
                <w:b w:val="0"/>
                <w:sz w:val="16"/>
              </w:rPr>
              <w:t>AC-22.2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quantridulieu</w:t>
            </w:r>
          </w:p>
        </w:tc>
        <w:tc>
          <w:tcPr>
            <w:tcW w:type="dxa" w:w="1205"/>
          </w:tcPr>
          <w:p>
            <w:pPr>
              <w:spacing w:after="0"/>
            </w:pPr>
            <w:r>
              <w:rPr>
                <w:b w:val="0"/>
                <w:sz w:val="16"/>
              </w:rPr>
              <w:t>Xem bản ghi thay đổi dữ liệu; tìm chuỗi mật khẩu vừa nhập sai.</w:t>
            </w:r>
          </w:p>
        </w:tc>
        <w:tc>
          <w:tcPr>
            <w:tcW w:type="dxa" w:w="1205"/>
          </w:tcPr>
          <w:p>
            <w:pPr>
              <w:spacing w:after="0"/>
            </w:pPr>
            <w:r>
              <w:rPr>
                <w:b w:val="0"/>
                <w:sz w:val="16"/>
              </w:rPr>
              <w:t>Có giá trị trước, sau; không thấy mật khẩu, token, khóa.</w:t>
            </w:r>
          </w:p>
        </w:tc>
        <w:tc>
          <w:tcPr>
            <w:tcW w:type="dxa" w:w="1205"/>
          </w:tcPr>
          <w:p>
            <w:pPr>
              <w:spacing w:after="0"/>
            </w:pPr>
            <w:r>
              <w:rPr>
                <w:b w:val="0"/>
                <w:sz w:val="16"/>
              </w:rPr>
              <w:t>audit.spec.ts</w:t>
            </w:r>
          </w:p>
        </w:tc>
      </w:tr>
      <w:tr>
        <w:tc>
          <w:tcPr>
            <w:tcW w:type="dxa" w:w="1205"/>
          </w:tcPr>
          <w:p>
            <w:pPr>
              <w:spacing w:after="0"/>
            </w:pPr>
            <w:r>
              <w:rPr>
                <w:b w:val="0"/>
                <w:sz w:val="16"/>
              </w:rPr>
              <w:t>TC-22-03</w:t>
            </w:r>
          </w:p>
        </w:tc>
        <w:tc>
          <w:tcPr>
            <w:tcW w:type="dxa" w:w="1205"/>
          </w:tcPr>
          <w:p>
            <w:pPr>
              <w:spacing w:after="0"/>
            </w:pPr>
            <w:r>
              <w:rPr>
                <w:b w:val="0"/>
                <w:sz w:val="16"/>
              </w:rPr>
              <w:t>AC-22.3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(quản trị CSDL)</w:t>
            </w:r>
          </w:p>
        </w:tc>
        <w:tc>
          <w:tcPr>
            <w:tcW w:type="dxa" w:w="1205"/>
          </w:tcPr>
          <w:p>
            <w:pPr>
              <w:spacing w:after="0"/>
            </w:pPr>
            <w:r>
              <w:rPr>
                <w:b w:val="0"/>
                <w:sz w:val="16"/>
              </w:rPr>
              <w:t xml:space="preserve">Trên bản sao CSDL: </w:t>
            </w:r>
            <w:r>
              <w:rPr>
                <w:rFonts w:ascii="Consolas" w:hAnsi="Consolas" w:eastAsia="Consolas"/>
                <w:sz w:val="14"/>
              </w:rPr>
              <w:t>UPDATE audit_log SET ...</w:t>
            </w:r>
            <w:r>
              <w:rPr>
                <w:b w:val="0"/>
                <w:sz w:val="16"/>
              </w:rPr>
              <w:t xml:space="preserve">, </w:t>
            </w:r>
            <w:r>
              <w:rPr>
                <w:rFonts w:ascii="Consolas" w:hAnsi="Consolas" w:eastAsia="Consolas"/>
                <w:sz w:val="14"/>
              </w:rPr>
              <w:t>DELETE FROM audit_log</w:t>
            </w:r>
            <w:r>
              <w:rPr>
                <w:b w:val="0"/>
                <w:sz w:val="16"/>
              </w:rPr>
              <w:t xml:space="preserve">, </w:t>
            </w:r>
            <w:r>
              <w:rPr>
                <w:rFonts w:ascii="Consolas" w:hAnsi="Consolas" w:eastAsia="Consolas"/>
                <w:sz w:val="14"/>
              </w:rPr>
              <w:t>TRUNCATE audit_log</w:t>
            </w:r>
            <w:r>
              <w:rPr>
                <w:b w:val="0"/>
                <w:sz w:val="16"/>
              </w:rPr>
              <w:t>.</w:t>
            </w:r>
          </w:p>
        </w:tc>
        <w:tc>
          <w:tcPr>
            <w:tcW w:type="dxa" w:w="1205"/>
          </w:tcPr>
          <w:p>
            <w:pPr>
              <w:spacing w:after="0"/>
            </w:pPr>
            <w:r>
              <w:rPr>
                <w:b w:val="0"/>
                <w:sz w:val="16"/>
              </w:rPr>
              <w:t>Cả ba bị trigger chặn.</w:t>
            </w:r>
          </w:p>
        </w:tc>
        <w:tc>
          <w:tcPr>
            <w:tcW w:type="dxa" w:w="1205"/>
          </w:tcPr>
          <w:p>
            <w:pPr>
              <w:spacing w:after="0"/>
            </w:pPr>
            <w:r>
              <w:rPr>
                <w:b w:val="0"/>
                <w:sz w:val="16"/>
              </w:rPr>
              <w:t>app.e2e-spec.ts</w:t>
            </w:r>
          </w:p>
        </w:tc>
      </w:tr>
      <w:tr>
        <w:tc>
          <w:tcPr>
            <w:tcW w:type="dxa" w:w="1205"/>
          </w:tcPr>
          <w:p>
            <w:pPr>
              <w:spacing w:after="0"/>
            </w:pPr>
            <w:r>
              <w:rPr>
                <w:b w:val="0"/>
                <w:sz w:val="16"/>
              </w:rPr>
              <w:t>TC-22-04</w:t>
            </w:r>
          </w:p>
        </w:tc>
        <w:tc>
          <w:tcPr>
            <w:tcW w:type="dxa" w:w="1205"/>
          </w:tcPr>
          <w:p>
            <w:pPr>
              <w:spacing w:after="0"/>
            </w:pPr>
            <w:r>
              <w:rPr>
                <w:b w:val="0"/>
                <w:sz w:val="16"/>
              </w:rPr>
              <w:t>AC-22.4</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quantridulieu</w:t>
            </w:r>
          </w:p>
        </w:tc>
        <w:tc>
          <w:tcPr>
            <w:tcW w:type="dxa" w:w="1205"/>
          </w:tcPr>
          <w:p>
            <w:pPr>
              <w:spacing w:after="0"/>
            </w:pPr>
            <w:r>
              <w:rPr>
                <w:b w:val="0"/>
                <w:sz w:val="16"/>
              </w:rPr>
              <w:t>Dùng chức năng kiểm tra toàn vẹn chuỗi; trên bản sao tạm vô hiệu trigger và sửa một dòng giữa chuỗi, kiểm tra lại.</w:t>
            </w:r>
          </w:p>
        </w:tc>
        <w:tc>
          <w:tcPr>
            <w:tcW w:type="dxa" w:w="1205"/>
          </w:tcPr>
          <w:p>
            <w:pPr>
              <w:spacing w:after="0"/>
            </w:pPr>
            <w:r>
              <w:rPr>
                <w:b w:val="0"/>
                <w:sz w:val="16"/>
              </w:rPr>
              <w:t>Trước: toàn vẹn; sau sửa: báo đứt chuỗi đúng vị trí.</w:t>
            </w:r>
          </w:p>
        </w:tc>
        <w:tc>
          <w:tcPr>
            <w:tcW w:type="dxa" w:w="1205"/>
          </w:tcPr>
          <w:p>
            <w:pPr>
              <w:spacing w:after="0"/>
            </w:pPr>
            <w:r>
              <w:rPr>
                <w:b w:val="0"/>
                <w:sz w:val="16"/>
              </w:rPr>
              <w:t>audit.spec.ts</w:t>
            </w:r>
          </w:p>
        </w:tc>
      </w:tr>
      <w:tr>
        <w:tc>
          <w:tcPr>
            <w:tcW w:type="dxa" w:w="1205"/>
          </w:tcPr>
          <w:p>
            <w:pPr>
              <w:spacing w:after="0"/>
            </w:pPr>
            <w:r>
              <w:rPr>
                <w:b w:val="0"/>
                <w:sz w:val="16"/>
              </w:rPr>
              <w:t>TC-22-05</w:t>
            </w:r>
          </w:p>
        </w:tc>
        <w:tc>
          <w:tcPr>
            <w:tcW w:type="dxa" w:w="1205"/>
          </w:tcPr>
          <w:p>
            <w:pPr>
              <w:spacing w:after="0"/>
            </w:pPr>
            <w:r>
              <w:rPr>
                <w:b w:val="0"/>
                <w:sz w:val="16"/>
              </w:rPr>
              <w:t>AC-22.5</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 xml:space="preserve">Mở </w:t>
            </w:r>
            <w:r>
              <w:rPr>
                <w:rFonts w:ascii="Consolas" w:hAnsi="Consolas" w:eastAsia="Consolas"/>
                <w:sz w:val="14"/>
              </w:rPr>
              <w:t>/audit-logs</w:t>
            </w:r>
            <w:r>
              <w:rPr>
                <w:b w:val="0"/>
                <w:sz w:val="16"/>
              </w:rPr>
              <w:t xml:space="preserve">; gọi </w:t>
            </w:r>
            <w:r>
              <w:rPr>
                <w:rFonts w:ascii="Consolas" w:hAnsi="Consolas" w:eastAsia="Consolas"/>
                <w:sz w:val="14"/>
              </w:rPr>
              <w:t>GET /api/audit/...</w:t>
            </w:r>
            <w:r>
              <w:rPr>
                <w:b w:val="0"/>
                <w:sz w:val="16"/>
              </w:rPr>
              <w:t>.</w:t>
            </w:r>
          </w:p>
        </w:tc>
        <w:tc>
          <w:tcPr>
            <w:tcW w:type="dxa" w:w="1205"/>
          </w:tcPr>
          <w:p>
            <w:pPr>
              <w:spacing w:after="0"/>
            </w:pPr>
            <w:r>
              <w:rPr>
                <w:b w:val="0"/>
                <w:sz w:val="16"/>
              </w:rPr>
              <w:t>403.</w:t>
            </w:r>
          </w:p>
        </w:tc>
        <w:tc>
          <w:tcPr>
            <w:tcW w:type="dxa" w:w="1205"/>
          </w:tcPr>
          <w:p>
            <w:pPr>
              <w:spacing w:after="0"/>
            </w:pPr>
            <w:r>
              <w:rPr>
                <w:b w:val="0"/>
                <w:sz w:val="16"/>
              </w:rPr>
              <w:t>app.e2e-spec.ts</w:t>
            </w:r>
          </w:p>
        </w:tc>
      </w:tr>
      <w:tr>
        <w:tc>
          <w:tcPr>
            <w:tcW w:type="dxa" w:w="1205"/>
          </w:tcPr>
          <w:p>
            <w:pPr>
              <w:spacing w:after="0"/>
            </w:pPr>
            <w:r>
              <w:rPr>
                <w:b w:val="0"/>
                <w:sz w:val="16"/>
              </w:rPr>
              <w:t>TC-22-06</w:t>
            </w:r>
          </w:p>
        </w:tc>
        <w:tc>
          <w:tcPr>
            <w:tcW w:type="dxa" w:w="1205"/>
          </w:tcPr>
          <w:p>
            <w:pPr>
              <w:spacing w:after="0"/>
            </w:pPr>
            <w:r>
              <w:rPr>
                <w:b w:val="0"/>
                <w:sz w:val="16"/>
              </w:rPr>
              <w:t>AC-22.1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quantridulieu</w:t>
            </w:r>
          </w:p>
        </w:tc>
        <w:tc>
          <w:tcPr>
            <w:tcW w:type="dxa" w:w="1205"/>
          </w:tcPr>
          <w:p>
            <w:pPr>
              <w:spacing w:after="0"/>
            </w:pPr>
            <w:r>
              <w:rPr>
                <w:b w:val="0"/>
                <w:sz w:val="16"/>
              </w:rPr>
              <w:t>Mở lịch sử thay đổi của một hồ sơ.</w:t>
            </w:r>
          </w:p>
        </w:tc>
        <w:tc>
          <w:tcPr>
            <w:tcW w:type="dxa" w:w="1205"/>
          </w:tcPr>
          <w:p>
            <w:pPr>
              <w:spacing w:after="0"/>
            </w:pPr>
            <w:r>
              <w:rPr>
                <w:b w:val="0"/>
                <w:sz w:val="16"/>
              </w:rPr>
              <w:t>Dòng thời gian của đối tượng, có trước và sau.</w:t>
            </w:r>
          </w:p>
        </w:tc>
        <w:tc>
          <w:tcPr>
            <w:tcW w:type="dxa" w:w="1205"/>
          </w:tcPr>
          <w:p>
            <w:pPr>
              <w:spacing w:after="0"/>
            </w:pPr>
            <w:r>
              <w:rPr>
                <w:b w:val="0"/>
                <w:sz w:val="16"/>
              </w:rPr>
              <w:t>app.e2e-spec.ts</w:t>
            </w:r>
          </w:p>
        </w:tc>
      </w:tr>
    </w:tbl>
    <w:p>
      <w:pPr>
        <w:spacing w:after="40"/>
      </w:pPr>
    </w:p>
    <w:p>
      <w:pPr>
        <w:pStyle w:val="Heading3"/>
      </w:pPr>
      <w:r>
        <w:rPr>
          <w:b w:val="0"/>
        </w:rPr>
        <w:t>4.23 UC-23 Rà soát quyền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TC-23-01</w:t>
            </w:r>
          </w:p>
        </w:tc>
        <w:tc>
          <w:tcPr>
            <w:tcW w:type="dxa" w:w="1205"/>
          </w:tcPr>
          <w:p>
            <w:pPr>
              <w:spacing w:after="0"/>
            </w:pPr>
            <w:r>
              <w:rPr>
                <w:b w:val="0"/>
                <w:sz w:val="16"/>
              </w:rPr>
              <w:t>AC-23.1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 xml:space="preserve">Vào </w:t>
            </w:r>
            <w:r>
              <w:rPr>
                <w:rFonts w:ascii="Consolas" w:hAnsi="Consolas" w:eastAsia="Consolas"/>
                <w:sz w:val="14"/>
              </w:rPr>
              <w:t>/access-reviews</w:t>
            </w:r>
            <w:r>
              <w:rPr>
                <w:b w:val="0"/>
                <w:sz w:val="16"/>
              </w:rPr>
              <w:t>, tạo đợt cho quý hiện tại; thử tạo đợt thứ hai cùng quý.</w:t>
            </w:r>
          </w:p>
        </w:tc>
        <w:tc>
          <w:tcPr>
            <w:tcW w:type="dxa" w:w="1205"/>
          </w:tcPr>
          <w:p>
            <w:pPr>
              <w:spacing w:after="0"/>
            </w:pPr>
            <w:r>
              <w:rPr>
                <w:b w:val="0"/>
                <w:sz w:val="16"/>
              </w:rPr>
              <w:t>Đợt đầu tạo được với các mục theo vai trò đang hiệu lực; đợt thứ hai bị từ chối.</w:t>
            </w:r>
          </w:p>
        </w:tc>
        <w:tc>
          <w:tcPr>
            <w:tcW w:type="dxa" w:w="1205"/>
          </w:tcPr>
          <w:p>
            <w:pPr>
              <w:spacing w:after="0"/>
            </w:pPr>
            <w:r>
              <w:rPr>
                <w:b w:val="0"/>
                <w:sz w:val="16"/>
              </w:rPr>
              <w:t>app.e2e-spec.ts</w:t>
            </w:r>
          </w:p>
        </w:tc>
      </w:tr>
      <w:tr>
        <w:tc>
          <w:tcPr>
            <w:tcW w:type="dxa" w:w="1205"/>
          </w:tcPr>
          <w:p>
            <w:pPr>
              <w:spacing w:after="0"/>
            </w:pPr>
            <w:r>
              <w:rPr>
                <w:b w:val="0"/>
                <w:sz w:val="16"/>
              </w:rPr>
              <w:t>TC-23-02</w:t>
            </w:r>
          </w:p>
        </w:tc>
        <w:tc>
          <w:tcPr>
            <w:tcW w:type="dxa" w:w="1205"/>
          </w:tcPr>
          <w:p>
            <w:pPr>
              <w:spacing w:after="0"/>
            </w:pPr>
            <w:r>
              <w:rPr>
                <w:b w:val="0"/>
                <w:sz w:val="16"/>
              </w:rPr>
              <w:t>AC-23.2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w:t>
            </w:r>
          </w:p>
        </w:tc>
        <w:tc>
          <w:tcPr>
            <w:tcW w:type="dxa" w:w="1205"/>
          </w:tcPr>
          <w:p>
            <w:pPr>
              <w:spacing w:after="0"/>
            </w:pPr>
            <w:r>
              <w:rPr>
                <w:b w:val="0"/>
                <w:sz w:val="16"/>
              </w:rPr>
              <w:t>Xác nhận Giữ mục của chuyenvien phòng mình.</w:t>
            </w:r>
          </w:p>
        </w:tc>
        <w:tc>
          <w:tcPr>
            <w:tcW w:type="dxa" w:w="1205"/>
          </w:tcPr>
          <w:p>
            <w:pPr>
              <w:spacing w:after="0"/>
            </w:pPr>
            <w:r>
              <w:rPr>
                <w:b w:val="0"/>
                <w:sz w:val="16"/>
              </w:rPr>
              <w:t>Thành công, có nhật ký.</w:t>
            </w:r>
          </w:p>
        </w:tc>
        <w:tc>
          <w:tcPr>
            <w:tcW w:type="dxa" w:w="1205"/>
          </w:tcPr>
          <w:p>
            <w:pPr>
              <w:spacing w:after="0"/>
            </w:pPr>
            <w:r>
              <w:rPr>
                <w:b w:val="0"/>
                <w:sz w:val="16"/>
              </w:rPr>
              <w:t>app.e2e-spec.ts</w:t>
            </w:r>
          </w:p>
        </w:tc>
      </w:tr>
      <w:tr>
        <w:tc>
          <w:tcPr>
            <w:tcW w:type="dxa" w:w="1205"/>
          </w:tcPr>
          <w:p>
            <w:pPr>
              <w:spacing w:after="0"/>
            </w:pPr>
            <w:r>
              <w:rPr>
                <w:b w:val="0"/>
                <w:sz w:val="16"/>
              </w:rPr>
              <w:t>TC-23-03</w:t>
            </w:r>
          </w:p>
        </w:tc>
        <w:tc>
          <w:tcPr>
            <w:tcW w:type="dxa" w:w="1205"/>
          </w:tcPr>
          <w:p>
            <w:pPr>
              <w:spacing w:after="0"/>
            </w:pPr>
            <w:r>
              <w:rPr>
                <w:b w:val="0"/>
                <w:sz w:val="16"/>
              </w:rPr>
              <w:t>AC-23.2</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quantri</w:t>
            </w:r>
          </w:p>
        </w:tc>
        <w:tc>
          <w:tcPr>
            <w:tcW w:type="dxa" w:w="1205"/>
          </w:tcPr>
          <w:p>
            <w:pPr>
              <w:spacing w:after="0"/>
            </w:pPr>
            <w:r>
              <w:rPr>
                <w:b w:val="0"/>
                <w:sz w:val="16"/>
              </w:rPr>
              <w:t>Cố xác nhận một mục; cố xác nhận mục của chính mình (nếu có).</w:t>
            </w:r>
          </w:p>
        </w:tc>
        <w:tc>
          <w:tcPr>
            <w:tcW w:type="dxa" w:w="1205"/>
          </w:tcPr>
          <w:p>
            <w:pPr>
              <w:spacing w:after="0"/>
            </w:pPr>
            <w:r>
              <w:rPr>
                <w:b w:val="0"/>
                <w:sz w:val="16"/>
              </w:rPr>
              <w:t>Bị từ chối.</w:t>
            </w:r>
          </w:p>
        </w:tc>
        <w:tc>
          <w:tcPr>
            <w:tcW w:type="dxa" w:w="1205"/>
          </w:tcPr>
          <w:p>
            <w:pPr>
              <w:spacing w:after="0"/>
            </w:pPr>
            <w:r>
              <w:rPr>
                <w:b w:val="0"/>
                <w:sz w:val="16"/>
              </w:rPr>
              <w:t>tests đơn vị cùng mô-đun</w:t>
            </w:r>
          </w:p>
        </w:tc>
      </w:tr>
      <w:tr>
        <w:tc>
          <w:tcPr>
            <w:tcW w:type="dxa" w:w="1205"/>
          </w:tcPr>
          <w:p>
            <w:pPr>
              <w:spacing w:after="0"/>
            </w:pPr>
            <w:r>
              <w:rPr>
                <w:b w:val="0"/>
                <w:sz w:val="16"/>
              </w:rPr>
              <w:t>TC-23-04</w:t>
            </w:r>
          </w:p>
        </w:tc>
        <w:tc>
          <w:tcPr>
            <w:tcW w:type="dxa" w:w="1205"/>
          </w:tcPr>
          <w:p>
            <w:pPr>
              <w:spacing w:after="0"/>
            </w:pPr>
            <w:r>
              <w:rPr>
                <w:b w:val="0"/>
                <w:sz w:val="16"/>
              </w:rPr>
              <w:t>AC-23.3</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truongphong, chuyenvien</w:t>
            </w:r>
          </w:p>
        </w:tc>
        <w:tc>
          <w:tcPr>
            <w:tcW w:type="dxa" w:w="1205"/>
          </w:tcPr>
          <w:p>
            <w:pPr>
              <w:spacing w:after="0"/>
            </w:pPr>
            <w:r>
              <w:rPr>
                <w:b w:val="0"/>
                <w:sz w:val="16"/>
              </w:rPr>
              <w:t>Thu hồi quyền một người không lý do; sau đó có lý do.</w:t>
            </w:r>
          </w:p>
        </w:tc>
        <w:tc>
          <w:tcPr>
            <w:tcW w:type="dxa" w:w="1205"/>
          </w:tcPr>
          <w:p>
            <w:pPr>
              <w:spacing w:after="0"/>
            </w:pPr>
            <w:r>
              <w:rPr>
                <w:b w:val="0"/>
                <w:sz w:val="16"/>
              </w:rPr>
              <w:t xml:space="preserve">Không lý do: từ chối; có lý do: thu hồi ngay (nhật ký </w:t>
            </w:r>
            <w:r>
              <w:rPr>
                <w:rFonts w:ascii="Consolas" w:hAnsi="Consolas" w:eastAsia="Consolas"/>
                <w:sz w:val="14"/>
              </w:rPr>
              <w:t>role.revoke</w:t>
            </w:r>
            <w:r>
              <w:rPr>
                <w:b w:val="0"/>
                <w:sz w:val="16"/>
              </w:rPr>
              <w:t>), người đó mất quyền ngay.</w:t>
            </w:r>
          </w:p>
        </w:tc>
        <w:tc>
          <w:tcPr>
            <w:tcW w:type="dxa" w:w="1205"/>
          </w:tcPr>
          <w:p>
            <w:pPr>
              <w:spacing w:after="0"/>
            </w:pPr>
            <w:r>
              <w:rPr>
                <w:b w:val="0"/>
                <w:sz w:val="16"/>
              </w:rPr>
              <w:t>app.e2e-spec.ts</w:t>
            </w:r>
          </w:p>
        </w:tc>
      </w:tr>
      <w:tr>
        <w:tc>
          <w:tcPr>
            <w:tcW w:type="dxa" w:w="1205"/>
          </w:tcPr>
          <w:p>
            <w:pPr>
              <w:spacing w:after="0"/>
            </w:pPr>
            <w:r>
              <w:rPr>
                <w:b w:val="0"/>
                <w:sz w:val="16"/>
              </w:rPr>
              <w:t>TC-23-05</w:t>
            </w:r>
          </w:p>
        </w:tc>
        <w:tc>
          <w:tcPr>
            <w:tcW w:type="dxa" w:w="1205"/>
          </w:tcPr>
          <w:p>
            <w:pPr>
              <w:spacing w:after="0"/>
            </w:pPr>
            <w:r>
              <w:rPr>
                <w:b w:val="0"/>
                <w:sz w:val="16"/>
              </w:rPr>
              <w:t>AC-23.2</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quantridulieu</w:t>
            </w:r>
          </w:p>
        </w:tc>
        <w:tc>
          <w:tcPr>
            <w:tcW w:type="dxa" w:w="1205"/>
          </w:tcPr>
          <w:p>
            <w:pPr>
              <w:spacing w:after="0"/>
            </w:pPr>
            <w:r>
              <w:rPr>
                <w:b w:val="0"/>
                <w:sz w:val="16"/>
              </w:rPr>
              <w:t>Xác nhận mục không có lãnh đạo phụ trách (tài khoản quản trị, Trưởng ban).</w:t>
            </w:r>
          </w:p>
        </w:tc>
        <w:tc>
          <w:tcPr>
            <w:tcW w:type="dxa" w:w="1205"/>
          </w:tcPr>
          <w:p>
            <w:pPr>
              <w:spacing w:after="0"/>
            </w:pPr>
            <w:r>
              <w:rPr>
                <w:b w:val="0"/>
                <w:sz w:val="16"/>
              </w:rPr>
              <w:t>Thực hiện được.</w:t>
            </w:r>
          </w:p>
        </w:tc>
        <w:tc>
          <w:tcPr>
            <w:tcW w:type="dxa" w:w="1205"/>
          </w:tcPr>
          <w:p>
            <w:pPr>
              <w:spacing w:after="0"/>
            </w:pPr>
            <w:r>
              <w:rPr>
                <w:b w:val="0"/>
                <w:sz w:val="16"/>
              </w:rPr>
              <w:t>app.e2e-spec.ts</w:t>
            </w:r>
          </w:p>
        </w:tc>
      </w:tr>
      <w:tr>
        <w:tc>
          <w:tcPr>
            <w:tcW w:type="dxa" w:w="1205"/>
          </w:tcPr>
          <w:p>
            <w:pPr>
              <w:spacing w:after="0"/>
            </w:pPr>
            <w:r>
              <w:rPr>
                <w:b w:val="0"/>
                <w:sz w:val="16"/>
              </w:rPr>
              <w:t>TC-23-06</w:t>
            </w:r>
          </w:p>
        </w:tc>
        <w:tc>
          <w:tcPr>
            <w:tcW w:type="dxa" w:w="1205"/>
          </w:tcPr>
          <w:p>
            <w:pPr>
              <w:spacing w:after="0"/>
            </w:pPr>
            <w:r>
              <w:rPr>
                <w:b w:val="0"/>
                <w:sz w:val="16"/>
              </w:rPr>
              <w:t>AC-23.4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quantri</w:t>
            </w:r>
          </w:p>
        </w:tc>
        <w:tc>
          <w:tcPr>
            <w:tcW w:type="dxa" w:w="1205"/>
          </w:tcPr>
          <w:p>
            <w:pPr>
              <w:spacing w:after="0"/>
            </w:pPr>
            <w:r>
              <w:rPr>
                <w:b w:val="0"/>
                <w:sz w:val="16"/>
              </w:rPr>
              <w:t>Đóng đợt còn mục chưa xác nhận; thử xác nhận tiếp.</w:t>
            </w:r>
          </w:p>
        </w:tc>
        <w:tc>
          <w:tcPr>
            <w:tcW w:type="dxa" w:w="1205"/>
          </w:tcPr>
          <w:p>
            <w:pPr>
              <w:spacing w:after="0"/>
            </w:pPr>
            <w:r>
              <w:rPr>
                <w:b w:val="0"/>
                <w:sz w:val="16"/>
              </w:rPr>
              <w:t>Đóng được, mục chưa xác nhận liệt kê trong báo cáo; xác nhận tiếp bị từ chối.</w:t>
            </w:r>
          </w:p>
        </w:tc>
        <w:tc>
          <w:tcPr>
            <w:tcW w:type="dxa" w:w="1205"/>
          </w:tcPr>
          <w:p>
            <w:pPr>
              <w:spacing w:after="0"/>
            </w:pPr>
            <w:r>
              <w:rPr>
                <w:b w:val="0"/>
                <w:sz w:val="16"/>
              </w:rPr>
              <w:t>app.e2e-spec.ts</w:t>
            </w:r>
          </w:p>
        </w:tc>
      </w:tr>
      <w:tr>
        <w:tc>
          <w:tcPr>
            <w:tcW w:type="dxa" w:w="1205"/>
          </w:tcPr>
          <w:p>
            <w:pPr>
              <w:spacing w:after="0"/>
            </w:pPr>
            <w:r>
              <w:rPr>
                <w:b w:val="0"/>
                <w:sz w:val="16"/>
              </w:rPr>
              <w:t>TC-23-07</w:t>
            </w:r>
          </w:p>
        </w:tc>
        <w:tc>
          <w:tcPr>
            <w:tcW w:type="dxa" w:w="1205"/>
          </w:tcPr>
          <w:p>
            <w:pPr>
              <w:spacing w:after="0"/>
            </w:pPr>
            <w:r>
              <w:rPr>
                <w:b w:val="0"/>
                <w:sz w:val="16"/>
              </w:rPr>
              <w:t>AC-23.1</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quantri</w:t>
            </w:r>
          </w:p>
        </w:tc>
        <w:tc>
          <w:tcPr>
            <w:tcW w:type="dxa" w:w="1205"/>
          </w:tcPr>
          <w:p>
            <w:pPr>
              <w:spacing w:after="0"/>
            </w:pPr>
            <w:r>
              <w:rPr>
                <w:b w:val="0"/>
                <w:sz w:val="16"/>
              </w:rPr>
              <w:t>Xuất Excel đợt rà soát.</w:t>
            </w:r>
          </w:p>
        </w:tc>
        <w:tc>
          <w:tcPr>
            <w:tcW w:type="dxa" w:w="1205"/>
          </w:tcPr>
          <w:p>
            <w:pPr>
              <w:spacing w:after="0"/>
            </w:pPr>
            <w:r>
              <w:rPr>
                <w:b w:val="0"/>
                <w:sz w:val="16"/>
              </w:rPr>
              <w:t>Có trang tóm tắt và chi tiết từng vai trò; nhật ký loại xuất.</w:t>
            </w:r>
          </w:p>
        </w:tc>
        <w:tc>
          <w:tcPr>
            <w:tcW w:type="dxa" w:w="1205"/>
          </w:tcPr>
          <w:p>
            <w:pPr>
              <w:spacing w:after="0"/>
            </w:pPr>
            <w:r>
              <w:rPr>
                <w:b w:val="0"/>
                <w:sz w:val="16"/>
              </w:rPr>
              <w:t>app.e2e-spec.ts</w:t>
            </w:r>
          </w:p>
        </w:tc>
      </w:tr>
    </w:tbl>
    <w:p>
      <w:pPr>
        <w:spacing w:after="40"/>
      </w:pPr>
    </w:p>
    <w:p>
      <w:pPr>
        <w:pStyle w:val="Heading3"/>
      </w:pPr>
      <w:r>
        <w:rPr>
          <w:b w:val="0"/>
        </w:rPr>
        <w:t>4.24 UC-24 Tài liệu, thông báo</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TC-24-01</w:t>
            </w:r>
          </w:p>
        </w:tc>
        <w:tc>
          <w:tcPr>
            <w:tcW w:type="dxa" w:w="1205"/>
          </w:tcPr>
          <w:p>
            <w:pPr>
              <w:spacing w:after="0"/>
            </w:pPr>
            <w:r>
              <w:rPr>
                <w:b w:val="0"/>
                <w:sz w:val="16"/>
              </w:rPr>
              <w:t>AC-24.1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vanphong, chuyenvien</w:t>
            </w:r>
          </w:p>
        </w:tc>
        <w:tc>
          <w:tcPr>
            <w:tcW w:type="dxa" w:w="1205"/>
          </w:tcPr>
          <w:p>
            <w:pPr>
              <w:spacing w:after="0"/>
            </w:pPr>
            <w:r>
              <w:rPr>
                <w:b w:val="0"/>
                <w:sz w:val="16"/>
              </w:rPr>
              <w:t>vanphong đăng tài liệu kèm PDF; chuyenvien mở và tải.</w:t>
            </w:r>
          </w:p>
        </w:tc>
        <w:tc>
          <w:tcPr>
            <w:tcW w:type="dxa" w:w="1205"/>
          </w:tcPr>
          <w:p>
            <w:pPr>
              <w:spacing w:after="0"/>
            </w:pPr>
            <w:r>
              <w:rPr>
                <w:b w:val="0"/>
                <w:sz w:val="16"/>
              </w:rPr>
              <w:t>Tải về đúng nội dung (so sánh băm); lọc và phân trang hoạt động.</w:t>
            </w:r>
          </w:p>
        </w:tc>
        <w:tc>
          <w:tcPr>
            <w:tcW w:type="dxa" w:w="1205"/>
          </w:tcPr>
          <w:p>
            <w:pPr>
              <w:spacing w:after="0"/>
            </w:pPr>
            <w:r>
              <w:rPr>
                <w:b w:val="0"/>
                <w:sz w:val="16"/>
              </w:rPr>
              <w:t>app.e2e-spec.ts</w:t>
            </w:r>
          </w:p>
        </w:tc>
      </w:tr>
      <w:tr>
        <w:tc>
          <w:tcPr>
            <w:tcW w:type="dxa" w:w="1205"/>
          </w:tcPr>
          <w:p>
            <w:pPr>
              <w:spacing w:after="0"/>
            </w:pPr>
            <w:r>
              <w:rPr>
                <w:b w:val="0"/>
                <w:sz w:val="16"/>
              </w:rPr>
              <w:t>TC-24-02</w:t>
            </w:r>
          </w:p>
        </w:tc>
        <w:tc>
          <w:tcPr>
            <w:tcW w:type="dxa" w:w="1205"/>
          </w:tcPr>
          <w:p>
            <w:pPr>
              <w:spacing w:after="0"/>
            </w:pPr>
            <w:r>
              <w:rPr>
                <w:b w:val="0"/>
                <w:sz w:val="16"/>
              </w:rPr>
              <w:t>AC-24.2</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Cố đăng, xóa tài liệu.</w:t>
            </w:r>
          </w:p>
        </w:tc>
        <w:tc>
          <w:tcPr>
            <w:tcW w:type="dxa" w:w="1205"/>
          </w:tcPr>
          <w:p>
            <w:pPr>
              <w:spacing w:after="0"/>
            </w:pPr>
            <w:r>
              <w:rPr>
                <w:b w:val="0"/>
                <w:sz w:val="16"/>
              </w:rPr>
              <w:t>Không có nút; API 403.</w:t>
            </w:r>
          </w:p>
        </w:tc>
        <w:tc>
          <w:tcPr>
            <w:tcW w:type="dxa" w:w="1205"/>
          </w:tcPr>
          <w:p>
            <w:pPr>
              <w:spacing w:after="0"/>
            </w:pPr>
            <w:r>
              <w:rPr>
                <w:b w:val="0"/>
                <w:sz w:val="16"/>
              </w:rPr>
              <w:t>app.e2e-spec.ts</w:t>
            </w:r>
          </w:p>
        </w:tc>
      </w:tr>
      <w:tr>
        <w:tc>
          <w:tcPr>
            <w:tcW w:type="dxa" w:w="1205"/>
          </w:tcPr>
          <w:p>
            <w:pPr>
              <w:spacing w:after="0"/>
            </w:pPr>
            <w:r>
              <w:rPr>
                <w:b w:val="0"/>
                <w:sz w:val="16"/>
              </w:rPr>
              <w:t>TC-24-03</w:t>
            </w:r>
          </w:p>
        </w:tc>
        <w:tc>
          <w:tcPr>
            <w:tcW w:type="dxa" w:w="1205"/>
          </w:tcPr>
          <w:p>
            <w:pPr>
              <w:spacing w:after="0"/>
            </w:pPr>
            <w:r>
              <w:rPr>
                <w:b w:val="0"/>
                <w:sz w:val="16"/>
              </w:rPr>
              <w:t>AC-24.3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Sau khi được giao việc, hồ sơ được thẩm định, bị hủy kết quả.</w:t>
            </w:r>
          </w:p>
        </w:tc>
        <w:tc>
          <w:tcPr>
            <w:tcW w:type="dxa" w:w="1205"/>
          </w:tcPr>
          <w:p>
            <w:pPr>
              <w:spacing w:after="0"/>
            </w:pPr>
            <w:r>
              <w:rPr>
                <w:b w:val="0"/>
                <w:sz w:val="16"/>
              </w:rPr>
              <w:t>Mỗi sự kiện có một thông báo đúng nội dung; đánh dấu đã đọc làm biến mất chấm chưa đọc.</w:t>
            </w:r>
          </w:p>
        </w:tc>
        <w:tc>
          <w:tcPr>
            <w:tcW w:type="dxa" w:w="1205"/>
          </w:tcPr>
          <w:p>
            <w:pPr>
              <w:spacing w:after="0"/>
            </w:pPr>
            <w:r>
              <w:rPr>
                <w:b w:val="0"/>
                <w:sz w:val="16"/>
              </w:rPr>
              <w:t>app.e2e-spec.ts</w:t>
            </w:r>
          </w:p>
        </w:tc>
      </w:tr>
      <w:tr>
        <w:tc>
          <w:tcPr>
            <w:tcW w:type="dxa" w:w="1205"/>
          </w:tcPr>
          <w:p>
            <w:pPr>
              <w:spacing w:after="0"/>
            </w:pPr>
            <w:r>
              <w:rPr>
                <w:b w:val="0"/>
                <w:sz w:val="16"/>
              </w:rPr>
              <w:t>TC-24-04</w:t>
            </w:r>
          </w:p>
        </w:tc>
        <w:tc>
          <w:tcPr>
            <w:tcW w:type="dxa" w:w="1205"/>
          </w:tcPr>
          <w:p>
            <w:pPr>
              <w:spacing w:after="0"/>
            </w:pPr>
            <w:r>
              <w:rPr>
                <w:b w:val="0"/>
                <w:sz w:val="16"/>
              </w:rPr>
              <w:t>AC-24.4</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phoban</w:t>
            </w:r>
          </w:p>
        </w:tc>
        <w:tc>
          <w:tcPr>
            <w:tcW w:type="dxa" w:w="1205"/>
          </w:tcPr>
          <w:p>
            <w:pPr>
              <w:spacing w:after="0"/>
            </w:pPr>
            <w:r>
              <w:rPr>
                <w:b w:val="0"/>
                <w:sz w:val="16"/>
              </w:rPr>
              <w:t>Thông báo khiếu nại mới.</w:t>
            </w:r>
          </w:p>
        </w:tc>
        <w:tc>
          <w:tcPr>
            <w:tcW w:type="dxa" w:w="1205"/>
          </w:tcPr>
          <w:p>
            <w:pPr>
              <w:spacing w:after="0"/>
            </w:pPr>
            <w:r>
              <w:rPr>
                <w:b w:val="0"/>
                <w:sz w:val="16"/>
              </w:rPr>
              <w:t>Nội dung thông báo không chứa nội dung khiếu nại.</w:t>
            </w:r>
          </w:p>
        </w:tc>
        <w:tc>
          <w:tcPr>
            <w:tcW w:type="dxa" w:w="1205"/>
          </w:tcPr>
          <w:p>
            <w:pPr>
              <w:spacing w:after="0"/>
            </w:pPr>
            <w:r>
              <w:rPr>
                <w:b w:val="0"/>
                <w:sz w:val="16"/>
              </w:rPr>
              <w:t>tests đơn vị cùng mô-đun</w:t>
            </w:r>
          </w:p>
        </w:tc>
      </w:tr>
    </w:tbl>
    <w:p>
      <w:pPr>
        <w:spacing w:after="40"/>
      </w:pPr>
    </w:p>
    <w:p>
      <w:pPr>
        <w:pStyle w:val="Heading3"/>
      </w:pPr>
      <w:r>
        <w:rPr>
          <w:b w:val="0"/>
        </w:rPr>
        <w:t>4.25 UC-25 Đề án, họp</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TC-25-01</w:t>
            </w:r>
          </w:p>
        </w:tc>
        <w:tc>
          <w:tcPr>
            <w:tcW w:type="dxa" w:w="1205"/>
          </w:tcPr>
          <w:p>
            <w:pPr>
              <w:spacing w:after="0"/>
            </w:pPr>
            <w:r>
              <w:rPr>
                <w:b w:val="0"/>
                <w:sz w:val="16"/>
              </w:rPr>
              <w:t>AC-25.1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 truongban</w:t>
            </w:r>
          </w:p>
        </w:tc>
        <w:tc>
          <w:tcPr>
            <w:tcW w:type="dxa" w:w="1205"/>
          </w:tcPr>
          <w:p>
            <w:pPr>
              <w:spacing w:after="0"/>
            </w:pPr>
            <w:r>
              <w:rPr>
                <w:b w:val="0"/>
                <w:sz w:val="16"/>
              </w:rPr>
              <w:t>Tạo đề án; soạn thảo → trình duyệt → phê duyệt (truongban) → nghiệm thu.</w:t>
            </w:r>
          </w:p>
        </w:tc>
        <w:tc>
          <w:tcPr>
            <w:tcW w:type="dxa" w:w="1205"/>
          </w:tcPr>
          <w:p>
            <w:pPr>
              <w:spacing w:after="0"/>
            </w:pPr>
            <w:r>
              <w:rPr>
                <w:b w:val="0"/>
                <w:sz w:val="16"/>
              </w:rPr>
              <w:t>Chuyển đúng trình tự; chỉ người có quyền chuyển bước; có nhật ký.</w:t>
            </w:r>
          </w:p>
        </w:tc>
        <w:tc>
          <w:tcPr>
            <w:tcW w:type="dxa" w:w="1205"/>
          </w:tcPr>
          <w:p>
            <w:pPr>
              <w:spacing w:after="0"/>
            </w:pPr>
            <w:r>
              <w:rPr>
                <w:b w:val="0"/>
                <w:sz w:val="16"/>
              </w:rPr>
              <w:t>app.e2e-spec.ts</w:t>
            </w:r>
          </w:p>
        </w:tc>
      </w:tr>
      <w:tr>
        <w:tc>
          <w:tcPr>
            <w:tcW w:type="dxa" w:w="1205"/>
          </w:tcPr>
          <w:p>
            <w:pPr>
              <w:spacing w:after="0"/>
            </w:pPr>
            <w:r>
              <w:rPr>
                <w:b w:val="0"/>
                <w:sz w:val="16"/>
              </w:rPr>
              <w:t>TC-25-02</w:t>
            </w:r>
          </w:p>
        </w:tc>
        <w:tc>
          <w:tcPr>
            <w:tcW w:type="dxa" w:w="1205"/>
          </w:tcPr>
          <w:p>
            <w:pPr>
              <w:spacing w:after="0"/>
            </w:pPr>
            <w:r>
              <w:rPr>
                <w:b w:val="0"/>
                <w:sz w:val="16"/>
              </w:rPr>
              <w:t>AC-25.2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w:t>
            </w:r>
          </w:p>
        </w:tc>
        <w:tc>
          <w:tcPr>
            <w:tcW w:type="dxa" w:w="1205"/>
          </w:tcPr>
          <w:p>
            <w:pPr>
              <w:spacing w:after="0"/>
            </w:pPr>
            <w:r>
              <w:rPr>
                <w:b w:val="0"/>
                <w:sz w:val="16"/>
              </w:rPr>
              <w:t>Gắn việc vào đề án; so sánh điểm hồ sơ trước và sau.</w:t>
            </w:r>
          </w:p>
        </w:tc>
        <w:tc>
          <w:tcPr>
            <w:tcW w:type="dxa" w:w="1205"/>
          </w:tcPr>
          <w:p>
            <w:pPr>
              <w:spacing w:after="0"/>
            </w:pPr>
            <w:r>
              <w:rPr>
                <w:b w:val="0"/>
                <w:sz w:val="16"/>
              </w:rPr>
              <w:t>Điểm KPI không đổi.</w:t>
            </w:r>
          </w:p>
        </w:tc>
        <w:tc>
          <w:tcPr>
            <w:tcW w:type="dxa" w:w="1205"/>
          </w:tcPr>
          <w:p>
            <w:pPr>
              <w:spacing w:after="0"/>
            </w:pPr>
            <w:r>
              <w:rPr>
                <w:b w:val="0"/>
                <w:sz w:val="16"/>
              </w:rPr>
              <w:t>app.e2e-spec.ts</w:t>
            </w:r>
          </w:p>
        </w:tc>
      </w:tr>
      <w:tr>
        <w:tc>
          <w:tcPr>
            <w:tcW w:type="dxa" w:w="1205"/>
          </w:tcPr>
          <w:p>
            <w:pPr>
              <w:spacing w:after="0"/>
            </w:pPr>
            <w:r>
              <w:rPr>
                <w:b w:val="0"/>
                <w:sz w:val="16"/>
              </w:rPr>
              <w:t>TC-25-03</w:t>
            </w:r>
          </w:p>
        </w:tc>
        <w:tc>
          <w:tcPr>
            <w:tcW w:type="dxa" w:w="1205"/>
          </w:tcPr>
          <w:p>
            <w:pPr>
              <w:spacing w:after="0"/>
            </w:pPr>
            <w:r>
              <w:rPr>
                <w:b w:val="0"/>
                <w:sz w:val="16"/>
              </w:rPr>
              <w:t>AC-25.3</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Tạo họp trùng lịch người được mời; tạo họp trùng phòng họp.</w:t>
            </w:r>
          </w:p>
        </w:tc>
        <w:tc>
          <w:tcPr>
            <w:tcW w:type="dxa" w:w="1205"/>
          </w:tcPr>
          <w:p>
            <w:pPr>
              <w:spacing w:after="0"/>
            </w:pPr>
            <w:r>
              <w:rPr>
                <w:b w:val="0"/>
                <w:sz w:val="16"/>
              </w:rPr>
              <w:t>Cả hai có cảnh báo trùng khi tạo, sửa.</w:t>
            </w:r>
          </w:p>
        </w:tc>
        <w:tc>
          <w:tcPr>
            <w:tcW w:type="dxa" w:w="1205"/>
          </w:tcPr>
          <w:p>
            <w:pPr>
              <w:spacing w:after="0"/>
            </w:pPr>
            <w:r>
              <w:rPr>
                <w:b w:val="0"/>
                <w:sz w:val="16"/>
              </w:rPr>
              <w:t>app.e2e-spec.ts</w:t>
            </w:r>
          </w:p>
        </w:tc>
      </w:tr>
      <w:tr>
        <w:tc>
          <w:tcPr>
            <w:tcW w:type="dxa" w:w="1205"/>
          </w:tcPr>
          <w:p>
            <w:pPr>
              <w:spacing w:after="0"/>
            </w:pPr>
            <w:r>
              <w:rPr>
                <w:b w:val="0"/>
                <w:sz w:val="16"/>
              </w:rPr>
              <w:t>TC-25-04</w:t>
            </w:r>
          </w:p>
        </w:tc>
        <w:tc>
          <w:tcPr>
            <w:tcW w:type="dxa" w:w="1205"/>
          </w:tcPr>
          <w:p>
            <w:pPr>
              <w:spacing w:after="0"/>
            </w:pPr>
            <w:r>
              <w:rPr>
                <w:b w:val="0"/>
                <w:sz w:val="16"/>
              </w:rPr>
              <w:t>AC-25.4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 chuyenvien</w:t>
            </w:r>
          </w:p>
        </w:tc>
        <w:tc>
          <w:tcPr>
            <w:tcW w:type="dxa" w:w="1205"/>
          </w:tcPr>
          <w:p>
            <w:pPr>
              <w:spacing w:after="0"/>
            </w:pPr>
            <w:r>
              <w:rPr>
                <w:b w:val="0"/>
                <w:sz w:val="16"/>
              </w:rPr>
              <w:t>Mời chuyenvien; chuyenvien xác nhận; chủ trì kết thúc họp ghi kết luận và việc sau họp.</w:t>
            </w:r>
          </w:p>
        </w:tc>
        <w:tc>
          <w:tcPr>
            <w:tcW w:type="dxa" w:w="1205"/>
          </w:tcPr>
          <w:p>
            <w:pPr>
              <w:spacing w:after="0"/>
            </w:pPr>
            <w:r>
              <w:rPr>
                <w:b w:val="0"/>
                <w:sz w:val="16"/>
              </w:rPr>
              <w:t>Trạng thái người được mời cập nhật; Tổng quan hiện việc sau họp còn mở.</w:t>
            </w:r>
          </w:p>
        </w:tc>
        <w:tc>
          <w:tcPr>
            <w:tcW w:type="dxa" w:w="1205"/>
          </w:tcPr>
          <w:p>
            <w:pPr>
              <w:spacing w:after="0"/>
            </w:pPr>
            <w:r>
              <w:rPr>
                <w:b w:val="0"/>
                <w:sz w:val="16"/>
              </w:rPr>
              <w:t>app.e2e-spec.ts</w:t>
            </w:r>
          </w:p>
        </w:tc>
      </w:tr>
    </w:tbl>
    <w:p>
      <w:pPr>
        <w:spacing w:after="40"/>
      </w:pPr>
    </w:p>
    <w:p>
      <w:pPr>
        <w:pStyle w:val="Heading3"/>
      </w:pPr>
      <w:r>
        <w:rPr>
          <w:b w:val="0"/>
        </w:rPr>
        <w:t>4.26 UC-26 OKR</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TC-26-01</w:t>
            </w:r>
          </w:p>
        </w:tc>
        <w:tc>
          <w:tcPr>
            <w:tcW w:type="dxa" w:w="1205"/>
          </w:tcPr>
          <w:p>
            <w:pPr>
              <w:spacing w:after="0"/>
            </w:pPr>
            <w:r>
              <w:rPr>
                <w:b w:val="0"/>
                <w:sz w:val="16"/>
              </w:rPr>
              <w:t>AC-26.1</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Giao việc cho chuyenvien, gắn vào kết quả then chốt KR1; sửa gắn sang KR2; bỏ gắn.</w:t>
            </w:r>
          </w:p>
        </w:tc>
        <w:tc>
          <w:tcPr>
            <w:tcW w:type="dxa" w:w="1205"/>
          </w:tcPr>
          <w:p>
            <w:pPr>
              <w:spacing w:after="0"/>
            </w:pPr>
            <w:r>
              <w:rPr>
                <w:b w:val="0"/>
                <w:sz w:val="16"/>
              </w:rPr>
              <w:t xml:space="preserve">Gắn, đổi, bỏ gắn thành công; nhật ký </w:t>
            </w:r>
            <w:r>
              <w:rPr>
                <w:rFonts w:ascii="Consolas" w:hAnsi="Consolas" w:eastAsia="Consolas"/>
                <w:sz w:val="14"/>
              </w:rPr>
              <w:t>tasking.assignment.update</w:t>
            </w:r>
            <w:r>
              <w:rPr>
                <w:b w:val="0"/>
                <w:sz w:val="16"/>
              </w:rPr>
              <w:t>.</w:t>
            </w:r>
          </w:p>
        </w:tc>
        <w:tc>
          <w:tcPr>
            <w:tcW w:type="dxa" w:w="1205"/>
          </w:tcPr>
          <w:p>
            <w:pPr>
              <w:spacing w:after="0"/>
            </w:pPr>
            <w:r>
              <w:rPr>
                <w:b w:val="0"/>
                <w:sz w:val="16"/>
              </w:rPr>
              <w:t>app.e2e-spec.ts</w:t>
            </w:r>
          </w:p>
        </w:tc>
      </w:tr>
      <w:tr>
        <w:tc>
          <w:tcPr>
            <w:tcW w:type="dxa" w:w="1205"/>
          </w:tcPr>
          <w:p>
            <w:pPr>
              <w:spacing w:after="0"/>
            </w:pPr>
            <w:r>
              <w:rPr>
                <w:b w:val="0"/>
                <w:sz w:val="16"/>
              </w:rPr>
              <w:t>TC-26-02</w:t>
            </w:r>
          </w:p>
        </w:tc>
        <w:tc>
          <w:tcPr>
            <w:tcW w:type="dxa" w:w="1205"/>
          </w:tcPr>
          <w:p>
            <w:pPr>
              <w:spacing w:after="0"/>
            </w:pPr>
            <w:r>
              <w:rPr>
                <w:b w:val="0"/>
                <w:sz w:val="16"/>
              </w:rPr>
              <w:t>AC-26.1</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truongphong</w:t>
            </w:r>
          </w:p>
        </w:tc>
        <w:tc>
          <w:tcPr>
            <w:tcW w:type="dxa" w:w="1205"/>
          </w:tcPr>
          <w:p>
            <w:pPr>
              <w:spacing w:after="0"/>
            </w:pPr>
            <w:r>
              <w:rPr>
                <w:b w:val="0"/>
                <w:sz w:val="16"/>
              </w:rPr>
              <w:t>Gắn kết quả then chốt có mã KR99 không có trong OKR người nhận.</w:t>
            </w:r>
          </w:p>
        </w:tc>
        <w:tc>
          <w:tcPr>
            <w:tcW w:type="dxa" w:w="1205"/>
          </w:tcPr>
          <w:p>
            <w:pPr>
              <w:spacing w:after="0"/>
            </w:pPr>
            <w:r>
              <w:rPr>
                <w:b w:val="0"/>
                <w:sz w:val="16"/>
              </w:rPr>
              <w:t>400.</w:t>
            </w:r>
          </w:p>
        </w:tc>
        <w:tc>
          <w:tcPr>
            <w:tcW w:type="dxa" w:w="1205"/>
          </w:tcPr>
          <w:p>
            <w:pPr>
              <w:spacing w:after="0"/>
            </w:pPr>
            <w:r>
              <w:rPr>
                <w:b w:val="0"/>
                <w:sz w:val="16"/>
              </w:rPr>
              <w:t>app.e2e-spec.ts</w:t>
            </w:r>
          </w:p>
        </w:tc>
      </w:tr>
      <w:tr>
        <w:tc>
          <w:tcPr>
            <w:tcW w:type="dxa" w:w="1205"/>
          </w:tcPr>
          <w:p>
            <w:pPr>
              <w:spacing w:after="0"/>
            </w:pPr>
            <w:r>
              <w:rPr>
                <w:b w:val="0"/>
                <w:sz w:val="16"/>
              </w:rPr>
              <w:t>TC-26-03</w:t>
            </w:r>
          </w:p>
        </w:tc>
        <w:tc>
          <w:tcPr>
            <w:tcW w:type="dxa" w:w="1205"/>
          </w:tcPr>
          <w:p>
            <w:pPr>
              <w:spacing w:after="0"/>
            </w:pPr>
            <w:r>
              <w:rPr>
                <w:b w:val="0"/>
                <w:sz w:val="16"/>
              </w:rPr>
              <w:t>AC-26.2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chuyenvien, truongphong</w:t>
            </w:r>
          </w:p>
        </w:tc>
        <w:tc>
          <w:tcPr>
            <w:tcW w:type="dxa" w:w="1205"/>
          </w:tcPr>
          <w:p>
            <w:pPr>
              <w:spacing w:after="0"/>
            </w:pPr>
            <w:r>
              <w:rPr>
                <w:b w:val="0"/>
                <w:sz w:val="16"/>
              </w:rPr>
              <w:t>Ghi lại điểm hồ sơ; gắn, đổi OKR; ghi lại điểm lần nữa.</w:t>
            </w:r>
          </w:p>
        </w:tc>
        <w:tc>
          <w:tcPr>
            <w:tcW w:type="dxa" w:w="1205"/>
          </w:tcPr>
          <w:p>
            <w:pPr>
              <w:spacing w:after="0"/>
            </w:pPr>
            <w:r>
              <w:rPr>
                <w:b w:val="0"/>
                <w:sz w:val="16"/>
              </w:rPr>
              <w:t>Điểm KPI, xếp loại không đổi.</w:t>
            </w:r>
          </w:p>
        </w:tc>
        <w:tc>
          <w:tcPr>
            <w:tcW w:type="dxa" w:w="1205"/>
          </w:tcPr>
          <w:p>
            <w:pPr>
              <w:spacing w:after="0"/>
            </w:pPr>
            <w:r>
              <w:rPr>
                <w:b w:val="0"/>
                <w:sz w:val="16"/>
              </w:rPr>
              <w:t>app.e2e-spec.ts</w:t>
            </w:r>
          </w:p>
        </w:tc>
      </w:tr>
      <w:tr>
        <w:tc>
          <w:tcPr>
            <w:tcW w:type="dxa" w:w="1205"/>
          </w:tcPr>
          <w:p>
            <w:pPr>
              <w:spacing w:after="0"/>
            </w:pPr>
            <w:r>
              <w:rPr>
                <w:b w:val="0"/>
                <w:sz w:val="16"/>
              </w:rPr>
              <w:t>TC-26-04</w:t>
            </w:r>
          </w:p>
        </w:tc>
        <w:tc>
          <w:tcPr>
            <w:tcW w:type="dxa" w:w="1205"/>
          </w:tcPr>
          <w:p>
            <w:pPr>
              <w:spacing w:after="0"/>
            </w:pPr>
            <w:r>
              <w:rPr>
                <w:b w:val="0"/>
                <w:sz w:val="16"/>
              </w:rPr>
              <w:t>AC-26.3</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chuyenvien</w:t>
            </w:r>
          </w:p>
        </w:tc>
        <w:tc>
          <w:tcPr>
            <w:tcW w:type="dxa" w:w="1205"/>
          </w:tcPr>
          <w:p>
            <w:pPr>
              <w:spacing w:after="0"/>
            </w:pPr>
            <w:r>
              <w:rPr>
                <w:b w:val="0"/>
                <w:sz w:val="16"/>
              </w:rPr>
              <w:t>Mở OKR của người khác.</w:t>
            </w:r>
          </w:p>
        </w:tc>
        <w:tc>
          <w:tcPr>
            <w:tcW w:type="dxa" w:w="1205"/>
          </w:tcPr>
          <w:p>
            <w:pPr>
              <w:spacing w:after="0"/>
            </w:pPr>
            <w:r>
              <w:rPr>
                <w:b w:val="0"/>
                <w:sz w:val="16"/>
              </w:rPr>
              <w:t>403.</w:t>
            </w:r>
          </w:p>
        </w:tc>
        <w:tc>
          <w:tcPr>
            <w:tcW w:type="dxa" w:w="1205"/>
          </w:tcPr>
          <w:p>
            <w:pPr>
              <w:spacing w:after="0"/>
            </w:pPr>
            <w:r>
              <w:rPr>
                <w:b w:val="0"/>
                <w:sz w:val="16"/>
              </w:rPr>
              <w:t>app.e2e-spec.ts</w:t>
            </w:r>
          </w:p>
        </w:tc>
      </w:tr>
      <w:tr>
        <w:tc>
          <w:tcPr>
            <w:tcW w:type="dxa" w:w="1205"/>
          </w:tcPr>
          <w:p>
            <w:pPr>
              <w:spacing w:after="0"/>
            </w:pPr>
            <w:r>
              <w:rPr>
                <w:b w:val="0"/>
                <w:sz w:val="16"/>
              </w:rPr>
              <w:t>TC-26-05</w:t>
            </w:r>
          </w:p>
        </w:tc>
        <w:tc>
          <w:tcPr>
            <w:tcW w:type="dxa" w:w="1205"/>
          </w:tcPr>
          <w:p>
            <w:pPr>
              <w:spacing w:after="0"/>
            </w:pPr>
            <w:r>
              <w:rPr>
                <w:b w:val="0"/>
                <w:sz w:val="16"/>
              </w:rPr>
              <w:t>AC-26.2</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chuyenvien</w:t>
            </w:r>
          </w:p>
        </w:tc>
        <w:tc>
          <w:tcPr>
            <w:tcW w:type="dxa" w:w="1205"/>
          </w:tcPr>
          <w:p>
            <w:pPr>
              <w:spacing w:after="0"/>
            </w:pPr>
            <w:r>
              <w:rPr>
                <w:b w:val="0"/>
                <w:sz w:val="16"/>
              </w:rPr>
              <w:t xml:space="preserve">Mở </w:t>
            </w:r>
            <w:r>
              <w:rPr>
                <w:rFonts w:ascii="Consolas" w:hAnsi="Consolas" w:eastAsia="Consolas"/>
                <w:sz w:val="14"/>
              </w:rPr>
              <w:t>/okr</w:t>
            </w:r>
            <w:r>
              <w:rPr>
                <w:b w:val="0"/>
                <w:sz w:val="16"/>
              </w:rPr>
              <w:t>: OKR của tôi.</w:t>
            </w:r>
          </w:p>
        </w:tc>
        <w:tc>
          <w:tcPr>
            <w:tcW w:type="dxa" w:w="1205"/>
          </w:tcPr>
          <w:p>
            <w:pPr>
              <w:spacing w:after="0"/>
            </w:pPr>
            <w:r>
              <w:rPr>
                <w:b w:val="0"/>
                <w:sz w:val="16"/>
              </w:rPr>
              <w:t>Số việc, hoàn thành, chờ xác nhận, đang làm, quá hạn, chậm, chưa đạt theo kết quả then chốt khớp danh sách việc.</w:t>
            </w:r>
          </w:p>
        </w:tc>
        <w:tc>
          <w:tcPr>
            <w:tcW w:type="dxa" w:w="1205"/>
          </w:tcPr>
          <w:p>
            <w:pPr>
              <w:spacing w:after="0"/>
            </w:pPr>
            <w:r>
              <w:rPr>
                <w:b w:val="0"/>
                <w:sz w:val="16"/>
              </w:rPr>
              <w:t>app.e2e-spec.ts</w:t>
            </w:r>
          </w:p>
        </w:tc>
      </w:tr>
    </w:tbl>
    <w:p>
      <w:pPr>
        <w:spacing w:after="40"/>
      </w:pPr>
    </w:p>
    <w:p>
      <w:pPr>
        <w:pStyle w:val="Heading3"/>
      </w:pPr>
      <w:r>
        <w:rPr>
          <w:b w:val="0"/>
        </w:rPr>
        <w:t>4.27 UC-27 Sao lưu và phục hồi</w:t>
      </w:r>
    </w:p>
    <w:p>
      <w:pPr>
        <w:spacing w:after="80"/>
      </w:pPr>
      <w:r>
        <w:rPr>
          <w:b w:val="0"/>
        </w:rPr>
        <w:t xml:space="preserve">Chạy trên máy chủ thử, thư mục </w:t>
      </w:r>
      <w:r>
        <w:rPr>
          <w:rFonts w:ascii="Consolas" w:hAnsi="Consolas" w:eastAsia="Consolas"/>
          <w:sz w:val="20"/>
        </w:rPr>
        <w:t>src/be</w:t>
      </w:r>
      <w:r>
        <w:rPr>
          <w:b w:val="0"/>
        </w:rPr>
        <w:t xml:space="preserve">, có </w:t>
      </w:r>
      <w:r>
        <w:rPr>
          <w:rFonts w:ascii="Consolas" w:hAnsi="Consolas" w:eastAsia="Consolas"/>
          <w:sz w:val="20"/>
        </w:rPr>
        <w:t>.env</w:t>
      </w:r>
      <w:r>
        <w:rPr>
          <w:b w:val="0"/>
        </w:rPr>
        <w:t xml:space="preserve"> như </w:t>
      </w:r>
      <w:r>
        <w:rPr>
          <w:rFonts w:ascii="Consolas" w:hAnsi="Consolas" w:eastAsia="Consolas"/>
          <w:sz w:val="20"/>
        </w:rPr>
        <w:t>deploy/backup/README.md</w:t>
      </w:r>
      <w:r>
        <w:rPr>
          <w:b w:val="0"/>
        </w:rPr>
        <w: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TC-27-01</w:t>
            </w:r>
          </w:p>
        </w:tc>
        <w:tc>
          <w:tcPr>
            <w:tcW w:type="dxa" w:w="1205"/>
          </w:tcPr>
          <w:p>
            <w:pPr>
              <w:spacing w:after="0"/>
            </w:pPr>
            <w:r>
              <w:rPr>
                <w:b w:val="0"/>
                <w:sz w:val="16"/>
              </w:rPr>
              <w:t>AC-27.1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quản trị máy chủ</w:t>
            </w:r>
          </w:p>
        </w:tc>
        <w:tc>
          <w:tcPr>
            <w:tcW w:type="dxa" w:w="1205"/>
          </w:tcPr>
          <w:p>
            <w:pPr>
              <w:spacing w:after="0"/>
            </w:pPr>
            <w:r>
              <w:rPr>
                <w:b w:val="0"/>
                <w:sz w:val="16"/>
              </w:rPr>
              <w:t xml:space="preserve">Đặt </w:t>
            </w:r>
            <w:r>
              <w:rPr>
                <w:rFonts w:ascii="Consolas" w:hAnsi="Consolas" w:eastAsia="Consolas"/>
                <w:sz w:val="14"/>
              </w:rPr>
              <w:t>BACKUP_ENCRYPTION_KEY</w:t>
            </w:r>
            <w:r>
              <w:rPr>
                <w:b w:val="0"/>
                <w:sz w:val="16"/>
              </w:rPr>
              <w:t xml:space="preserve">; </w:t>
            </w:r>
            <w:r>
              <w:rPr>
                <w:rFonts w:ascii="Consolas" w:hAnsi="Consolas" w:eastAsia="Consolas"/>
                <w:sz w:val="14"/>
              </w:rPr>
              <w:t>npm run backup</w:t>
            </w:r>
            <w:r>
              <w:rPr>
                <w:b w:val="0"/>
                <w:sz w:val="16"/>
              </w:rPr>
              <w:t xml:space="preserve">; </w:t>
            </w:r>
            <w:r>
              <w:rPr>
                <w:rFonts w:ascii="Consolas" w:hAnsi="Consolas" w:eastAsia="Consolas"/>
                <w:sz w:val="14"/>
              </w:rPr>
              <w:t>npm run backup:list</w:t>
            </w:r>
            <w:r>
              <w:rPr>
                <w:b w:val="0"/>
                <w:sz w:val="16"/>
              </w:rPr>
              <w:t>.</w:t>
            </w:r>
          </w:p>
        </w:tc>
        <w:tc>
          <w:tcPr>
            <w:tcW w:type="dxa" w:w="1205"/>
          </w:tcPr>
          <w:p>
            <w:pPr>
              <w:spacing w:after="0"/>
            </w:pPr>
            <w:r>
              <w:rPr>
                <w:b w:val="0"/>
                <w:sz w:val="16"/>
              </w:rPr>
              <w:t>Có bản sao lưu mới (CSDL và tệp), tệp mã hóa; không đọc được bằng công cụ thường.</w:t>
            </w:r>
          </w:p>
        </w:tc>
        <w:tc>
          <w:tcPr>
            <w:tcW w:type="dxa" w:w="1205"/>
          </w:tcPr>
          <w:p>
            <w:pPr>
              <w:spacing w:after="0"/>
            </w:pPr>
            <w:r>
              <w:rPr>
                <w:b w:val="0"/>
                <w:sz w:val="16"/>
              </w:rPr>
              <w:t>crypto.spec.ts</w:t>
            </w:r>
          </w:p>
        </w:tc>
      </w:tr>
      <w:tr>
        <w:tc>
          <w:tcPr>
            <w:tcW w:type="dxa" w:w="1205"/>
          </w:tcPr>
          <w:p>
            <w:pPr>
              <w:spacing w:after="0"/>
            </w:pPr>
            <w:r>
              <w:rPr>
                <w:b w:val="0"/>
                <w:sz w:val="16"/>
              </w:rPr>
              <w:t>TC-27-02</w:t>
            </w:r>
          </w:p>
        </w:tc>
        <w:tc>
          <w:tcPr>
            <w:tcW w:type="dxa" w:w="1205"/>
          </w:tcPr>
          <w:p>
            <w:pPr>
              <w:spacing w:after="0"/>
            </w:pPr>
            <w:r>
              <w:rPr>
                <w:b w:val="0"/>
                <w:sz w:val="16"/>
              </w:rPr>
              <w:t>AC-27.2</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quản trị máy chủ</w:t>
            </w:r>
          </w:p>
        </w:tc>
        <w:tc>
          <w:tcPr>
            <w:tcW w:type="dxa" w:w="1205"/>
          </w:tcPr>
          <w:p>
            <w:pPr>
              <w:spacing w:after="0"/>
            </w:pPr>
            <w:r>
              <w:rPr>
                <w:rFonts w:ascii="Consolas" w:hAnsi="Consolas" w:eastAsia="Consolas"/>
                <w:sz w:val="14"/>
              </w:rPr>
              <w:t>npm run backup:verify</w:t>
            </w:r>
            <w:r>
              <w:rPr>
                <w:b w:val="0"/>
                <w:sz w:val="16"/>
              </w:rPr>
              <w:t>.</w:t>
            </w:r>
          </w:p>
        </w:tc>
        <w:tc>
          <w:tcPr>
            <w:tcW w:type="dxa" w:w="1205"/>
          </w:tcPr>
          <w:p>
            <w:pPr>
              <w:spacing w:after="0"/>
            </w:pPr>
            <w:r>
              <w:rPr>
                <w:b w:val="0"/>
                <w:sz w:val="16"/>
              </w:rPr>
              <w:t>Phục hồi thử vào CSDL tạm, số bản ghi chính khớp; CSDL đang chạy không bị đụng; CSDL tạm bị dọn.</w:t>
            </w:r>
          </w:p>
        </w:tc>
        <w:tc>
          <w:tcPr>
            <w:tcW w:type="dxa" w:w="1205"/>
          </w:tcPr>
          <w:p>
            <w:pPr>
              <w:spacing w:after="0"/>
            </w:pPr>
            <w:r>
              <w:rPr>
                <w:b w:val="0"/>
                <w:sz w:val="16"/>
              </w:rPr>
              <w:t>–</w:t>
            </w:r>
          </w:p>
        </w:tc>
      </w:tr>
      <w:tr>
        <w:tc>
          <w:tcPr>
            <w:tcW w:type="dxa" w:w="1205"/>
          </w:tcPr>
          <w:p>
            <w:pPr>
              <w:spacing w:after="0"/>
            </w:pPr>
            <w:r>
              <w:rPr>
                <w:b w:val="0"/>
                <w:sz w:val="16"/>
              </w:rPr>
              <w:t>TC-27-03</w:t>
            </w:r>
          </w:p>
        </w:tc>
        <w:tc>
          <w:tcPr>
            <w:tcW w:type="dxa" w:w="1205"/>
          </w:tcPr>
          <w:p>
            <w:pPr>
              <w:spacing w:after="0"/>
            </w:pPr>
            <w:r>
              <w:rPr>
                <w:b w:val="0"/>
                <w:sz w:val="16"/>
              </w:rPr>
              <w:t>AC-27.3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quản trị máy chủ</w:t>
            </w:r>
          </w:p>
        </w:tc>
        <w:tc>
          <w:tcPr>
            <w:tcW w:type="dxa" w:w="1205"/>
          </w:tcPr>
          <w:p>
            <w:pPr>
              <w:spacing w:after="0"/>
            </w:pPr>
            <w:r>
              <w:rPr>
                <w:b w:val="0"/>
                <w:sz w:val="16"/>
              </w:rPr>
              <w:t xml:space="preserve">Đổi một byte trong tệp sao lưu; </w:t>
            </w:r>
            <w:r>
              <w:rPr>
                <w:rFonts w:ascii="Consolas" w:hAnsi="Consolas" w:eastAsia="Consolas"/>
                <w:sz w:val="14"/>
              </w:rPr>
              <w:t>backup:verify</w:t>
            </w:r>
            <w:r>
              <w:rPr>
                <w:b w:val="0"/>
                <w:sz w:val="16"/>
              </w:rPr>
              <w:t>. Dùng khóa sai.</w:t>
            </w:r>
          </w:p>
        </w:tc>
        <w:tc>
          <w:tcPr>
            <w:tcW w:type="dxa" w:w="1205"/>
          </w:tcPr>
          <w:p>
            <w:pPr>
              <w:spacing w:after="0"/>
            </w:pPr>
            <w:r>
              <w:rPr>
                <w:b w:val="0"/>
                <w:sz w:val="16"/>
              </w:rPr>
              <w:t>Báo lỗi rõ (xác thực GCM thất bại); không ghi đè dữ liệu đang chạy.</w:t>
            </w:r>
          </w:p>
        </w:tc>
        <w:tc>
          <w:tcPr>
            <w:tcW w:type="dxa" w:w="1205"/>
          </w:tcPr>
          <w:p>
            <w:pPr>
              <w:spacing w:after="0"/>
            </w:pPr>
            <w:r>
              <w:rPr>
                <w:b w:val="0"/>
                <w:sz w:val="16"/>
              </w:rPr>
              <w:t>crypto.spec.ts</w:t>
            </w:r>
          </w:p>
        </w:tc>
      </w:tr>
      <w:tr>
        <w:tc>
          <w:tcPr>
            <w:tcW w:type="dxa" w:w="1205"/>
          </w:tcPr>
          <w:p>
            <w:pPr>
              <w:spacing w:after="0"/>
            </w:pPr>
            <w:r>
              <w:rPr>
                <w:b w:val="0"/>
                <w:sz w:val="16"/>
              </w:rPr>
              <w:t>TC-27-04</w:t>
            </w:r>
          </w:p>
        </w:tc>
        <w:tc>
          <w:tcPr>
            <w:tcW w:type="dxa" w:w="1205"/>
          </w:tcPr>
          <w:p>
            <w:pPr>
              <w:spacing w:after="0"/>
            </w:pPr>
            <w:r>
              <w:rPr>
                <w:b w:val="0"/>
                <w:sz w:val="16"/>
              </w:rPr>
              <w:t>AC-27.4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Chạy chính sách giữ với tập bản mẫu 30 ngày, 8 tuần, 14 tháng.</w:t>
            </w:r>
          </w:p>
        </w:tc>
        <w:tc>
          <w:tcPr>
            <w:tcW w:type="dxa" w:w="1205"/>
          </w:tcPr>
          <w:p>
            <w:pPr>
              <w:spacing w:after="0"/>
            </w:pPr>
            <w:r>
              <w:rPr>
                <w:b w:val="0"/>
                <w:sz w:val="16"/>
              </w:rPr>
              <w:t>Giữ 7 bản theo ngày, 4 theo tuần, 12 theo tháng; bản còn lại bị dọn.</w:t>
            </w:r>
          </w:p>
        </w:tc>
        <w:tc>
          <w:tcPr>
            <w:tcW w:type="dxa" w:w="1205"/>
          </w:tcPr>
          <w:p>
            <w:pPr>
              <w:spacing w:after="0"/>
            </w:pPr>
            <w:r>
              <w:rPr>
                <w:b w:val="0"/>
                <w:sz w:val="16"/>
              </w:rPr>
              <w:t>retention.spec.ts</w:t>
            </w:r>
          </w:p>
        </w:tc>
      </w:tr>
      <w:tr>
        <w:tc>
          <w:tcPr>
            <w:tcW w:type="dxa" w:w="1205"/>
          </w:tcPr>
          <w:p>
            <w:pPr>
              <w:spacing w:after="0"/>
            </w:pPr>
            <w:r>
              <w:rPr>
                <w:b w:val="0"/>
                <w:sz w:val="16"/>
              </w:rPr>
              <w:t>TC-27-05</w:t>
            </w:r>
          </w:p>
        </w:tc>
        <w:tc>
          <w:tcPr>
            <w:tcW w:type="dxa" w:w="1205"/>
          </w:tcPr>
          <w:p>
            <w:pPr>
              <w:spacing w:after="0"/>
            </w:pPr>
            <w:r>
              <w:rPr>
                <w:b w:val="0"/>
                <w:sz w:val="16"/>
              </w:rPr>
              <w:t>AC-27.5</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quản trị máy chủ</w:t>
            </w:r>
          </w:p>
        </w:tc>
        <w:tc>
          <w:tcPr>
            <w:tcW w:type="dxa" w:w="1205"/>
          </w:tcPr>
          <w:p>
            <w:pPr>
              <w:spacing w:after="0"/>
            </w:pPr>
            <w:r>
              <w:rPr>
                <w:rFonts w:ascii="Consolas" w:hAnsi="Consolas" w:eastAsia="Consolas"/>
                <w:sz w:val="14"/>
              </w:rPr>
              <w:t>backup:remote</w:t>
            </w:r>
            <w:r>
              <w:rPr>
                <w:b w:val="0"/>
                <w:sz w:val="16"/>
              </w:rPr>
              <w:t xml:space="preserve"> đẩy lên bucket MinIO riêng; xóa bản địa phương; </w:t>
            </w:r>
            <w:r>
              <w:rPr>
                <w:rFonts w:ascii="Consolas" w:hAnsi="Consolas" w:eastAsia="Consolas"/>
                <w:sz w:val="14"/>
              </w:rPr>
              <w:t>backup:pull</w:t>
            </w:r>
            <w:r>
              <w:rPr>
                <w:b w:val="0"/>
                <w:sz w:val="16"/>
              </w:rPr>
              <w:t xml:space="preserve">; </w:t>
            </w:r>
            <w:r>
              <w:rPr>
                <w:rFonts w:ascii="Consolas" w:hAnsi="Consolas" w:eastAsia="Consolas"/>
                <w:sz w:val="14"/>
              </w:rPr>
              <w:t>backup:restore</w:t>
            </w:r>
            <w:r>
              <w:rPr>
                <w:b w:val="0"/>
                <w:sz w:val="16"/>
              </w:rPr>
              <w:t xml:space="preserve"> vào CSDL thử.</w:t>
            </w:r>
          </w:p>
        </w:tc>
        <w:tc>
          <w:tcPr>
            <w:tcW w:type="dxa" w:w="1205"/>
          </w:tcPr>
          <w:p>
            <w:pPr>
              <w:spacing w:after="0"/>
            </w:pPr>
            <w:r>
              <w:rPr>
                <w:b w:val="0"/>
                <w:sz w:val="16"/>
              </w:rPr>
              <w:t>Phục hồi thành công từ bản kéo về; dữ liệu khớp.</w:t>
            </w:r>
          </w:p>
        </w:tc>
        <w:tc>
          <w:tcPr>
            <w:tcW w:type="dxa" w:w="1205"/>
          </w:tcPr>
          <w:p>
            <w:pPr>
              <w:spacing w:after="0"/>
            </w:pPr>
            <w:r>
              <w:rPr>
                <w:b w:val="0"/>
                <w:sz w:val="16"/>
              </w:rPr>
              <w:t>diễn tập sao lưu và phục hồi đã làm</w:t>
            </w:r>
          </w:p>
        </w:tc>
      </w:tr>
      <w:tr>
        <w:tc>
          <w:tcPr>
            <w:tcW w:type="dxa" w:w="1205"/>
          </w:tcPr>
          <w:p>
            <w:pPr>
              <w:spacing w:after="0"/>
            </w:pPr>
            <w:r>
              <w:rPr>
                <w:b w:val="0"/>
                <w:sz w:val="16"/>
              </w:rPr>
              <w:t>TC-27-06</w:t>
            </w:r>
          </w:p>
        </w:tc>
        <w:tc>
          <w:tcPr>
            <w:tcW w:type="dxa" w:w="1205"/>
          </w:tcPr>
          <w:p>
            <w:pPr>
              <w:spacing w:after="0"/>
            </w:pPr>
            <w:r>
              <w:rPr>
                <w:b w:val="0"/>
                <w:sz w:val="16"/>
              </w:rPr>
              <w:t>AC-27.3</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quản trị máy chủ</w:t>
            </w:r>
          </w:p>
        </w:tc>
        <w:tc>
          <w:tcPr>
            <w:tcW w:type="dxa" w:w="1205"/>
          </w:tcPr>
          <w:p>
            <w:pPr>
              <w:spacing w:after="0"/>
            </w:pPr>
            <w:r>
              <w:rPr>
                <w:b w:val="0"/>
                <w:sz w:val="16"/>
              </w:rPr>
              <w:t>Chạy sao lưu khi không đủ chỗ trống (giả lập).</w:t>
            </w:r>
          </w:p>
        </w:tc>
        <w:tc>
          <w:tcPr>
            <w:tcW w:type="dxa" w:w="1205"/>
          </w:tcPr>
          <w:p>
            <w:pPr>
              <w:spacing w:after="0"/>
            </w:pPr>
            <w:r>
              <w:rPr>
                <w:b w:val="0"/>
                <w:sz w:val="16"/>
              </w:rPr>
              <w:t>Báo lỗi, không để lại bản dở dang được liệt kê như bản hợp lệ.</w:t>
            </w:r>
          </w:p>
        </w:tc>
        <w:tc>
          <w:tcPr>
            <w:tcW w:type="dxa" w:w="1205"/>
          </w:tcPr>
          <w:p>
            <w:pPr>
              <w:spacing w:after="0"/>
            </w:pPr>
            <w:r>
              <w:rPr>
                <w:b w:val="0"/>
                <w:sz w:val="16"/>
              </w:rPr>
              <w:t>–</w:t>
            </w:r>
          </w:p>
        </w:tc>
      </w:tr>
    </w:tbl>
    <w:p>
      <w:pPr>
        <w:spacing w:after="40"/>
      </w:pPr>
    </w:p>
    <w:p>
      <w:pPr>
        <w:pStyle w:val="Heading3"/>
      </w:pPr>
      <w:r>
        <w:rPr>
          <w:b w:val="0"/>
        </w:rPr>
        <w:t>4.28 UC-28 Phi chức năng</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E8E8E8"/>
          </w:tcPr>
          <w:p>
            <w:pPr>
              <w:spacing w:after="0"/>
            </w:pPr>
            <w:r>
              <w:rPr>
                <w:b/>
                <w:sz w:val="16"/>
              </w:rPr>
              <w:t>Mã TC</w:t>
            </w:r>
          </w:p>
        </w:tc>
        <w:tc>
          <w:tcPr>
            <w:tcW w:type="dxa" w:w="1205"/>
            <w:shd w:val="clear" w:color="auto" w:fill="E8E8E8"/>
          </w:tcPr>
          <w:p>
            <w:pPr>
              <w:spacing w:after="0"/>
            </w:pPr>
            <w:r>
              <w:rPr>
                <w:b/>
                <w:sz w:val="16"/>
              </w:rPr>
              <w:t>AC</w:t>
            </w:r>
          </w:p>
        </w:tc>
        <w:tc>
          <w:tcPr>
            <w:tcW w:type="dxa" w:w="1205"/>
            <w:shd w:val="clear" w:color="auto" w:fill="E8E8E8"/>
          </w:tcPr>
          <w:p>
            <w:pPr>
              <w:spacing w:after="0"/>
            </w:pPr>
            <w:r>
              <w:rPr>
                <w:b/>
                <w:sz w:val="16"/>
              </w:rPr>
              <w:t>Loại</w:t>
            </w:r>
          </w:p>
        </w:tc>
        <w:tc>
          <w:tcPr>
            <w:tcW w:type="dxa" w:w="1205"/>
            <w:shd w:val="clear" w:color="auto" w:fill="E8E8E8"/>
          </w:tcPr>
          <w:p>
            <w:pPr>
              <w:spacing w:after="0"/>
            </w:pPr>
            <w:r>
              <w:rPr>
                <w:b/>
                <w:sz w:val="16"/>
              </w:rPr>
              <w:t>Ưu tiên</w:t>
            </w:r>
          </w:p>
        </w:tc>
        <w:tc>
          <w:tcPr>
            <w:tcW w:type="dxa" w:w="1205"/>
            <w:shd w:val="clear" w:color="auto" w:fill="E8E8E8"/>
          </w:tcPr>
          <w:p>
            <w:pPr>
              <w:spacing w:after="0"/>
            </w:pPr>
            <w:r>
              <w:rPr>
                <w:b/>
                <w:sz w:val="16"/>
              </w:rPr>
              <w:t>Tài khoản</w:t>
            </w:r>
          </w:p>
        </w:tc>
        <w:tc>
          <w:tcPr>
            <w:tcW w:type="dxa" w:w="1205"/>
            <w:shd w:val="clear" w:color="auto" w:fill="E8E8E8"/>
          </w:tcPr>
          <w:p>
            <w:pPr>
              <w:spacing w:after="0"/>
            </w:pPr>
            <w:r>
              <w:rPr>
                <w:b/>
                <w:sz w:val="16"/>
              </w:rPr>
              <w:t>Các bước</w:t>
            </w:r>
          </w:p>
        </w:tc>
        <w:tc>
          <w:tcPr>
            <w:tcW w:type="dxa" w:w="1205"/>
            <w:shd w:val="clear" w:color="auto" w:fill="E8E8E8"/>
          </w:tcPr>
          <w:p>
            <w:pPr>
              <w:spacing w:after="0"/>
            </w:pPr>
            <w:r>
              <w:rPr>
                <w:b/>
                <w:sz w:val="16"/>
              </w:rPr>
              <w:t>Kết quả mong đợi</w:t>
            </w:r>
          </w:p>
        </w:tc>
        <w:tc>
          <w:tcPr>
            <w:tcW w:type="dxa" w:w="1205"/>
            <w:shd w:val="clear" w:color="auto" w:fill="E8E8E8"/>
          </w:tcPr>
          <w:p>
            <w:pPr>
              <w:spacing w:after="0"/>
            </w:pPr>
            <w:r>
              <w:rPr>
                <w:b/>
                <w:sz w:val="16"/>
              </w:rPr>
              <w:t>Test máy liên quan</w:t>
            </w:r>
          </w:p>
        </w:tc>
      </w:tr>
      <w:tr>
        <w:tc>
          <w:tcPr>
            <w:tcW w:type="dxa" w:w="1205"/>
          </w:tcPr>
          <w:p>
            <w:pPr>
              <w:spacing w:after="0"/>
            </w:pPr>
            <w:r>
              <w:rPr>
                <w:b w:val="0"/>
                <w:sz w:val="16"/>
              </w:rPr>
              <w:t>TC-28-01</w:t>
            </w:r>
          </w:p>
        </w:tc>
        <w:tc>
          <w:tcPr>
            <w:tcW w:type="dxa" w:w="1205"/>
          </w:tcPr>
          <w:p>
            <w:pPr>
              <w:spacing w:after="0"/>
            </w:pPr>
            <w:r>
              <w:rPr>
                <w:b w:val="0"/>
                <w:sz w:val="16"/>
              </w:rPr>
              <w:t>AC-28.1</w:t>
            </w:r>
          </w:p>
        </w:tc>
        <w:tc>
          <w:tcPr>
            <w:tcW w:type="dxa" w:w="1205"/>
          </w:tcPr>
          <w:p>
            <w:pPr>
              <w:spacing w:after="0"/>
            </w:pPr>
            <w:r>
              <w:rPr>
                <w:b w:val="0"/>
                <w:sz w:val="16"/>
              </w:rPr>
              <w:t>Chính</w:t>
            </w:r>
          </w:p>
        </w:tc>
        <w:tc>
          <w:tcPr>
            <w:tcW w:type="dxa" w:w="1205"/>
          </w:tcPr>
          <w:p>
            <w:pPr>
              <w:spacing w:after="0"/>
            </w:pPr>
            <w:r>
              <w:rPr>
                <w:b w:val="0"/>
                <w:sz w:val="16"/>
              </w:rPr>
              <w:t>P1</w:t>
            </w:r>
          </w:p>
        </w:tc>
        <w:tc>
          <w:tcPr>
            <w:tcW w:type="dxa" w:w="1205"/>
          </w:tcPr>
          <w:p>
            <w:pPr>
              <w:spacing w:after="0"/>
            </w:pPr>
            <w:r>
              <w:rPr>
                <w:b w:val="0"/>
                <w:sz w:val="16"/>
              </w:rPr>
              <w:t>–</w:t>
            </w:r>
          </w:p>
        </w:tc>
        <w:tc>
          <w:tcPr>
            <w:tcW w:type="dxa" w:w="1205"/>
          </w:tcPr>
          <w:p>
            <w:pPr>
              <w:spacing w:after="0"/>
            </w:pPr>
            <w:r>
              <w:rPr>
                <w:b w:val="0"/>
                <w:sz w:val="16"/>
              </w:rPr>
              <w:t>Đăng nhập, xem cookie phiên trong công cụ phát triển của trình duyệt.</w:t>
            </w:r>
          </w:p>
        </w:tc>
        <w:tc>
          <w:tcPr>
            <w:tcW w:type="dxa" w:w="1205"/>
          </w:tcPr>
          <w:p>
            <w:pPr>
              <w:spacing w:after="0"/>
            </w:pPr>
            <w:r>
              <w:rPr>
                <w:rFonts w:ascii="Consolas" w:hAnsi="Consolas" w:eastAsia="Consolas"/>
                <w:sz w:val="14"/>
              </w:rPr>
              <w:t>httpOnly</w:t>
            </w:r>
            <w:r>
              <w:rPr>
                <w:b w:val="0"/>
                <w:sz w:val="16"/>
              </w:rPr>
              <w:t xml:space="preserve">, </w:t>
            </w:r>
            <w:r>
              <w:rPr>
                <w:rFonts w:ascii="Consolas" w:hAnsi="Consolas" w:eastAsia="Consolas"/>
                <w:sz w:val="14"/>
              </w:rPr>
              <w:t>SameSite=Lax</w:t>
            </w:r>
            <w:r>
              <w:rPr>
                <w:b w:val="0"/>
                <w:sz w:val="16"/>
              </w:rPr>
              <w:t xml:space="preserve">; </w:t>
            </w:r>
            <w:r>
              <w:rPr>
                <w:rFonts w:ascii="Consolas" w:hAnsi="Consolas" w:eastAsia="Consolas"/>
                <w:sz w:val="14"/>
              </w:rPr>
              <w:t>Secure</w:t>
            </w:r>
            <w:r>
              <w:rPr>
                <w:b w:val="0"/>
                <w:sz w:val="16"/>
              </w:rPr>
              <w:t xml:space="preserve"> khi chạy qua HTTPS; mã không đọc được bằng JavaScript.</w:t>
            </w:r>
          </w:p>
        </w:tc>
        <w:tc>
          <w:tcPr>
            <w:tcW w:type="dxa" w:w="1205"/>
          </w:tcPr>
          <w:p>
            <w:pPr>
              <w:spacing w:after="0"/>
            </w:pPr>
            <w:r>
              <w:rPr>
                <w:b w:val="0"/>
                <w:sz w:val="16"/>
              </w:rPr>
              <w:t>–</w:t>
            </w:r>
          </w:p>
        </w:tc>
      </w:tr>
      <w:tr>
        <w:tc>
          <w:tcPr>
            <w:tcW w:type="dxa" w:w="1205"/>
          </w:tcPr>
          <w:p>
            <w:pPr>
              <w:spacing w:after="0"/>
            </w:pPr>
            <w:r>
              <w:rPr>
                <w:b w:val="0"/>
                <w:sz w:val="16"/>
              </w:rPr>
              <w:t>TC-28-02</w:t>
            </w:r>
          </w:p>
        </w:tc>
        <w:tc>
          <w:tcPr>
            <w:tcW w:type="dxa" w:w="1205"/>
          </w:tcPr>
          <w:p>
            <w:pPr>
              <w:spacing w:after="0"/>
            </w:pPr>
            <w:r>
              <w:rPr>
                <w:b w:val="0"/>
                <w:sz w:val="16"/>
              </w:rPr>
              <w:t>AC-28.2</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 xml:space="preserve">Xem tiêu đề phản hồi của </w:t>
            </w:r>
            <w:r>
              <w:rPr>
                <w:rFonts w:ascii="Consolas" w:hAnsi="Consolas" w:eastAsia="Consolas"/>
                <w:sz w:val="14"/>
              </w:rPr>
              <w:t>/api/health</w:t>
            </w:r>
            <w:r>
              <w:rPr>
                <w:b w:val="0"/>
                <w:sz w:val="16"/>
              </w:rPr>
              <w:t xml:space="preserve"> và trang đăng nhập.</w:t>
            </w:r>
          </w:p>
        </w:tc>
        <w:tc>
          <w:tcPr>
            <w:tcW w:type="dxa" w:w="1205"/>
          </w:tcPr>
          <w:p>
            <w:pPr>
              <w:spacing w:after="0"/>
            </w:pPr>
            <w:r>
              <w:rPr>
                <w:b w:val="0"/>
                <w:sz w:val="16"/>
              </w:rPr>
              <w:t>Có các tiêu đề bảo mật (chống nhúng khung, chống đoán kiểu nội dung…).</w:t>
            </w:r>
          </w:p>
        </w:tc>
        <w:tc>
          <w:tcPr>
            <w:tcW w:type="dxa" w:w="1205"/>
          </w:tcPr>
          <w:p>
            <w:pPr>
              <w:spacing w:after="0"/>
            </w:pPr>
            <w:r>
              <w:rPr>
                <w:b w:val="0"/>
                <w:sz w:val="16"/>
              </w:rPr>
              <w:t>app.e2e-spec.ts</w:t>
            </w:r>
          </w:p>
        </w:tc>
      </w:tr>
      <w:tr>
        <w:tc>
          <w:tcPr>
            <w:tcW w:type="dxa" w:w="1205"/>
          </w:tcPr>
          <w:p>
            <w:pPr>
              <w:spacing w:after="0"/>
            </w:pPr>
            <w:r>
              <w:rPr>
                <w:b w:val="0"/>
                <w:sz w:val="16"/>
              </w:rPr>
              <w:t>TC-28-03</w:t>
            </w:r>
          </w:p>
        </w:tc>
        <w:tc>
          <w:tcPr>
            <w:tcW w:type="dxa" w:w="1205"/>
          </w:tcPr>
          <w:p>
            <w:pPr>
              <w:spacing w:after="0"/>
            </w:pPr>
            <w:r>
              <w:rPr>
                <w:b w:val="0"/>
                <w:sz w:val="16"/>
              </w:rPr>
              <w:t>AC-28.2</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Gửi 20 lần đăng nhập sai trong vài giây.</w:t>
            </w:r>
          </w:p>
        </w:tc>
        <w:tc>
          <w:tcPr>
            <w:tcW w:type="dxa" w:w="1205"/>
          </w:tcPr>
          <w:p>
            <w:pPr>
              <w:spacing w:after="0"/>
            </w:pPr>
            <w:r>
              <w:rPr>
                <w:b w:val="0"/>
                <w:sz w:val="16"/>
              </w:rPr>
              <w:t>Bị giới hạn tần suất (429) hoặc khóa tạm; hệ thống không sập.</w:t>
            </w:r>
          </w:p>
        </w:tc>
        <w:tc>
          <w:tcPr>
            <w:tcW w:type="dxa" w:w="1205"/>
          </w:tcPr>
          <w:p>
            <w:pPr>
              <w:spacing w:after="0"/>
            </w:pPr>
            <w:r>
              <w:rPr>
                <w:b w:val="0"/>
                <w:sz w:val="16"/>
              </w:rPr>
              <w:t>app.e2e-spec.ts</w:t>
            </w:r>
          </w:p>
        </w:tc>
      </w:tr>
      <w:tr>
        <w:tc>
          <w:tcPr>
            <w:tcW w:type="dxa" w:w="1205"/>
          </w:tcPr>
          <w:p>
            <w:pPr>
              <w:spacing w:after="0"/>
            </w:pPr>
            <w:r>
              <w:rPr>
                <w:b w:val="0"/>
                <w:sz w:val="16"/>
              </w:rPr>
              <w:t>TC-28-04</w:t>
            </w:r>
          </w:p>
        </w:tc>
        <w:tc>
          <w:tcPr>
            <w:tcW w:type="dxa" w:w="1205"/>
          </w:tcPr>
          <w:p>
            <w:pPr>
              <w:spacing w:after="0"/>
            </w:pPr>
            <w:r>
              <w:rPr>
                <w:b w:val="0"/>
                <w:sz w:val="16"/>
              </w:rPr>
              <w:t>AC-28.3</w:t>
            </w:r>
          </w:p>
        </w:tc>
        <w:tc>
          <w:tcPr>
            <w:tcW w:type="dxa" w:w="1205"/>
          </w:tcPr>
          <w:p>
            <w:pPr>
              <w:spacing w:after="0"/>
            </w:pPr>
            <w:r>
              <w:rPr>
                <w:b w:val="0"/>
                <w:sz w:val="16"/>
              </w:rPr>
              <w:t>Âm</w:t>
            </w:r>
          </w:p>
        </w:tc>
        <w:tc>
          <w:tcPr>
            <w:tcW w:type="dxa" w:w="1205"/>
          </w:tcPr>
          <w:p>
            <w:pPr>
              <w:spacing w:after="0"/>
            </w:pPr>
            <w:r>
              <w:rPr>
                <w:b w:val="0"/>
                <w:sz w:val="16"/>
              </w:rPr>
              <w:t>P1</w:t>
            </w:r>
          </w:p>
        </w:tc>
        <w:tc>
          <w:tcPr>
            <w:tcW w:type="dxa" w:w="1205"/>
          </w:tcPr>
          <w:p>
            <w:pPr>
              <w:spacing w:after="0"/>
            </w:pPr>
            <w:r>
              <w:rPr>
                <w:b w:val="0"/>
                <w:sz w:val="16"/>
              </w:rPr>
              <w:t>chuyenvien</w:t>
            </w:r>
          </w:p>
        </w:tc>
        <w:tc>
          <w:tcPr>
            <w:tcW w:type="dxa" w:w="1205"/>
          </w:tcPr>
          <w:p>
            <w:pPr>
              <w:spacing w:after="0"/>
            </w:pPr>
            <w:r>
              <w:rPr>
                <w:b w:val="0"/>
                <w:sz w:val="16"/>
              </w:rPr>
              <w:t>Gọi các đường dẫn quản trị (</w:t>
            </w:r>
            <w:r>
              <w:rPr>
                <w:rFonts w:ascii="Consolas" w:hAnsi="Consolas" w:eastAsia="Consolas"/>
                <w:sz w:val="14"/>
              </w:rPr>
              <w:t>/api/accounts</w:t>
            </w:r>
            <w:r>
              <w:rPr>
                <w:b w:val="0"/>
                <w:sz w:val="16"/>
              </w:rPr>
              <w:t xml:space="preserve">, </w:t>
            </w:r>
            <w:r>
              <w:rPr>
                <w:rFonts w:ascii="Consolas" w:hAnsi="Consolas" w:eastAsia="Consolas"/>
                <w:sz w:val="14"/>
              </w:rPr>
              <w:t>/api/audit</w:t>
            </w:r>
            <w:r>
              <w:rPr>
                <w:b w:val="0"/>
                <w:sz w:val="16"/>
              </w:rPr>
              <w:t xml:space="preserve">, </w:t>
            </w:r>
            <w:r>
              <w:rPr>
                <w:rFonts w:ascii="Consolas" w:hAnsi="Consolas" w:eastAsia="Consolas"/>
                <w:sz w:val="14"/>
              </w:rPr>
              <w:t>/api/org/...</w:t>
            </w:r>
            <w:r>
              <w:rPr>
                <w:b w:val="0"/>
                <w:sz w:val="16"/>
              </w:rPr>
              <w:t xml:space="preserve"> ghi).</w:t>
            </w:r>
          </w:p>
        </w:tc>
        <w:tc>
          <w:tcPr>
            <w:tcW w:type="dxa" w:w="1205"/>
          </w:tcPr>
          <w:p>
            <w:pPr>
              <w:spacing w:after="0"/>
            </w:pPr>
            <w:r>
              <w:rPr>
                <w:b w:val="0"/>
                <w:sz w:val="16"/>
              </w:rPr>
              <w:t>403 cho từng đường dẫn.</w:t>
            </w:r>
          </w:p>
        </w:tc>
        <w:tc>
          <w:tcPr>
            <w:tcW w:type="dxa" w:w="1205"/>
          </w:tcPr>
          <w:p>
            <w:pPr>
              <w:spacing w:after="0"/>
            </w:pPr>
            <w:r>
              <w:rPr>
                <w:b w:val="0"/>
                <w:sz w:val="16"/>
              </w:rPr>
              <w:t>authorization.spec.ts; app.e2e-spec.ts</w:t>
            </w:r>
          </w:p>
        </w:tc>
      </w:tr>
      <w:tr>
        <w:tc>
          <w:tcPr>
            <w:tcW w:type="dxa" w:w="1205"/>
          </w:tcPr>
          <w:p>
            <w:pPr>
              <w:spacing w:after="0"/>
            </w:pPr>
            <w:r>
              <w:rPr>
                <w:b w:val="0"/>
                <w:sz w:val="16"/>
              </w:rPr>
              <w:t>TC-28-05</w:t>
            </w:r>
          </w:p>
        </w:tc>
        <w:tc>
          <w:tcPr>
            <w:tcW w:type="dxa" w:w="1205"/>
          </w:tcPr>
          <w:p>
            <w:pPr>
              <w:spacing w:after="0"/>
            </w:pPr>
            <w:r>
              <w:rPr>
                <w:b w:val="0"/>
                <w:sz w:val="16"/>
              </w:rPr>
              <w:t>AC-28.3</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 xml:space="preserve">Gửi yêu cầu có </w:t>
            </w:r>
            <w:r>
              <w:rPr>
                <w:rFonts w:ascii="Consolas" w:hAnsi="Consolas" w:eastAsia="Consolas"/>
                <w:sz w:val="14"/>
              </w:rPr>
              <w:t>Origin</w:t>
            </w:r>
            <w:r>
              <w:rPr>
                <w:b w:val="0"/>
                <w:sz w:val="16"/>
              </w:rPr>
              <w:t xml:space="preserve"> lạ.</w:t>
            </w:r>
          </w:p>
        </w:tc>
        <w:tc>
          <w:tcPr>
            <w:tcW w:type="dxa" w:w="1205"/>
          </w:tcPr>
          <w:p>
            <w:pPr>
              <w:spacing w:after="0"/>
            </w:pPr>
            <w:r>
              <w:rPr>
                <w:b w:val="0"/>
                <w:sz w:val="16"/>
              </w:rPr>
              <w:t>CORS không cho phép.</w:t>
            </w:r>
          </w:p>
        </w:tc>
        <w:tc>
          <w:tcPr>
            <w:tcW w:type="dxa" w:w="1205"/>
          </w:tcPr>
          <w:p>
            <w:pPr>
              <w:spacing w:after="0"/>
            </w:pPr>
            <w:r>
              <w:rPr>
                <w:b w:val="0"/>
                <w:sz w:val="16"/>
              </w:rPr>
              <w:t>–</w:t>
            </w:r>
          </w:p>
        </w:tc>
      </w:tr>
      <w:tr>
        <w:tc>
          <w:tcPr>
            <w:tcW w:type="dxa" w:w="1205"/>
          </w:tcPr>
          <w:p>
            <w:pPr>
              <w:spacing w:after="0"/>
            </w:pPr>
            <w:r>
              <w:rPr>
                <w:b w:val="0"/>
                <w:sz w:val="16"/>
              </w:rPr>
              <w:t>TC-28-06</w:t>
            </w:r>
          </w:p>
        </w:tc>
        <w:tc>
          <w:tcPr>
            <w:tcW w:type="dxa" w:w="1205"/>
          </w:tcPr>
          <w:p>
            <w:pPr>
              <w:spacing w:after="0"/>
            </w:pPr>
            <w:r>
              <w:rPr>
                <w:b w:val="0"/>
                <w:sz w:val="16"/>
              </w:rPr>
              <w:t>AC-28.4</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w:t>
            </w:r>
          </w:p>
        </w:tc>
        <w:tc>
          <w:tcPr>
            <w:tcW w:type="dxa" w:w="1205"/>
          </w:tcPr>
          <w:p>
            <w:pPr>
              <w:spacing w:after="0"/>
            </w:pPr>
            <w:r>
              <w:rPr>
                <w:b w:val="0"/>
                <w:sz w:val="16"/>
              </w:rPr>
              <w:t>Rà các màn hình nhập liệu và dữ liệu mẫu.</w:t>
            </w:r>
          </w:p>
        </w:tc>
        <w:tc>
          <w:tcPr>
            <w:tcW w:type="dxa" w:w="1205"/>
          </w:tcPr>
          <w:p>
            <w:pPr>
              <w:spacing w:after="0"/>
            </w:pPr>
            <w:r>
              <w:rPr>
                <w:b w:val="0"/>
                <w:sz w:val="16"/>
              </w:rPr>
              <w:t>Không có trường nội dung mật; không có chức năng tự quyết điểm hay xếp loại bằng AI.</w:t>
            </w:r>
          </w:p>
        </w:tc>
        <w:tc>
          <w:tcPr>
            <w:tcW w:type="dxa" w:w="1205"/>
          </w:tcPr>
          <w:p>
            <w:pPr>
              <w:spacing w:after="0"/>
            </w:pPr>
            <w:r>
              <w:rPr>
                <w:b w:val="0"/>
                <w:sz w:val="16"/>
              </w:rPr>
              <w:t>–</w:t>
            </w:r>
          </w:p>
        </w:tc>
      </w:tr>
      <w:tr>
        <w:tc>
          <w:tcPr>
            <w:tcW w:type="dxa" w:w="1205"/>
          </w:tcPr>
          <w:p>
            <w:pPr>
              <w:spacing w:after="0"/>
            </w:pPr>
            <w:r>
              <w:rPr>
                <w:b w:val="0"/>
                <w:sz w:val="16"/>
              </w:rPr>
              <w:t>TC-28-07</w:t>
            </w:r>
          </w:p>
        </w:tc>
        <w:tc>
          <w:tcPr>
            <w:tcW w:type="dxa" w:w="1205"/>
          </w:tcPr>
          <w:p>
            <w:pPr>
              <w:spacing w:after="0"/>
            </w:pPr>
            <w:r>
              <w:rPr>
                <w:b w:val="0"/>
                <w:sz w:val="16"/>
              </w:rPr>
              <w:t>AC-28.5</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truongban</w:t>
            </w:r>
          </w:p>
        </w:tc>
        <w:tc>
          <w:tcPr>
            <w:tcW w:type="dxa" w:w="1205"/>
          </w:tcPr>
          <w:p>
            <w:pPr>
              <w:spacing w:after="0"/>
            </w:pPr>
            <w:r>
              <w:rPr>
                <w:b w:val="0"/>
                <w:sz w:val="16"/>
              </w:rPr>
              <w:t>Mở danh sách có hơn 100 dòng (nhật ký, việc).</w:t>
            </w:r>
          </w:p>
        </w:tc>
        <w:tc>
          <w:tcPr>
            <w:tcW w:type="dxa" w:w="1205"/>
          </w:tcPr>
          <w:p>
            <w:pPr>
              <w:spacing w:after="0"/>
            </w:pPr>
            <w:r>
              <w:rPr>
                <w:b w:val="0"/>
                <w:sz w:val="16"/>
              </w:rPr>
              <w:t>Có phân trang; mở trang đầu không chậm bất thường.</w:t>
            </w:r>
          </w:p>
        </w:tc>
        <w:tc>
          <w:tcPr>
            <w:tcW w:type="dxa" w:w="1205"/>
          </w:tcPr>
          <w:p>
            <w:pPr>
              <w:spacing w:after="0"/>
            </w:pPr>
            <w:r>
              <w:rPr>
                <w:b w:val="0"/>
                <w:sz w:val="16"/>
              </w:rPr>
              <w:t>–</w:t>
            </w:r>
          </w:p>
        </w:tc>
      </w:tr>
      <w:tr>
        <w:tc>
          <w:tcPr>
            <w:tcW w:type="dxa" w:w="1205"/>
          </w:tcPr>
          <w:p>
            <w:pPr>
              <w:spacing w:after="0"/>
            </w:pPr>
            <w:r>
              <w:rPr>
                <w:b w:val="0"/>
                <w:sz w:val="16"/>
              </w:rPr>
              <w:t>TC-28-08</w:t>
            </w:r>
          </w:p>
        </w:tc>
        <w:tc>
          <w:tcPr>
            <w:tcW w:type="dxa" w:w="1205"/>
          </w:tcPr>
          <w:p>
            <w:pPr>
              <w:spacing w:after="0"/>
            </w:pPr>
            <w:r>
              <w:rPr>
                <w:b w:val="0"/>
                <w:sz w:val="16"/>
              </w:rPr>
              <w:t>AC-28.6</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w:t>
            </w:r>
          </w:p>
        </w:tc>
        <w:tc>
          <w:tcPr>
            <w:tcW w:type="dxa" w:w="1205"/>
          </w:tcPr>
          <w:p>
            <w:pPr>
              <w:spacing w:after="0"/>
            </w:pPr>
            <w:r>
              <w:rPr>
                <w:b w:val="0"/>
                <w:sz w:val="16"/>
              </w:rPr>
              <w:t>Mở trang chính ở độ rộng 1366.</w:t>
            </w:r>
          </w:p>
        </w:tc>
        <w:tc>
          <w:tcPr>
            <w:tcW w:type="dxa" w:w="1205"/>
          </w:tcPr>
          <w:p>
            <w:pPr>
              <w:spacing w:after="0"/>
            </w:pPr>
            <w:r>
              <w:rPr>
                <w:b w:val="0"/>
                <w:sz w:val="16"/>
              </w:rPr>
              <w:t>Chữ Việt đủ dấu, bố cục không vỡ.</w:t>
            </w:r>
          </w:p>
        </w:tc>
        <w:tc>
          <w:tcPr>
            <w:tcW w:type="dxa" w:w="1205"/>
          </w:tcPr>
          <w:p>
            <w:pPr>
              <w:spacing w:after="0"/>
            </w:pPr>
            <w:r>
              <w:rPr>
                <w:b w:val="0"/>
                <w:sz w:val="16"/>
              </w:rPr>
              <w:t>–</w:t>
            </w:r>
          </w:p>
        </w:tc>
      </w:tr>
      <w:tr>
        <w:tc>
          <w:tcPr>
            <w:tcW w:type="dxa" w:w="1205"/>
          </w:tcPr>
          <w:p>
            <w:pPr>
              <w:spacing w:after="0"/>
            </w:pPr>
            <w:r>
              <w:rPr>
                <w:b w:val="0"/>
                <w:sz w:val="16"/>
              </w:rPr>
              <w:t>TC-28-09</w:t>
            </w:r>
          </w:p>
        </w:tc>
        <w:tc>
          <w:tcPr>
            <w:tcW w:type="dxa" w:w="1205"/>
          </w:tcPr>
          <w:p>
            <w:pPr>
              <w:spacing w:after="0"/>
            </w:pPr>
            <w:r>
              <w:rPr>
                <w:b w:val="0"/>
                <w:sz w:val="16"/>
              </w:rPr>
              <w:t>AC-28.7</w:t>
            </w:r>
          </w:p>
        </w:tc>
        <w:tc>
          <w:tcPr>
            <w:tcW w:type="dxa" w:w="1205"/>
          </w:tcPr>
          <w:p>
            <w:pPr>
              <w:spacing w:after="0"/>
            </w:pPr>
            <w:r>
              <w:rPr>
                <w:b w:val="0"/>
                <w:sz w:val="16"/>
              </w:rPr>
              <w:t>Chính</w:t>
            </w:r>
          </w:p>
        </w:tc>
        <w:tc>
          <w:tcPr>
            <w:tcW w:type="dxa" w:w="1205"/>
          </w:tcPr>
          <w:p>
            <w:pPr>
              <w:spacing w:after="0"/>
            </w:pPr>
            <w:r>
              <w:rPr>
                <w:b w:val="0"/>
                <w:sz w:val="16"/>
              </w:rPr>
              <w:t>P2</w:t>
            </w:r>
          </w:p>
        </w:tc>
        <w:tc>
          <w:tcPr>
            <w:tcW w:type="dxa" w:w="1205"/>
          </w:tcPr>
          <w:p>
            <w:pPr>
              <w:spacing w:after="0"/>
            </w:pPr>
            <w:r>
              <w:rPr>
                <w:b w:val="0"/>
                <w:sz w:val="16"/>
              </w:rPr>
              <w:t>quantri</w:t>
            </w:r>
          </w:p>
        </w:tc>
        <w:tc>
          <w:tcPr>
            <w:tcW w:type="dxa" w:w="1205"/>
          </w:tcPr>
          <w:p>
            <w:pPr>
              <w:spacing w:after="0"/>
            </w:pPr>
            <w:r>
              <w:rPr>
                <w:b w:val="0"/>
                <w:sz w:val="16"/>
              </w:rPr>
              <w:t xml:space="preserve">Đặt </w:t>
            </w:r>
            <w:r>
              <w:rPr>
                <w:rFonts w:ascii="Consolas" w:hAnsi="Consolas" w:eastAsia="Consolas"/>
                <w:sz w:val="14"/>
              </w:rPr>
              <w:t>MFA_MODE=required</w:t>
            </w:r>
            <w:r>
              <w:rPr>
                <w:b w:val="0"/>
                <w:sz w:val="16"/>
              </w:rPr>
              <w:t xml:space="preserve">; đăng nhập </w:t>
            </w:r>
            <w:r>
              <w:rPr>
                <w:rFonts w:ascii="Consolas" w:hAnsi="Consolas" w:eastAsia="Consolas"/>
                <w:sz w:val="14"/>
              </w:rPr>
              <w:t>quantri</w:t>
            </w:r>
            <w:r>
              <w:rPr>
                <w:b w:val="0"/>
                <w:sz w:val="16"/>
              </w:rPr>
              <w:t xml:space="preserve"> lần đầu.</w:t>
            </w:r>
          </w:p>
        </w:tc>
        <w:tc>
          <w:tcPr>
            <w:tcW w:type="dxa" w:w="1205"/>
          </w:tcPr>
          <w:p>
            <w:pPr>
              <w:spacing w:after="0"/>
            </w:pPr>
            <w:r>
              <w:rPr>
                <w:b w:val="0"/>
                <w:sz w:val="16"/>
              </w:rPr>
              <w:t>Phải đăng ký TOTP (mã QR, mã khôi phục); lần sau phải nhập mã 6 số; mã khôi phục dùng một lần.</w:t>
            </w:r>
          </w:p>
        </w:tc>
        <w:tc>
          <w:tcPr>
            <w:tcW w:type="dxa" w:w="1205"/>
          </w:tcPr>
          <w:p>
            <w:pPr>
              <w:spacing w:after="0"/>
            </w:pPr>
            <w:r>
              <w:rPr>
                <w:b w:val="0"/>
                <w:sz w:val="16"/>
              </w:rPr>
              <w:t>mfa.spec.ts</w:t>
            </w:r>
          </w:p>
        </w:tc>
      </w:tr>
      <w:tr>
        <w:tc>
          <w:tcPr>
            <w:tcW w:type="dxa" w:w="1205"/>
          </w:tcPr>
          <w:p>
            <w:pPr>
              <w:spacing w:after="0"/>
            </w:pPr>
            <w:r>
              <w:rPr>
                <w:b w:val="0"/>
                <w:sz w:val="16"/>
              </w:rPr>
              <w:t>TC-28-10</w:t>
            </w:r>
          </w:p>
        </w:tc>
        <w:tc>
          <w:tcPr>
            <w:tcW w:type="dxa" w:w="1205"/>
          </w:tcPr>
          <w:p>
            <w:pPr>
              <w:spacing w:after="0"/>
            </w:pPr>
            <w:r>
              <w:rPr>
                <w:b w:val="0"/>
                <w:sz w:val="16"/>
              </w:rPr>
              <w:t>AC-28.7</w:t>
            </w:r>
          </w:p>
        </w:tc>
        <w:tc>
          <w:tcPr>
            <w:tcW w:type="dxa" w:w="1205"/>
          </w:tcPr>
          <w:p>
            <w:pPr>
              <w:spacing w:after="0"/>
            </w:pPr>
            <w:r>
              <w:rPr>
                <w:b w:val="0"/>
                <w:sz w:val="16"/>
              </w:rPr>
              <w:t>Âm</w:t>
            </w:r>
          </w:p>
        </w:tc>
        <w:tc>
          <w:tcPr>
            <w:tcW w:type="dxa" w:w="1205"/>
          </w:tcPr>
          <w:p>
            <w:pPr>
              <w:spacing w:after="0"/>
            </w:pPr>
            <w:r>
              <w:rPr>
                <w:b w:val="0"/>
                <w:sz w:val="16"/>
              </w:rPr>
              <w:t>P2</w:t>
            </w:r>
          </w:p>
        </w:tc>
        <w:tc>
          <w:tcPr>
            <w:tcW w:type="dxa" w:w="1205"/>
          </w:tcPr>
          <w:p>
            <w:pPr>
              <w:spacing w:after="0"/>
            </w:pPr>
            <w:r>
              <w:rPr>
                <w:b w:val="0"/>
                <w:sz w:val="16"/>
              </w:rPr>
              <w:t>quantri</w:t>
            </w:r>
          </w:p>
        </w:tc>
        <w:tc>
          <w:tcPr>
            <w:tcW w:type="dxa" w:w="1205"/>
          </w:tcPr>
          <w:p>
            <w:pPr>
              <w:spacing w:after="0"/>
            </w:pPr>
            <w:r>
              <w:rPr>
                <w:b w:val="0"/>
                <w:sz w:val="16"/>
              </w:rPr>
              <w:t>Nhập sai mã TOTP 5 lần.</w:t>
            </w:r>
          </w:p>
        </w:tc>
        <w:tc>
          <w:tcPr>
            <w:tcW w:type="dxa" w:w="1205"/>
          </w:tcPr>
          <w:p>
            <w:pPr>
              <w:spacing w:after="0"/>
            </w:pPr>
            <w:r>
              <w:rPr>
                <w:b w:val="0"/>
                <w:sz w:val="16"/>
              </w:rPr>
              <w:t>Khóa tạm như sai mật khẩu; đăng nhập đúng mật khẩu không xóa bộ đếm.</w:t>
            </w:r>
          </w:p>
        </w:tc>
        <w:tc>
          <w:tcPr>
            <w:tcW w:type="dxa" w:w="1205"/>
          </w:tcPr>
          <w:p>
            <w:pPr>
              <w:spacing w:after="0"/>
            </w:pPr>
            <w:r>
              <w:rPr>
                <w:b w:val="0"/>
                <w:sz w:val="16"/>
              </w:rPr>
              <w:t>mfa.spec.ts</w:t>
            </w:r>
          </w:p>
        </w:tc>
      </w:tr>
      <w:tr>
        <w:tc>
          <w:tcPr>
            <w:tcW w:type="dxa" w:w="1205"/>
          </w:tcPr>
          <w:p>
            <w:pPr>
              <w:spacing w:after="0"/>
            </w:pPr>
            <w:r>
              <w:rPr>
                <w:b w:val="0"/>
                <w:sz w:val="16"/>
              </w:rPr>
              <w:t>TC-28-11</w:t>
            </w:r>
          </w:p>
        </w:tc>
        <w:tc>
          <w:tcPr>
            <w:tcW w:type="dxa" w:w="1205"/>
          </w:tcPr>
          <w:p>
            <w:pPr>
              <w:spacing w:after="0"/>
            </w:pPr>
            <w:r>
              <w:rPr>
                <w:b w:val="0"/>
                <w:sz w:val="16"/>
              </w:rPr>
              <w:t>AC-28.7</w:t>
            </w:r>
          </w:p>
        </w:tc>
        <w:tc>
          <w:tcPr>
            <w:tcW w:type="dxa" w:w="1205"/>
          </w:tcPr>
          <w:p>
            <w:pPr>
              <w:spacing w:after="0"/>
            </w:pPr>
            <w:r>
              <w:rPr>
                <w:b w:val="0"/>
                <w:sz w:val="16"/>
              </w:rPr>
              <w:t>Chính</w:t>
            </w:r>
          </w:p>
        </w:tc>
        <w:tc>
          <w:tcPr>
            <w:tcW w:type="dxa" w:w="1205"/>
          </w:tcPr>
          <w:p>
            <w:pPr>
              <w:spacing w:after="0"/>
            </w:pPr>
            <w:r>
              <w:rPr>
                <w:b w:val="0"/>
                <w:sz w:val="16"/>
              </w:rPr>
              <w:t>P3</w:t>
            </w:r>
          </w:p>
        </w:tc>
        <w:tc>
          <w:tcPr>
            <w:tcW w:type="dxa" w:w="1205"/>
          </w:tcPr>
          <w:p>
            <w:pPr>
              <w:spacing w:after="0"/>
            </w:pPr>
            <w:r>
              <w:rPr>
                <w:b w:val="0"/>
                <w:sz w:val="16"/>
              </w:rPr>
              <w:t>quantri</w:t>
            </w:r>
          </w:p>
        </w:tc>
        <w:tc>
          <w:tcPr>
            <w:tcW w:type="dxa" w:w="1205"/>
          </w:tcPr>
          <w:p>
            <w:pPr>
              <w:spacing w:after="0"/>
            </w:pPr>
            <w:r>
              <w:rPr>
                <w:b w:val="0"/>
                <w:sz w:val="16"/>
              </w:rPr>
              <w:t>Đặt lại MFA cho một tài khoản.</w:t>
            </w:r>
          </w:p>
        </w:tc>
        <w:tc>
          <w:tcPr>
            <w:tcW w:type="dxa" w:w="1205"/>
          </w:tcPr>
          <w:p>
            <w:pPr>
              <w:spacing w:after="0"/>
            </w:pPr>
            <w:r>
              <w:rPr>
                <w:b w:val="0"/>
                <w:sz w:val="16"/>
              </w:rPr>
              <w:t>Mọi phiên của tài khoản đó bị thu hồi, lần sau đăng ký lại.</w:t>
            </w:r>
          </w:p>
        </w:tc>
        <w:tc>
          <w:tcPr>
            <w:tcW w:type="dxa" w:w="1205"/>
          </w:tcPr>
          <w:p>
            <w:pPr>
              <w:spacing w:after="0"/>
            </w:pPr>
            <w:r>
              <w:rPr>
                <w:b w:val="0"/>
                <w:sz w:val="16"/>
              </w:rPr>
              <w:t>mfa.spec.ts</w:t>
            </w:r>
          </w:p>
        </w:tc>
      </w:tr>
    </w:tbl>
    <w:p>
      <w:pPr>
        <w:spacing w:after="40"/>
      </w:pPr>
    </w:p>
    <w:p>
      <w:pPr>
        <w:pStyle w:val="Heading2"/>
      </w:pPr>
      <w:r>
        <w:rPr>
          <w:b w:val="0"/>
        </w:rPr>
        <w:t>5. Ma trận truy vết use case → tiêu chí → test case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Use case</w:t>
            </w:r>
          </w:p>
        </w:tc>
        <w:tc>
          <w:tcPr>
            <w:tcW w:type="dxa" w:w="2409"/>
            <w:shd w:val="clear" w:color="auto" w:fill="E8E8E8"/>
          </w:tcPr>
          <w:p>
            <w:pPr>
              <w:spacing w:after="0"/>
            </w:pPr>
            <w:r>
              <w:rPr>
                <w:b/>
                <w:sz w:val="18"/>
              </w:rPr>
              <w:t>Số AC</w:t>
            </w:r>
          </w:p>
        </w:tc>
        <w:tc>
          <w:tcPr>
            <w:tcW w:type="dxa" w:w="2409"/>
            <w:shd w:val="clear" w:color="auto" w:fill="E8E8E8"/>
          </w:tcPr>
          <w:p>
            <w:pPr>
              <w:spacing w:after="0"/>
            </w:pPr>
            <w:r>
              <w:rPr>
                <w:b/>
                <w:sz w:val="18"/>
              </w:rPr>
              <w:t>Số TC</w:t>
            </w:r>
          </w:p>
        </w:tc>
        <w:tc>
          <w:tcPr>
            <w:tcW w:type="dxa" w:w="2409"/>
            <w:shd w:val="clear" w:color="auto" w:fill="E8E8E8"/>
          </w:tcPr>
          <w:p>
            <w:pPr>
              <w:spacing w:after="0"/>
            </w:pPr>
            <w:r>
              <w:rPr>
                <w:b/>
                <w:sz w:val="18"/>
              </w:rPr>
              <w:t>Trong đó P1</w:t>
            </w:r>
          </w:p>
        </w:tc>
      </w:tr>
      <w:tr>
        <w:tc>
          <w:tcPr>
            <w:tcW w:type="dxa" w:w="2409"/>
          </w:tcPr>
          <w:p>
            <w:pPr>
              <w:spacing w:after="0"/>
            </w:pPr>
            <w:r>
              <w:rPr>
                <w:b w:val="0"/>
                <w:sz w:val="18"/>
              </w:rPr>
              <w:t>UC-01</w:t>
            </w:r>
          </w:p>
        </w:tc>
        <w:tc>
          <w:tcPr>
            <w:tcW w:type="dxa" w:w="2409"/>
          </w:tcPr>
          <w:p>
            <w:pPr>
              <w:spacing w:after="0"/>
            </w:pPr>
            <w:r>
              <w:rPr>
                <w:b w:val="0"/>
                <w:sz w:val="18"/>
              </w:rPr>
              <w:t>8</w:t>
            </w:r>
          </w:p>
        </w:tc>
        <w:tc>
          <w:tcPr>
            <w:tcW w:type="dxa" w:w="2409"/>
          </w:tcPr>
          <w:p>
            <w:pPr>
              <w:spacing w:after="0"/>
            </w:pPr>
            <w:r>
              <w:rPr>
                <w:b w:val="0"/>
                <w:sz w:val="18"/>
              </w:rPr>
              <w:t>11</w:t>
            </w:r>
          </w:p>
        </w:tc>
        <w:tc>
          <w:tcPr>
            <w:tcW w:type="dxa" w:w="2409"/>
          </w:tcPr>
          <w:p>
            <w:pPr>
              <w:spacing w:after="0"/>
            </w:pPr>
            <w:r>
              <w:rPr>
                <w:b w:val="0"/>
                <w:sz w:val="18"/>
              </w:rPr>
              <w:t>7</w:t>
            </w:r>
          </w:p>
        </w:tc>
      </w:tr>
      <w:tr>
        <w:tc>
          <w:tcPr>
            <w:tcW w:type="dxa" w:w="2409"/>
          </w:tcPr>
          <w:p>
            <w:pPr>
              <w:spacing w:after="0"/>
            </w:pPr>
            <w:r>
              <w:rPr>
                <w:b w:val="0"/>
                <w:sz w:val="18"/>
              </w:rPr>
              <w:t>UC-02</w:t>
            </w:r>
          </w:p>
        </w:tc>
        <w:tc>
          <w:tcPr>
            <w:tcW w:type="dxa" w:w="2409"/>
          </w:tcPr>
          <w:p>
            <w:pPr>
              <w:spacing w:after="0"/>
            </w:pPr>
            <w:r>
              <w:rPr>
                <w:b w:val="0"/>
                <w:sz w:val="18"/>
              </w:rPr>
              <w:t>5</w:t>
            </w:r>
          </w:p>
        </w:tc>
        <w:tc>
          <w:tcPr>
            <w:tcW w:type="dxa" w:w="2409"/>
          </w:tcPr>
          <w:p>
            <w:pPr>
              <w:spacing w:after="0"/>
            </w:pPr>
            <w:r>
              <w:rPr>
                <w:b w:val="0"/>
                <w:sz w:val="18"/>
              </w:rPr>
              <w:t>6</w:t>
            </w:r>
          </w:p>
        </w:tc>
        <w:tc>
          <w:tcPr>
            <w:tcW w:type="dxa" w:w="2409"/>
          </w:tcPr>
          <w:p>
            <w:pPr>
              <w:spacing w:after="0"/>
            </w:pPr>
            <w:r>
              <w:rPr>
                <w:b w:val="0"/>
                <w:sz w:val="18"/>
              </w:rPr>
              <w:t>4</w:t>
            </w:r>
          </w:p>
        </w:tc>
      </w:tr>
      <w:tr>
        <w:tc>
          <w:tcPr>
            <w:tcW w:type="dxa" w:w="2409"/>
          </w:tcPr>
          <w:p>
            <w:pPr>
              <w:spacing w:after="0"/>
            </w:pPr>
            <w:r>
              <w:rPr>
                <w:b w:val="0"/>
                <w:sz w:val="18"/>
              </w:rPr>
              <w:t>UC-03</w:t>
            </w:r>
          </w:p>
        </w:tc>
        <w:tc>
          <w:tcPr>
            <w:tcW w:type="dxa" w:w="2409"/>
          </w:tcPr>
          <w:p>
            <w:pPr>
              <w:spacing w:after="0"/>
            </w:pPr>
            <w:r>
              <w:rPr>
                <w:b w:val="0"/>
                <w:sz w:val="18"/>
              </w:rPr>
              <w:t>6</w:t>
            </w:r>
          </w:p>
        </w:tc>
        <w:tc>
          <w:tcPr>
            <w:tcW w:type="dxa" w:w="2409"/>
          </w:tcPr>
          <w:p>
            <w:pPr>
              <w:spacing w:after="0"/>
            </w:pPr>
            <w:r>
              <w:rPr>
                <w:b w:val="0"/>
                <w:sz w:val="18"/>
              </w:rPr>
              <w:t>8</w:t>
            </w:r>
          </w:p>
        </w:tc>
        <w:tc>
          <w:tcPr>
            <w:tcW w:type="dxa" w:w="2409"/>
          </w:tcPr>
          <w:p>
            <w:pPr>
              <w:spacing w:after="0"/>
            </w:pPr>
            <w:r>
              <w:rPr>
                <w:b w:val="0"/>
                <w:sz w:val="18"/>
              </w:rPr>
              <w:t>5</w:t>
            </w:r>
          </w:p>
        </w:tc>
      </w:tr>
      <w:tr>
        <w:tc>
          <w:tcPr>
            <w:tcW w:type="dxa" w:w="2409"/>
          </w:tcPr>
          <w:p>
            <w:pPr>
              <w:spacing w:after="0"/>
            </w:pPr>
            <w:r>
              <w:rPr>
                <w:b w:val="0"/>
                <w:sz w:val="18"/>
              </w:rPr>
              <w:t>UC-04</w:t>
            </w:r>
          </w:p>
        </w:tc>
        <w:tc>
          <w:tcPr>
            <w:tcW w:type="dxa" w:w="2409"/>
          </w:tcPr>
          <w:p>
            <w:pPr>
              <w:spacing w:after="0"/>
            </w:pPr>
            <w:r>
              <w:rPr>
                <w:b w:val="0"/>
                <w:sz w:val="18"/>
              </w:rPr>
              <w:t>5</w:t>
            </w:r>
          </w:p>
        </w:tc>
        <w:tc>
          <w:tcPr>
            <w:tcW w:type="dxa" w:w="2409"/>
          </w:tcPr>
          <w:p>
            <w:pPr>
              <w:spacing w:after="0"/>
            </w:pPr>
            <w:r>
              <w:rPr>
                <w:b w:val="0"/>
                <w:sz w:val="18"/>
              </w:rPr>
              <w:t>8</w:t>
            </w:r>
          </w:p>
        </w:tc>
        <w:tc>
          <w:tcPr>
            <w:tcW w:type="dxa" w:w="2409"/>
          </w:tcPr>
          <w:p>
            <w:pPr>
              <w:spacing w:after="0"/>
            </w:pPr>
            <w:r>
              <w:rPr>
                <w:b w:val="0"/>
                <w:sz w:val="18"/>
              </w:rPr>
              <w:t>5</w:t>
            </w:r>
          </w:p>
        </w:tc>
      </w:tr>
      <w:tr>
        <w:tc>
          <w:tcPr>
            <w:tcW w:type="dxa" w:w="2409"/>
          </w:tcPr>
          <w:p>
            <w:pPr>
              <w:spacing w:after="0"/>
            </w:pPr>
            <w:r>
              <w:rPr>
                <w:b w:val="0"/>
                <w:sz w:val="18"/>
              </w:rPr>
              <w:t>UC-05</w:t>
            </w:r>
          </w:p>
        </w:tc>
        <w:tc>
          <w:tcPr>
            <w:tcW w:type="dxa" w:w="2409"/>
          </w:tcPr>
          <w:p>
            <w:pPr>
              <w:spacing w:after="0"/>
            </w:pPr>
            <w:r>
              <w:rPr>
                <w:b w:val="0"/>
                <w:sz w:val="18"/>
              </w:rPr>
              <w:t>4</w:t>
            </w:r>
          </w:p>
        </w:tc>
        <w:tc>
          <w:tcPr>
            <w:tcW w:type="dxa" w:w="2409"/>
          </w:tcPr>
          <w:p>
            <w:pPr>
              <w:spacing w:after="0"/>
            </w:pPr>
            <w:r>
              <w:rPr>
                <w:b w:val="0"/>
                <w:sz w:val="18"/>
              </w:rPr>
              <w:t>5</w:t>
            </w:r>
          </w:p>
        </w:tc>
        <w:tc>
          <w:tcPr>
            <w:tcW w:type="dxa" w:w="2409"/>
          </w:tcPr>
          <w:p>
            <w:pPr>
              <w:spacing w:after="0"/>
            </w:pPr>
            <w:r>
              <w:rPr>
                <w:b w:val="0"/>
                <w:sz w:val="18"/>
              </w:rPr>
              <w:t>2</w:t>
            </w:r>
          </w:p>
        </w:tc>
      </w:tr>
      <w:tr>
        <w:tc>
          <w:tcPr>
            <w:tcW w:type="dxa" w:w="2409"/>
          </w:tcPr>
          <w:p>
            <w:pPr>
              <w:spacing w:after="0"/>
            </w:pPr>
            <w:r>
              <w:rPr>
                <w:b w:val="0"/>
                <w:sz w:val="18"/>
              </w:rPr>
              <w:t>UC-06</w:t>
            </w:r>
          </w:p>
        </w:tc>
        <w:tc>
          <w:tcPr>
            <w:tcW w:type="dxa" w:w="2409"/>
          </w:tcPr>
          <w:p>
            <w:pPr>
              <w:spacing w:after="0"/>
            </w:pPr>
            <w:r>
              <w:rPr>
                <w:b w:val="0"/>
                <w:sz w:val="18"/>
              </w:rPr>
              <w:t>5</w:t>
            </w:r>
          </w:p>
        </w:tc>
        <w:tc>
          <w:tcPr>
            <w:tcW w:type="dxa" w:w="2409"/>
          </w:tcPr>
          <w:p>
            <w:pPr>
              <w:spacing w:after="0"/>
            </w:pPr>
            <w:r>
              <w:rPr>
                <w:b w:val="0"/>
                <w:sz w:val="18"/>
              </w:rPr>
              <w:t>9</w:t>
            </w:r>
          </w:p>
        </w:tc>
        <w:tc>
          <w:tcPr>
            <w:tcW w:type="dxa" w:w="2409"/>
          </w:tcPr>
          <w:p>
            <w:pPr>
              <w:spacing w:after="0"/>
            </w:pPr>
            <w:r>
              <w:rPr>
                <w:b w:val="0"/>
                <w:sz w:val="18"/>
              </w:rPr>
              <w:t>8</w:t>
            </w:r>
          </w:p>
        </w:tc>
      </w:tr>
      <w:tr>
        <w:tc>
          <w:tcPr>
            <w:tcW w:type="dxa" w:w="2409"/>
          </w:tcPr>
          <w:p>
            <w:pPr>
              <w:spacing w:after="0"/>
            </w:pPr>
            <w:r>
              <w:rPr>
                <w:b w:val="0"/>
                <w:sz w:val="18"/>
              </w:rPr>
              <w:t>UC-07</w:t>
            </w:r>
          </w:p>
        </w:tc>
        <w:tc>
          <w:tcPr>
            <w:tcW w:type="dxa" w:w="2409"/>
          </w:tcPr>
          <w:p>
            <w:pPr>
              <w:spacing w:after="0"/>
            </w:pPr>
            <w:r>
              <w:rPr>
                <w:b w:val="0"/>
                <w:sz w:val="18"/>
              </w:rPr>
              <w:t>3</w:t>
            </w:r>
          </w:p>
        </w:tc>
        <w:tc>
          <w:tcPr>
            <w:tcW w:type="dxa" w:w="2409"/>
          </w:tcPr>
          <w:p>
            <w:pPr>
              <w:spacing w:after="0"/>
            </w:pPr>
            <w:r>
              <w:rPr>
                <w:b w:val="0"/>
                <w:sz w:val="18"/>
              </w:rPr>
              <w:t>4</w:t>
            </w:r>
          </w:p>
        </w:tc>
        <w:tc>
          <w:tcPr>
            <w:tcW w:type="dxa" w:w="2409"/>
          </w:tcPr>
          <w:p>
            <w:pPr>
              <w:spacing w:after="0"/>
            </w:pPr>
            <w:r>
              <w:rPr>
                <w:b w:val="0"/>
                <w:sz w:val="18"/>
              </w:rPr>
              <w:t>1</w:t>
            </w:r>
          </w:p>
        </w:tc>
      </w:tr>
      <w:tr>
        <w:tc>
          <w:tcPr>
            <w:tcW w:type="dxa" w:w="2409"/>
          </w:tcPr>
          <w:p>
            <w:pPr>
              <w:spacing w:after="0"/>
            </w:pPr>
            <w:r>
              <w:rPr>
                <w:b w:val="0"/>
                <w:sz w:val="18"/>
              </w:rPr>
              <w:t>UC-08</w:t>
            </w:r>
          </w:p>
        </w:tc>
        <w:tc>
          <w:tcPr>
            <w:tcW w:type="dxa" w:w="2409"/>
          </w:tcPr>
          <w:p>
            <w:pPr>
              <w:spacing w:after="0"/>
            </w:pPr>
            <w:r>
              <w:rPr>
                <w:b w:val="0"/>
                <w:sz w:val="18"/>
              </w:rPr>
              <w:t>4</w:t>
            </w:r>
          </w:p>
        </w:tc>
        <w:tc>
          <w:tcPr>
            <w:tcW w:type="dxa" w:w="2409"/>
          </w:tcPr>
          <w:p>
            <w:pPr>
              <w:spacing w:after="0"/>
            </w:pPr>
            <w:r>
              <w:rPr>
                <w:b w:val="0"/>
                <w:sz w:val="18"/>
              </w:rPr>
              <w:t>4</w:t>
            </w:r>
          </w:p>
        </w:tc>
        <w:tc>
          <w:tcPr>
            <w:tcW w:type="dxa" w:w="2409"/>
          </w:tcPr>
          <w:p>
            <w:pPr>
              <w:spacing w:after="0"/>
            </w:pPr>
            <w:r>
              <w:rPr>
                <w:b w:val="0"/>
                <w:sz w:val="18"/>
              </w:rPr>
              <w:t>3</w:t>
            </w:r>
          </w:p>
        </w:tc>
      </w:tr>
      <w:tr>
        <w:tc>
          <w:tcPr>
            <w:tcW w:type="dxa" w:w="2409"/>
          </w:tcPr>
          <w:p>
            <w:pPr>
              <w:spacing w:after="0"/>
            </w:pPr>
            <w:r>
              <w:rPr>
                <w:b w:val="0"/>
                <w:sz w:val="18"/>
              </w:rPr>
              <w:t>UC-09</w:t>
            </w:r>
          </w:p>
        </w:tc>
        <w:tc>
          <w:tcPr>
            <w:tcW w:type="dxa" w:w="2409"/>
          </w:tcPr>
          <w:p>
            <w:pPr>
              <w:spacing w:after="0"/>
            </w:pPr>
            <w:r>
              <w:rPr>
                <w:b w:val="0"/>
                <w:sz w:val="18"/>
              </w:rPr>
              <w:t>5</w:t>
            </w:r>
          </w:p>
        </w:tc>
        <w:tc>
          <w:tcPr>
            <w:tcW w:type="dxa" w:w="2409"/>
          </w:tcPr>
          <w:p>
            <w:pPr>
              <w:spacing w:after="0"/>
            </w:pPr>
            <w:r>
              <w:rPr>
                <w:b w:val="0"/>
                <w:sz w:val="18"/>
              </w:rPr>
              <w:t>8</w:t>
            </w:r>
          </w:p>
        </w:tc>
        <w:tc>
          <w:tcPr>
            <w:tcW w:type="dxa" w:w="2409"/>
          </w:tcPr>
          <w:p>
            <w:pPr>
              <w:spacing w:after="0"/>
            </w:pPr>
            <w:r>
              <w:rPr>
                <w:b w:val="0"/>
                <w:sz w:val="18"/>
              </w:rPr>
              <w:t>5</w:t>
            </w:r>
          </w:p>
        </w:tc>
      </w:tr>
      <w:tr>
        <w:tc>
          <w:tcPr>
            <w:tcW w:type="dxa" w:w="2409"/>
          </w:tcPr>
          <w:p>
            <w:pPr>
              <w:spacing w:after="0"/>
            </w:pPr>
            <w:r>
              <w:rPr>
                <w:b w:val="0"/>
                <w:sz w:val="18"/>
              </w:rPr>
              <w:t>UC-10</w:t>
            </w:r>
          </w:p>
        </w:tc>
        <w:tc>
          <w:tcPr>
            <w:tcW w:type="dxa" w:w="2409"/>
          </w:tcPr>
          <w:p>
            <w:pPr>
              <w:spacing w:after="0"/>
            </w:pPr>
            <w:r>
              <w:rPr>
                <w:b w:val="0"/>
                <w:sz w:val="18"/>
              </w:rPr>
              <w:t>8</w:t>
            </w:r>
          </w:p>
        </w:tc>
        <w:tc>
          <w:tcPr>
            <w:tcW w:type="dxa" w:w="2409"/>
          </w:tcPr>
          <w:p>
            <w:pPr>
              <w:spacing w:after="0"/>
            </w:pPr>
            <w:r>
              <w:rPr>
                <w:b w:val="0"/>
                <w:sz w:val="18"/>
              </w:rPr>
              <w:t>16</w:t>
            </w:r>
          </w:p>
        </w:tc>
        <w:tc>
          <w:tcPr>
            <w:tcW w:type="dxa" w:w="2409"/>
          </w:tcPr>
          <w:p>
            <w:pPr>
              <w:spacing w:after="0"/>
            </w:pPr>
            <w:r>
              <w:rPr>
                <w:b w:val="0"/>
                <w:sz w:val="18"/>
              </w:rPr>
              <w:t>13</w:t>
            </w:r>
          </w:p>
        </w:tc>
      </w:tr>
      <w:tr>
        <w:tc>
          <w:tcPr>
            <w:tcW w:type="dxa" w:w="2409"/>
          </w:tcPr>
          <w:p>
            <w:pPr>
              <w:spacing w:after="0"/>
            </w:pPr>
            <w:r>
              <w:rPr>
                <w:b w:val="0"/>
                <w:sz w:val="18"/>
              </w:rPr>
              <w:t>UC-11</w:t>
            </w:r>
          </w:p>
        </w:tc>
        <w:tc>
          <w:tcPr>
            <w:tcW w:type="dxa" w:w="2409"/>
          </w:tcPr>
          <w:p>
            <w:pPr>
              <w:spacing w:after="0"/>
            </w:pPr>
            <w:r>
              <w:rPr>
                <w:b w:val="0"/>
                <w:sz w:val="18"/>
              </w:rPr>
              <w:t>5</w:t>
            </w:r>
          </w:p>
        </w:tc>
        <w:tc>
          <w:tcPr>
            <w:tcW w:type="dxa" w:w="2409"/>
          </w:tcPr>
          <w:p>
            <w:pPr>
              <w:spacing w:after="0"/>
            </w:pPr>
            <w:r>
              <w:rPr>
                <w:b w:val="0"/>
                <w:sz w:val="18"/>
              </w:rPr>
              <w:t>7</w:t>
            </w:r>
          </w:p>
        </w:tc>
        <w:tc>
          <w:tcPr>
            <w:tcW w:type="dxa" w:w="2409"/>
          </w:tcPr>
          <w:p>
            <w:pPr>
              <w:spacing w:after="0"/>
            </w:pPr>
            <w:r>
              <w:rPr>
                <w:b w:val="0"/>
                <w:sz w:val="18"/>
              </w:rPr>
              <w:t>5</w:t>
            </w:r>
          </w:p>
        </w:tc>
      </w:tr>
      <w:tr>
        <w:tc>
          <w:tcPr>
            <w:tcW w:type="dxa" w:w="2409"/>
          </w:tcPr>
          <w:p>
            <w:pPr>
              <w:spacing w:after="0"/>
            </w:pPr>
            <w:r>
              <w:rPr>
                <w:b w:val="0"/>
                <w:sz w:val="18"/>
              </w:rPr>
              <w:t>UC-12</w:t>
            </w:r>
          </w:p>
        </w:tc>
        <w:tc>
          <w:tcPr>
            <w:tcW w:type="dxa" w:w="2409"/>
          </w:tcPr>
          <w:p>
            <w:pPr>
              <w:spacing w:after="0"/>
            </w:pPr>
            <w:r>
              <w:rPr>
                <w:b w:val="0"/>
                <w:sz w:val="18"/>
              </w:rPr>
              <w:t>6</w:t>
            </w:r>
          </w:p>
        </w:tc>
        <w:tc>
          <w:tcPr>
            <w:tcW w:type="dxa" w:w="2409"/>
          </w:tcPr>
          <w:p>
            <w:pPr>
              <w:spacing w:after="0"/>
            </w:pPr>
            <w:r>
              <w:rPr>
                <w:b w:val="0"/>
                <w:sz w:val="18"/>
              </w:rPr>
              <w:t>10</w:t>
            </w:r>
          </w:p>
        </w:tc>
        <w:tc>
          <w:tcPr>
            <w:tcW w:type="dxa" w:w="2409"/>
          </w:tcPr>
          <w:p>
            <w:pPr>
              <w:spacing w:after="0"/>
            </w:pPr>
            <w:r>
              <w:rPr>
                <w:b w:val="0"/>
                <w:sz w:val="18"/>
              </w:rPr>
              <w:t>7</w:t>
            </w:r>
          </w:p>
        </w:tc>
      </w:tr>
      <w:tr>
        <w:tc>
          <w:tcPr>
            <w:tcW w:type="dxa" w:w="2409"/>
          </w:tcPr>
          <w:p>
            <w:pPr>
              <w:spacing w:after="0"/>
            </w:pPr>
            <w:r>
              <w:rPr>
                <w:b w:val="0"/>
                <w:sz w:val="18"/>
              </w:rPr>
              <w:t>UC-13</w:t>
            </w:r>
          </w:p>
        </w:tc>
        <w:tc>
          <w:tcPr>
            <w:tcW w:type="dxa" w:w="2409"/>
          </w:tcPr>
          <w:p>
            <w:pPr>
              <w:spacing w:after="0"/>
            </w:pPr>
            <w:r>
              <w:rPr>
                <w:b w:val="0"/>
                <w:sz w:val="18"/>
              </w:rPr>
              <w:t>6</w:t>
            </w:r>
          </w:p>
        </w:tc>
        <w:tc>
          <w:tcPr>
            <w:tcW w:type="dxa" w:w="2409"/>
          </w:tcPr>
          <w:p>
            <w:pPr>
              <w:spacing w:after="0"/>
            </w:pPr>
            <w:r>
              <w:rPr>
                <w:b w:val="0"/>
                <w:sz w:val="18"/>
              </w:rPr>
              <w:t>13</w:t>
            </w:r>
          </w:p>
        </w:tc>
        <w:tc>
          <w:tcPr>
            <w:tcW w:type="dxa" w:w="2409"/>
          </w:tcPr>
          <w:p>
            <w:pPr>
              <w:spacing w:after="0"/>
            </w:pPr>
            <w:r>
              <w:rPr>
                <w:b w:val="0"/>
                <w:sz w:val="18"/>
              </w:rPr>
              <w:t>7</w:t>
            </w:r>
          </w:p>
        </w:tc>
      </w:tr>
      <w:tr>
        <w:tc>
          <w:tcPr>
            <w:tcW w:type="dxa" w:w="2409"/>
          </w:tcPr>
          <w:p>
            <w:pPr>
              <w:spacing w:after="0"/>
            </w:pPr>
            <w:r>
              <w:rPr>
                <w:b w:val="0"/>
                <w:sz w:val="18"/>
              </w:rPr>
              <w:t>UC-14</w:t>
            </w:r>
          </w:p>
        </w:tc>
        <w:tc>
          <w:tcPr>
            <w:tcW w:type="dxa" w:w="2409"/>
          </w:tcPr>
          <w:p>
            <w:pPr>
              <w:spacing w:after="0"/>
            </w:pPr>
            <w:r>
              <w:rPr>
                <w:b w:val="0"/>
                <w:sz w:val="18"/>
              </w:rPr>
              <w:t>6</w:t>
            </w:r>
          </w:p>
        </w:tc>
        <w:tc>
          <w:tcPr>
            <w:tcW w:type="dxa" w:w="2409"/>
          </w:tcPr>
          <w:p>
            <w:pPr>
              <w:spacing w:after="0"/>
            </w:pPr>
            <w:r>
              <w:rPr>
                <w:b w:val="0"/>
                <w:sz w:val="18"/>
              </w:rPr>
              <w:t>7</w:t>
            </w:r>
          </w:p>
        </w:tc>
        <w:tc>
          <w:tcPr>
            <w:tcW w:type="dxa" w:w="2409"/>
          </w:tcPr>
          <w:p>
            <w:pPr>
              <w:spacing w:after="0"/>
            </w:pPr>
            <w:r>
              <w:rPr>
                <w:b w:val="0"/>
                <w:sz w:val="18"/>
              </w:rPr>
              <w:t>2</w:t>
            </w:r>
          </w:p>
        </w:tc>
      </w:tr>
      <w:tr>
        <w:tc>
          <w:tcPr>
            <w:tcW w:type="dxa" w:w="2409"/>
          </w:tcPr>
          <w:p>
            <w:pPr>
              <w:spacing w:after="0"/>
            </w:pPr>
            <w:r>
              <w:rPr>
                <w:b w:val="0"/>
                <w:sz w:val="18"/>
              </w:rPr>
              <w:t>UC-15</w:t>
            </w:r>
          </w:p>
        </w:tc>
        <w:tc>
          <w:tcPr>
            <w:tcW w:type="dxa" w:w="2409"/>
          </w:tcPr>
          <w:p>
            <w:pPr>
              <w:spacing w:after="0"/>
            </w:pPr>
            <w:r>
              <w:rPr>
                <w:b w:val="0"/>
                <w:sz w:val="18"/>
              </w:rPr>
              <w:t>6</w:t>
            </w:r>
          </w:p>
        </w:tc>
        <w:tc>
          <w:tcPr>
            <w:tcW w:type="dxa" w:w="2409"/>
          </w:tcPr>
          <w:p>
            <w:pPr>
              <w:spacing w:after="0"/>
            </w:pPr>
            <w:r>
              <w:rPr>
                <w:b w:val="0"/>
                <w:sz w:val="18"/>
              </w:rPr>
              <w:t>9</w:t>
            </w:r>
          </w:p>
        </w:tc>
        <w:tc>
          <w:tcPr>
            <w:tcW w:type="dxa" w:w="2409"/>
          </w:tcPr>
          <w:p>
            <w:pPr>
              <w:spacing w:after="0"/>
            </w:pPr>
            <w:r>
              <w:rPr>
                <w:b w:val="0"/>
                <w:sz w:val="18"/>
              </w:rPr>
              <w:t>5</w:t>
            </w:r>
          </w:p>
        </w:tc>
      </w:tr>
      <w:tr>
        <w:tc>
          <w:tcPr>
            <w:tcW w:type="dxa" w:w="2409"/>
          </w:tcPr>
          <w:p>
            <w:pPr>
              <w:spacing w:after="0"/>
            </w:pPr>
            <w:r>
              <w:rPr>
                <w:b w:val="0"/>
                <w:sz w:val="18"/>
              </w:rPr>
              <w:t>UC-16</w:t>
            </w:r>
          </w:p>
        </w:tc>
        <w:tc>
          <w:tcPr>
            <w:tcW w:type="dxa" w:w="2409"/>
          </w:tcPr>
          <w:p>
            <w:pPr>
              <w:spacing w:after="0"/>
            </w:pPr>
            <w:r>
              <w:rPr>
                <w:b w:val="0"/>
                <w:sz w:val="18"/>
              </w:rPr>
              <w:t>4</w:t>
            </w:r>
          </w:p>
        </w:tc>
        <w:tc>
          <w:tcPr>
            <w:tcW w:type="dxa" w:w="2409"/>
          </w:tcPr>
          <w:p>
            <w:pPr>
              <w:spacing w:after="0"/>
            </w:pPr>
            <w:r>
              <w:rPr>
                <w:b w:val="0"/>
                <w:sz w:val="18"/>
              </w:rPr>
              <w:t>6</w:t>
            </w:r>
          </w:p>
        </w:tc>
        <w:tc>
          <w:tcPr>
            <w:tcW w:type="dxa" w:w="2409"/>
          </w:tcPr>
          <w:p>
            <w:pPr>
              <w:spacing w:after="0"/>
            </w:pPr>
            <w:r>
              <w:rPr>
                <w:b w:val="0"/>
                <w:sz w:val="18"/>
              </w:rPr>
              <w:t>3</w:t>
            </w:r>
          </w:p>
        </w:tc>
      </w:tr>
      <w:tr>
        <w:tc>
          <w:tcPr>
            <w:tcW w:type="dxa" w:w="2409"/>
          </w:tcPr>
          <w:p>
            <w:pPr>
              <w:spacing w:after="0"/>
            </w:pPr>
            <w:r>
              <w:rPr>
                <w:b w:val="0"/>
                <w:sz w:val="18"/>
              </w:rPr>
              <w:t>UC-17</w:t>
            </w:r>
          </w:p>
        </w:tc>
        <w:tc>
          <w:tcPr>
            <w:tcW w:type="dxa" w:w="2409"/>
          </w:tcPr>
          <w:p>
            <w:pPr>
              <w:spacing w:after="0"/>
            </w:pPr>
            <w:r>
              <w:rPr>
                <w:b w:val="0"/>
                <w:sz w:val="18"/>
              </w:rPr>
              <w:t>5</w:t>
            </w:r>
          </w:p>
        </w:tc>
        <w:tc>
          <w:tcPr>
            <w:tcW w:type="dxa" w:w="2409"/>
          </w:tcPr>
          <w:p>
            <w:pPr>
              <w:spacing w:after="0"/>
            </w:pPr>
            <w:r>
              <w:rPr>
                <w:b w:val="0"/>
                <w:sz w:val="18"/>
              </w:rPr>
              <w:t>8</w:t>
            </w:r>
          </w:p>
        </w:tc>
        <w:tc>
          <w:tcPr>
            <w:tcW w:type="dxa" w:w="2409"/>
          </w:tcPr>
          <w:p>
            <w:pPr>
              <w:spacing w:after="0"/>
            </w:pPr>
            <w:r>
              <w:rPr>
                <w:b w:val="0"/>
                <w:sz w:val="18"/>
              </w:rPr>
              <w:t>4</w:t>
            </w:r>
          </w:p>
        </w:tc>
      </w:tr>
      <w:tr>
        <w:tc>
          <w:tcPr>
            <w:tcW w:type="dxa" w:w="2409"/>
          </w:tcPr>
          <w:p>
            <w:pPr>
              <w:spacing w:after="0"/>
            </w:pPr>
            <w:r>
              <w:rPr>
                <w:b w:val="0"/>
                <w:sz w:val="18"/>
              </w:rPr>
              <w:t>UC-18</w:t>
            </w:r>
          </w:p>
        </w:tc>
        <w:tc>
          <w:tcPr>
            <w:tcW w:type="dxa" w:w="2409"/>
          </w:tcPr>
          <w:p>
            <w:pPr>
              <w:spacing w:after="0"/>
            </w:pPr>
            <w:r>
              <w:rPr>
                <w:b w:val="0"/>
                <w:sz w:val="18"/>
              </w:rPr>
              <w:t>3</w:t>
            </w:r>
          </w:p>
        </w:tc>
        <w:tc>
          <w:tcPr>
            <w:tcW w:type="dxa" w:w="2409"/>
          </w:tcPr>
          <w:p>
            <w:pPr>
              <w:spacing w:after="0"/>
            </w:pPr>
            <w:r>
              <w:rPr>
                <w:b w:val="0"/>
                <w:sz w:val="18"/>
              </w:rPr>
              <w:t>4</w:t>
            </w:r>
          </w:p>
        </w:tc>
        <w:tc>
          <w:tcPr>
            <w:tcW w:type="dxa" w:w="2409"/>
          </w:tcPr>
          <w:p>
            <w:pPr>
              <w:spacing w:after="0"/>
            </w:pPr>
            <w:r>
              <w:rPr>
                <w:b w:val="0"/>
                <w:sz w:val="18"/>
              </w:rPr>
              <w:t>2</w:t>
            </w:r>
          </w:p>
        </w:tc>
      </w:tr>
      <w:tr>
        <w:tc>
          <w:tcPr>
            <w:tcW w:type="dxa" w:w="2409"/>
          </w:tcPr>
          <w:p>
            <w:pPr>
              <w:spacing w:after="0"/>
            </w:pPr>
            <w:r>
              <w:rPr>
                <w:b w:val="0"/>
                <w:sz w:val="18"/>
              </w:rPr>
              <w:t>UC-19</w:t>
            </w:r>
          </w:p>
        </w:tc>
        <w:tc>
          <w:tcPr>
            <w:tcW w:type="dxa" w:w="2409"/>
          </w:tcPr>
          <w:p>
            <w:pPr>
              <w:spacing w:after="0"/>
            </w:pPr>
            <w:r>
              <w:rPr>
                <w:b w:val="0"/>
                <w:sz w:val="18"/>
              </w:rPr>
              <w:t>4</w:t>
            </w:r>
          </w:p>
        </w:tc>
        <w:tc>
          <w:tcPr>
            <w:tcW w:type="dxa" w:w="2409"/>
          </w:tcPr>
          <w:p>
            <w:pPr>
              <w:spacing w:after="0"/>
            </w:pPr>
            <w:r>
              <w:rPr>
                <w:b w:val="0"/>
                <w:sz w:val="18"/>
              </w:rPr>
              <w:t>5</w:t>
            </w:r>
          </w:p>
        </w:tc>
        <w:tc>
          <w:tcPr>
            <w:tcW w:type="dxa" w:w="2409"/>
          </w:tcPr>
          <w:p>
            <w:pPr>
              <w:spacing w:after="0"/>
            </w:pPr>
            <w:r>
              <w:rPr>
                <w:b w:val="0"/>
                <w:sz w:val="18"/>
              </w:rPr>
              <w:t>3</w:t>
            </w:r>
          </w:p>
        </w:tc>
      </w:tr>
      <w:tr>
        <w:tc>
          <w:tcPr>
            <w:tcW w:type="dxa" w:w="2409"/>
          </w:tcPr>
          <w:p>
            <w:pPr>
              <w:spacing w:after="0"/>
            </w:pPr>
            <w:r>
              <w:rPr>
                <w:b w:val="0"/>
                <w:sz w:val="18"/>
              </w:rPr>
              <w:t>UC-20</w:t>
            </w:r>
          </w:p>
        </w:tc>
        <w:tc>
          <w:tcPr>
            <w:tcW w:type="dxa" w:w="2409"/>
          </w:tcPr>
          <w:p>
            <w:pPr>
              <w:spacing w:after="0"/>
            </w:pPr>
            <w:r>
              <w:rPr>
                <w:b w:val="0"/>
                <w:sz w:val="18"/>
              </w:rPr>
              <w:t>5</w:t>
            </w:r>
          </w:p>
        </w:tc>
        <w:tc>
          <w:tcPr>
            <w:tcW w:type="dxa" w:w="2409"/>
          </w:tcPr>
          <w:p>
            <w:pPr>
              <w:spacing w:after="0"/>
            </w:pPr>
            <w:r>
              <w:rPr>
                <w:b w:val="0"/>
                <w:sz w:val="18"/>
              </w:rPr>
              <w:t>7</w:t>
            </w:r>
          </w:p>
        </w:tc>
        <w:tc>
          <w:tcPr>
            <w:tcW w:type="dxa" w:w="2409"/>
          </w:tcPr>
          <w:p>
            <w:pPr>
              <w:spacing w:after="0"/>
            </w:pPr>
            <w:r>
              <w:rPr>
                <w:b w:val="0"/>
                <w:sz w:val="18"/>
              </w:rPr>
              <w:t>4</w:t>
            </w:r>
          </w:p>
        </w:tc>
      </w:tr>
      <w:tr>
        <w:tc>
          <w:tcPr>
            <w:tcW w:type="dxa" w:w="2409"/>
          </w:tcPr>
          <w:p>
            <w:pPr>
              <w:spacing w:after="0"/>
            </w:pPr>
            <w:r>
              <w:rPr>
                <w:b w:val="0"/>
                <w:sz w:val="18"/>
              </w:rPr>
              <w:t>UC-21</w:t>
            </w:r>
          </w:p>
        </w:tc>
        <w:tc>
          <w:tcPr>
            <w:tcW w:type="dxa" w:w="2409"/>
          </w:tcPr>
          <w:p>
            <w:pPr>
              <w:spacing w:after="0"/>
            </w:pPr>
            <w:r>
              <w:rPr>
                <w:b w:val="0"/>
                <w:sz w:val="18"/>
              </w:rPr>
              <w:t>3</w:t>
            </w:r>
          </w:p>
        </w:tc>
        <w:tc>
          <w:tcPr>
            <w:tcW w:type="dxa" w:w="2409"/>
          </w:tcPr>
          <w:p>
            <w:pPr>
              <w:spacing w:after="0"/>
            </w:pPr>
            <w:r>
              <w:rPr>
                <w:b w:val="0"/>
                <w:sz w:val="18"/>
              </w:rPr>
              <w:t>4</w:t>
            </w:r>
          </w:p>
        </w:tc>
        <w:tc>
          <w:tcPr>
            <w:tcW w:type="dxa" w:w="2409"/>
          </w:tcPr>
          <w:p>
            <w:pPr>
              <w:spacing w:after="0"/>
            </w:pPr>
            <w:r>
              <w:rPr>
                <w:b w:val="0"/>
                <w:sz w:val="18"/>
              </w:rPr>
              <w:t>2</w:t>
            </w:r>
          </w:p>
        </w:tc>
      </w:tr>
      <w:tr>
        <w:tc>
          <w:tcPr>
            <w:tcW w:type="dxa" w:w="2409"/>
          </w:tcPr>
          <w:p>
            <w:pPr>
              <w:spacing w:after="0"/>
            </w:pPr>
            <w:r>
              <w:rPr>
                <w:b w:val="0"/>
                <w:sz w:val="18"/>
              </w:rPr>
              <w:t>UC-22</w:t>
            </w:r>
          </w:p>
        </w:tc>
        <w:tc>
          <w:tcPr>
            <w:tcW w:type="dxa" w:w="2409"/>
          </w:tcPr>
          <w:p>
            <w:pPr>
              <w:spacing w:after="0"/>
            </w:pPr>
            <w:r>
              <w:rPr>
                <w:b w:val="0"/>
                <w:sz w:val="18"/>
              </w:rPr>
              <w:t>6</w:t>
            </w:r>
          </w:p>
        </w:tc>
        <w:tc>
          <w:tcPr>
            <w:tcW w:type="dxa" w:w="2409"/>
          </w:tcPr>
          <w:p>
            <w:pPr>
              <w:spacing w:after="0"/>
            </w:pPr>
            <w:r>
              <w:rPr>
                <w:b w:val="0"/>
                <w:sz w:val="18"/>
              </w:rPr>
              <w:t>6</w:t>
            </w:r>
          </w:p>
        </w:tc>
        <w:tc>
          <w:tcPr>
            <w:tcW w:type="dxa" w:w="2409"/>
          </w:tcPr>
          <w:p>
            <w:pPr>
              <w:spacing w:after="0"/>
            </w:pPr>
            <w:r>
              <w:rPr>
                <w:b w:val="0"/>
                <w:sz w:val="18"/>
              </w:rPr>
              <w:t>5</w:t>
            </w:r>
          </w:p>
        </w:tc>
      </w:tr>
      <w:tr>
        <w:tc>
          <w:tcPr>
            <w:tcW w:type="dxa" w:w="2409"/>
          </w:tcPr>
          <w:p>
            <w:pPr>
              <w:spacing w:after="0"/>
            </w:pPr>
            <w:r>
              <w:rPr>
                <w:b w:val="0"/>
                <w:sz w:val="18"/>
              </w:rPr>
              <w:t>UC-23</w:t>
            </w:r>
          </w:p>
        </w:tc>
        <w:tc>
          <w:tcPr>
            <w:tcW w:type="dxa" w:w="2409"/>
          </w:tcPr>
          <w:p>
            <w:pPr>
              <w:spacing w:after="0"/>
            </w:pPr>
            <w:r>
              <w:rPr>
                <w:b w:val="0"/>
                <w:sz w:val="18"/>
              </w:rPr>
              <w:t>4</w:t>
            </w:r>
          </w:p>
        </w:tc>
        <w:tc>
          <w:tcPr>
            <w:tcW w:type="dxa" w:w="2409"/>
          </w:tcPr>
          <w:p>
            <w:pPr>
              <w:spacing w:after="0"/>
            </w:pPr>
            <w:r>
              <w:rPr>
                <w:b w:val="0"/>
                <w:sz w:val="18"/>
              </w:rPr>
              <w:t>7</w:t>
            </w:r>
          </w:p>
        </w:tc>
        <w:tc>
          <w:tcPr>
            <w:tcW w:type="dxa" w:w="2409"/>
          </w:tcPr>
          <w:p>
            <w:pPr>
              <w:spacing w:after="0"/>
            </w:pPr>
            <w:r>
              <w:rPr>
                <w:b w:val="0"/>
                <w:sz w:val="18"/>
              </w:rPr>
              <w:t>4</w:t>
            </w:r>
          </w:p>
        </w:tc>
      </w:tr>
      <w:tr>
        <w:tc>
          <w:tcPr>
            <w:tcW w:type="dxa" w:w="2409"/>
          </w:tcPr>
          <w:p>
            <w:pPr>
              <w:spacing w:after="0"/>
            </w:pPr>
            <w:r>
              <w:rPr>
                <w:b w:val="0"/>
                <w:sz w:val="18"/>
              </w:rPr>
              <w:t>UC-24</w:t>
            </w:r>
          </w:p>
        </w:tc>
        <w:tc>
          <w:tcPr>
            <w:tcW w:type="dxa" w:w="2409"/>
          </w:tcPr>
          <w:p>
            <w:pPr>
              <w:spacing w:after="0"/>
            </w:pPr>
            <w:r>
              <w:rPr>
                <w:b w:val="0"/>
                <w:sz w:val="18"/>
              </w:rPr>
              <w:t>4</w:t>
            </w:r>
          </w:p>
        </w:tc>
        <w:tc>
          <w:tcPr>
            <w:tcW w:type="dxa" w:w="2409"/>
          </w:tcPr>
          <w:p>
            <w:pPr>
              <w:spacing w:after="0"/>
            </w:pPr>
            <w:r>
              <w:rPr>
                <w:b w:val="0"/>
                <w:sz w:val="18"/>
              </w:rPr>
              <w:t>4</w:t>
            </w:r>
          </w:p>
        </w:tc>
        <w:tc>
          <w:tcPr>
            <w:tcW w:type="dxa" w:w="2409"/>
          </w:tcPr>
          <w:p>
            <w:pPr>
              <w:spacing w:after="0"/>
            </w:pPr>
            <w:r>
              <w:rPr>
                <w:b w:val="0"/>
                <w:sz w:val="18"/>
              </w:rPr>
              <w:t>1</w:t>
            </w:r>
          </w:p>
        </w:tc>
      </w:tr>
      <w:tr>
        <w:tc>
          <w:tcPr>
            <w:tcW w:type="dxa" w:w="2409"/>
          </w:tcPr>
          <w:p>
            <w:pPr>
              <w:spacing w:after="0"/>
            </w:pPr>
            <w:r>
              <w:rPr>
                <w:b w:val="0"/>
                <w:sz w:val="18"/>
              </w:rPr>
              <w:t>UC-25</w:t>
            </w:r>
          </w:p>
        </w:tc>
        <w:tc>
          <w:tcPr>
            <w:tcW w:type="dxa" w:w="2409"/>
          </w:tcPr>
          <w:p>
            <w:pPr>
              <w:spacing w:after="0"/>
            </w:pPr>
            <w:r>
              <w:rPr>
                <w:b w:val="0"/>
                <w:sz w:val="18"/>
              </w:rPr>
              <w:t>4</w:t>
            </w:r>
          </w:p>
        </w:tc>
        <w:tc>
          <w:tcPr>
            <w:tcW w:type="dxa" w:w="2409"/>
          </w:tcPr>
          <w:p>
            <w:pPr>
              <w:spacing w:after="0"/>
            </w:pPr>
            <w:r>
              <w:rPr>
                <w:b w:val="0"/>
                <w:sz w:val="18"/>
              </w:rPr>
              <w:t>4</w:t>
            </w:r>
          </w:p>
        </w:tc>
        <w:tc>
          <w:tcPr>
            <w:tcW w:type="dxa" w:w="2409"/>
          </w:tcPr>
          <w:p>
            <w:pPr>
              <w:spacing w:after="0"/>
            </w:pPr>
            <w:r>
              <w:rPr>
                <w:b w:val="0"/>
                <w:sz w:val="18"/>
              </w:rPr>
              <w:t>1</w:t>
            </w:r>
          </w:p>
        </w:tc>
      </w:tr>
      <w:tr>
        <w:tc>
          <w:tcPr>
            <w:tcW w:type="dxa" w:w="2409"/>
          </w:tcPr>
          <w:p>
            <w:pPr>
              <w:spacing w:after="0"/>
            </w:pPr>
            <w:r>
              <w:rPr>
                <w:b w:val="0"/>
                <w:sz w:val="18"/>
              </w:rPr>
              <w:t>UC-26</w:t>
            </w:r>
          </w:p>
        </w:tc>
        <w:tc>
          <w:tcPr>
            <w:tcW w:type="dxa" w:w="2409"/>
          </w:tcPr>
          <w:p>
            <w:pPr>
              <w:spacing w:after="0"/>
            </w:pPr>
            <w:r>
              <w:rPr>
                <w:b w:val="0"/>
                <w:sz w:val="18"/>
              </w:rPr>
              <w:t>3</w:t>
            </w:r>
          </w:p>
        </w:tc>
        <w:tc>
          <w:tcPr>
            <w:tcW w:type="dxa" w:w="2409"/>
          </w:tcPr>
          <w:p>
            <w:pPr>
              <w:spacing w:after="0"/>
            </w:pPr>
            <w:r>
              <w:rPr>
                <w:b w:val="0"/>
                <w:sz w:val="18"/>
              </w:rPr>
              <w:t>5</w:t>
            </w:r>
          </w:p>
        </w:tc>
        <w:tc>
          <w:tcPr>
            <w:tcW w:type="dxa" w:w="2409"/>
          </w:tcPr>
          <w:p>
            <w:pPr>
              <w:spacing w:after="0"/>
            </w:pPr>
            <w:r>
              <w:rPr>
                <w:b w:val="0"/>
                <w:sz w:val="18"/>
              </w:rPr>
              <w:t>1</w:t>
            </w:r>
          </w:p>
        </w:tc>
      </w:tr>
      <w:tr>
        <w:tc>
          <w:tcPr>
            <w:tcW w:type="dxa" w:w="2409"/>
          </w:tcPr>
          <w:p>
            <w:pPr>
              <w:spacing w:after="0"/>
            </w:pPr>
            <w:r>
              <w:rPr>
                <w:b w:val="0"/>
                <w:sz w:val="18"/>
              </w:rPr>
              <w:t>UC-27</w:t>
            </w:r>
          </w:p>
        </w:tc>
        <w:tc>
          <w:tcPr>
            <w:tcW w:type="dxa" w:w="2409"/>
          </w:tcPr>
          <w:p>
            <w:pPr>
              <w:spacing w:after="0"/>
            </w:pPr>
            <w:r>
              <w:rPr>
                <w:b w:val="0"/>
                <w:sz w:val="18"/>
              </w:rPr>
              <w:t>5</w:t>
            </w:r>
          </w:p>
        </w:tc>
        <w:tc>
          <w:tcPr>
            <w:tcW w:type="dxa" w:w="2409"/>
          </w:tcPr>
          <w:p>
            <w:pPr>
              <w:spacing w:after="0"/>
            </w:pPr>
            <w:r>
              <w:rPr>
                <w:b w:val="0"/>
                <w:sz w:val="18"/>
              </w:rPr>
              <w:t>6</w:t>
            </w:r>
          </w:p>
        </w:tc>
        <w:tc>
          <w:tcPr>
            <w:tcW w:type="dxa" w:w="2409"/>
          </w:tcPr>
          <w:p>
            <w:pPr>
              <w:spacing w:after="0"/>
            </w:pPr>
            <w:r>
              <w:rPr>
                <w:b w:val="0"/>
                <w:sz w:val="18"/>
              </w:rPr>
              <w:t>4</w:t>
            </w:r>
          </w:p>
        </w:tc>
      </w:tr>
      <w:tr>
        <w:tc>
          <w:tcPr>
            <w:tcW w:type="dxa" w:w="2409"/>
          </w:tcPr>
          <w:p>
            <w:pPr>
              <w:spacing w:after="0"/>
            </w:pPr>
            <w:r>
              <w:rPr>
                <w:b w:val="0"/>
                <w:sz w:val="18"/>
              </w:rPr>
              <w:t>UC-28</w:t>
            </w:r>
          </w:p>
        </w:tc>
        <w:tc>
          <w:tcPr>
            <w:tcW w:type="dxa" w:w="2409"/>
          </w:tcPr>
          <w:p>
            <w:pPr>
              <w:spacing w:after="0"/>
            </w:pPr>
            <w:r>
              <w:rPr>
                <w:b w:val="0"/>
                <w:sz w:val="18"/>
              </w:rPr>
              <w:t>7</w:t>
            </w:r>
          </w:p>
        </w:tc>
        <w:tc>
          <w:tcPr>
            <w:tcW w:type="dxa" w:w="2409"/>
          </w:tcPr>
          <w:p>
            <w:pPr>
              <w:spacing w:after="0"/>
            </w:pPr>
            <w:r>
              <w:rPr>
                <w:b w:val="0"/>
                <w:sz w:val="18"/>
              </w:rPr>
              <w:t>11</w:t>
            </w:r>
          </w:p>
        </w:tc>
        <w:tc>
          <w:tcPr>
            <w:tcW w:type="dxa" w:w="2409"/>
          </w:tcPr>
          <w:p>
            <w:pPr>
              <w:spacing w:after="0"/>
            </w:pPr>
            <w:r>
              <w:rPr>
                <w:b w:val="0"/>
                <w:sz w:val="18"/>
              </w:rPr>
              <w:t>2</w:t>
            </w:r>
          </w:p>
        </w:tc>
      </w:tr>
      <w:tr>
        <w:tc>
          <w:tcPr>
            <w:tcW w:type="dxa" w:w="2409"/>
          </w:tcPr>
          <w:p>
            <w:pPr>
              <w:spacing w:after="0"/>
            </w:pPr>
            <w:r>
              <w:rPr>
                <w:b/>
                <w:sz w:val="18"/>
              </w:rPr>
              <w:t>Tổng</w:t>
            </w:r>
          </w:p>
        </w:tc>
        <w:tc>
          <w:tcPr>
            <w:tcW w:type="dxa" w:w="2409"/>
          </w:tcPr>
          <w:p>
            <w:pPr>
              <w:spacing w:after="0"/>
            </w:pPr>
            <w:r>
              <w:rPr>
                <w:b/>
                <w:sz w:val="18"/>
              </w:rPr>
              <w:t>139</w:t>
            </w:r>
          </w:p>
        </w:tc>
        <w:tc>
          <w:tcPr>
            <w:tcW w:type="dxa" w:w="2409"/>
          </w:tcPr>
          <w:p>
            <w:pPr>
              <w:spacing w:after="0"/>
            </w:pPr>
            <w:r>
              <w:rPr>
                <w:b/>
                <w:sz w:val="18"/>
              </w:rPr>
              <w:t>202</w:t>
            </w:r>
          </w:p>
        </w:tc>
        <w:tc>
          <w:tcPr>
            <w:tcW w:type="dxa" w:w="2409"/>
          </w:tcPr>
          <w:p>
            <w:pPr>
              <w:spacing w:after="0"/>
            </w:pPr>
            <w:r>
              <w:rPr>
                <w:b/>
                <w:sz w:val="18"/>
              </w:rPr>
              <w:t>115</w:t>
            </w:r>
          </w:p>
        </w:tc>
      </w:tr>
    </w:tbl>
    <w:p>
      <w:pPr>
        <w:spacing w:after="40"/>
      </w:pPr>
    </w:p>
    <w:p>
      <w:pPr>
        <w:spacing w:after="80"/>
      </w:pPr>
      <w:r>
        <w:rPr>
          <w:b w:val="0"/>
        </w:rPr>
        <w:t>Bảng này sinh tự động từ nội dung tài liệu.</w:t>
      </w:r>
    </w:p>
    <w:p>
      <w:pPr>
        <w:pStyle w:val="Heading2"/>
      </w:pPr>
      <w:r>
        <w:rPr>
          <w:b w:val="0"/>
        </w:rPr>
        <w:t>6. Điểm giả định cần Ban xác nhận trước khi ký nghiệm thu</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Chủ đề</w:t>
            </w:r>
          </w:p>
        </w:tc>
        <w:tc>
          <w:tcPr>
            <w:tcW w:type="dxa" w:w="3213"/>
            <w:shd w:val="clear" w:color="auto" w:fill="E8E8E8"/>
          </w:tcPr>
          <w:p>
            <w:pPr>
              <w:spacing w:after="0"/>
            </w:pPr>
            <w:r>
              <w:rPr>
                <w:b/>
                <w:sz w:val="18"/>
              </w:rPr>
              <w:t>Nội dung giả định</w:t>
            </w:r>
          </w:p>
        </w:tc>
        <w:tc>
          <w:tcPr>
            <w:tcW w:type="dxa" w:w="3213"/>
            <w:shd w:val="clear" w:color="auto" w:fill="E8E8E8"/>
          </w:tcPr>
          <w:p>
            <w:pPr>
              <w:spacing w:after="0"/>
            </w:pPr>
            <w:r>
              <w:rPr>
                <w:b/>
                <w:sz w:val="18"/>
              </w:rPr>
              <w:t>Ảnh hưởng đến test case</w:t>
            </w:r>
          </w:p>
        </w:tc>
      </w:tr>
      <w:tr>
        <w:tc>
          <w:tcPr>
            <w:tcW w:type="dxa" w:w="3213"/>
          </w:tcPr>
          <w:p>
            <w:pPr>
              <w:spacing w:after="0"/>
            </w:pPr>
            <w:r>
              <w:rPr>
                <w:b w:val="0"/>
                <w:sz w:val="18"/>
              </w:rPr>
              <w:t>Trục tập thể</w:t>
            </w:r>
          </w:p>
        </w:tc>
        <w:tc>
          <w:tcPr>
            <w:tcW w:type="dxa" w:w="3213"/>
          </w:tcPr>
          <w:p>
            <w:pPr>
              <w:spacing w:after="0"/>
            </w:pPr>
            <w:r>
              <w:rPr>
                <w:b w:val="0"/>
                <w:sz w:val="18"/>
              </w:rPr>
              <w:t>Trục kết quả của đánh giá tập thể và tỷ trọng riêng cho Ban Tổ chức</w:t>
            </w:r>
          </w:p>
        </w:tc>
        <w:tc>
          <w:tcPr>
            <w:tcW w:type="dxa" w:w="3213"/>
          </w:tcPr>
          <w:p>
            <w:pPr>
              <w:spacing w:after="0"/>
            </w:pPr>
            <w:r>
              <w:rPr>
                <w:b w:val="0"/>
                <w:sz w:val="18"/>
              </w:rPr>
              <w:t>TC-16-01, TC-16-02</w:t>
            </w:r>
          </w:p>
        </w:tc>
      </w:tr>
      <w:tr>
        <w:tc>
          <w:tcPr>
            <w:tcW w:type="dxa" w:w="3213"/>
          </w:tcPr>
          <w:p>
            <w:pPr>
              <w:spacing w:after="0"/>
            </w:pPr>
            <w:r>
              <w:rPr>
                <w:b w:val="0"/>
                <w:sz w:val="18"/>
              </w:rPr>
              <w:t>OKR</w:t>
            </w:r>
          </w:p>
        </w:tc>
        <w:tc>
          <w:tcPr>
            <w:tcW w:type="dxa" w:w="3213"/>
          </w:tcPr>
          <w:p>
            <w:pPr>
              <w:spacing w:after="0"/>
            </w:pPr>
            <w:r>
              <w:rPr>
                <w:b w:val="0"/>
                <w:sz w:val="18"/>
              </w:rPr>
              <w:t>OKR chỉ theo dõi, không chấm điểm</w:t>
            </w:r>
          </w:p>
        </w:tc>
        <w:tc>
          <w:tcPr>
            <w:tcW w:type="dxa" w:w="3213"/>
          </w:tcPr>
          <w:p>
            <w:pPr>
              <w:spacing w:after="0"/>
            </w:pPr>
            <w:r>
              <w:rPr>
                <w:b w:val="0"/>
                <w:sz w:val="18"/>
              </w:rPr>
              <w:t>TC-26-03</w:t>
            </w:r>
          </w:p>
        </w:tc>
      </w:tr>
      <w:tr>
        <w:tc>
          <w:tcPr>
            <w:tcW w:type="dxa" w:w="3213"/>
          </w:tcPr>
          <w:p>
            <w:pPr>
              <w:spacing w:after="0"/>
            </w:pPr>
            <w:r>
              <w:rPr>
                <w:b w:val="0"/>
                <w:sz w:val="18"/>
              </w:rPr>
              <w:t>Kiêm nhiệm</w:t>
            </w:r>
          </w:p>
        </w:tc>
        <w:tc>
          <w:tcPr>
            <w:tcW w:type="dxa" w:w="3213"/>
          </w:tcPr>
          <w:p>
            <w:pPr>
              <w:spacing w:after="0"/>
            </w:pPr>
            <w:r>
              <w:rPr>
                <w:b w:val="0"/>
                <w:sz w:val="18"/>
              </w:rPr>
              <w:t>Kiêm nhiệm: mỗi vị trí một phiếu, không gộp điểm</w:t>
            </w:r>
          </w:p>
        </w:tc>
        <w:tc>
          <w:tcPr>
            <w:tcW w:type="dxa" w:w="3213"/>
          </w:tcPr>
          <w:p>
            <w:pPr>
              <w:spacing w:after="0"/>
            </w:pPr>
            <w:r>
              <w:rPr>
                <w:b w:val="0"/>
                <w:sz w:val="18"/>
              </w:rPr>
              <w:t>TC-03-05</w:t>
            </w:r>
          </w:p>
        </w:tc>
      </w:tr>
      <w:tr>
        <w:tc>
          <w:tcPr>
            <w:tcW w:type="dxa" w:w="3213"/>
          </w:tcPr>
          <w:p>
            <w:pPr>
              <w:spacing w:after="0"/>
            </w:pPr>
            <w:r>
              <w:rPr>
                <w:b w:val="0"/>
                <w:sz w:val="18"/>
              </w:rPr>
              <w:t>Kỷ luật gắn tiêu chí chung</w:t>
            </w:r>
          </w:p>
        </w:tc>
        <w:tc>
          <w:tcPr>
            <w:tcW w:type="dxa" w:w="3213"/>
          </w:tcPr>
          <w:p>
            <w:pPr>
              <w:spacing w:after="0"/>
            </w:pPr>
            <w:r>
              <w:rPr>
                <w:b w:val="0"/>
                <w:sz w:val="18"/>
              </w:rPr>
              <w:t>Bảng gắn sự kiện kỷ luật với mục tiêu chí chung; "đơn vị phụ trách"; "có hiệu lực trong kỳ"</w:t>
            </w:r>
          </w:p>
        </w:tc>
        <w:tc>
          <w:tcPr>
            <w:tcW w:type="dxa" w:w="3213"/>
          </w:tcPr>
          <w:p>
            <w:pPr>
              <w:spacing w:after="0"/>
            </w:pPr>
            <w:r>
              <w:rPr>
                <w:b w:val="0"/>
                <w:sz w:val="18"/>
              </w:rPr>
              <w:t>TC-13-03 đến TC-13-07</w:t>
            </w:r>
          </w:p>
        </w:tc>
      </w:tr>
      <w:tr>
        <w:tc>
          <w:tcPr>
            <w:tcW w:type="dxa" w:w="3213"/>
          </w:tcPr>
          <w:p>
            <w:pPr>
              <w:spacing w:after="0"/>
            </w:pPr>
            <w:r>
              <w:rPr>
                <w:b w:val="0"/>
                <w:sz w:val="18"/>
              </w:rPr>
              <w:t>Miễn trừ</w:t>
            </w:r>
          </w:p>
        </w:tc>
        <w:tc>
          <w:tcPr>
            <w:tcW w:type="dxa" w:w="3213"/>
          </w:tcPr>
          <w:p>
            <w:pPr>
              <w:spacing w:after="0"/>
            </w:pPr>
            <w:r>
              <w:rPr>
                <w:b w:val="0"/>
                <w:sz w:val="18"/>
              </w:rPr>
              <w:t>"Cấp có thẩm quyền" miễn trừ nguyên nhân khách quan là người xác nhận kết quả của việc</w:t>
            </w:r>
          </w:p>
        </w:tc>
        <w:tc>
          <w:tcPr>
            <w:tcW w:type="dxa" w:w="3213"/>
          </w:tcPr>
          <w:p>
            <w:pPr>
              <w:spacing w:after="0"/>
            </w:pPr>
            <w:r>
              <w:rPr>
                <w:b w:val="0"/>
                <w:sz w:val="18"/>
              </w:rPr>
              <w:t>TC-06-06 đến TC-06-08</w:t>
            </w:r>
          </w:p>
        </w:tc>
      </w:tr>
      <w:tr>
        <w:tc>
          <w:tcPr>
            <w:tcW w:type="dxa" w:w="3213"/>
          </w:tcPr>
          <w:p>
            <w:pPr>
              <w:spacing w:after="0"/>
            </w:pPr>
            <w:r>
              <w:rPr>
                <w:b w:val="0"/>
                <w:sz w:val="18"/>
              </w:rPr>
              <w:t>Tự đóng phiên</w:t>
            </w:r>
          </w:p>
        </w:tc>
        <w:tc>
          <w:tcPr>
            <w:tcW w:type="dxa" w:w="3213"/>
          </w:tcPr>
          <w:p>
            <w:pPr>
              <w:spacing w:after="0"/>
            </w:pPr>
            <w:r>
              <w:rPr>
                <w:b w:val="0"/>
                <w:sz w:val="18"/>
              </w:rPr>
              <w:t>Tự đóng phiên 30 phút, cảnh báo trước 2 phút</w:t>
            </w:r>
          </w:p>
        </w:tc>
        <w:tc>
          <w:tcPr>
            <w:tcW w:type="dxa" w:w="3213"/>
          </w:tcPr>
          <w:p>
            <w:pPr>
              <w:spacing w:after="0"/>
            </w:pPr>
            <w:r>
              <w:rPr>
                <w:b w:val="0"/>
                <w:sz w:val="18"/>
              </w:rPr>
              <w:t>TC-01-08</w:t>
            </w:r>
          </w:p>
        </w:tc>
      </w:tr>
      <w:tr>
        <w:tc>
          <w:tcPr>
            <w:tcW w:type="dxa" w:w="3213"/>
          </w:tcPr>
          <w:p>
            <w:pPr>
              <w:spacing w:after="0"/>
            </w:pPr>
            <w:r>
              <w:rPr>
                <w:b w:val="0"/>
                <w:sz w:val="18"/>
              </w:rPr>
              <w:t>Hạn mức xuất sắc</w:t>
            </w:r>
          </w:p>
        </w:tc>
        <w:tc>
          <w:tcPr>
            <w:tcW w:type="dxa" w:w="3213"/>
          </w:tcPr>
          <w:p>
            <w:pPr>
              <w:spacing w:after="0"/>
            </w:pPr>
            <w:r>
              <w:rPr>
                <w:b w:val="0"/>
                <w:sz w:val="18"/>
              </w:rPr>
              <w:t>Nhóm tính hạn mức xuất sắc = cùng kỳ, đơn vị, loại vị trí; chỉ gợi ý</w:t>
            </w:r>
          </w:p>
        </w:tc>
        <w:tc>
          <w:tcPr>
            <w:tcW w:type="dxa" w:w="3213"/>
          </w:tcPr>
          <w:p>
            <w:pPr>
              <w:spacing w:after="0"/>
            </w:pPr>
            <w:r>
              <w:rPr>
                <w:b w:val="0"/>
                <w:sz w:val="18"/>
              </w:rPr>
              <w:t>TC-14-01 đến TC-14-07</w:t>
            </w:r>
          </w:p>
        </w:tc>
      </w:tr>
      <w:tr>
        <w:tc>
          <w:tcPr>
            <w:tcW w:type="dxa" w:w="3213"/>
          </w:tcPr>
          <w:p>
            <w:pPr>
              <w:spacing w:after="0"/>
            </w:pPr>
            <w:r>
              <w:rPr>
                <w:b w:val="0"/>
                <w:sz w:val="18"/>
              </w:rPr>
              <w:t>Phân quyền</w:t>
            </w:r>
          </w:p>
        </w:tc>
        <w:tc>
          <w:tcPr>
            <w:tcW w:type="dxa" w:w="3213"/>
          </w:tcPr>
          <w:p>
            <w:pPr>
              <w:spacing w:after="0"/>
            </w:pPr>
            <w:r>
              <w:rPr>
                <w:b w:val="0"/>
                <w:sz w:val="18"/>
              </w:rPr>
              <w:t>Ma trận vai trò → quyền</w:t>
            </w:r>
          </w:p>
        </w:tc>
        <w:tc>
          <w:tcPr>
            <w:tcW w:type="dxa" w:w="3213"/>
          </w:tcPr>
          <w:p>
            <w:pPr>
              <w:spacing w:after="0"/>
            </w:pPr>
            <w:r>
              <w:rPr>
                <w:b w:val="0"/>
                <w:sz w:val="18"/>
              </w:rPr>
              <w:t>Toàn bộ test phân quyền (UC-01 đến UC-03, TC-28-04)</w:t>
            </w:r>
          </w:p>
        </w:tc>
      </w:tr>
    </w:tbl>
    <w:p>
      <w:pPr>
        <w:spacing w:after="40"/>
      </w:pPr>
    </w:p>
    <w:p>
      <w:pPr>
        <w:pStyle w:val="Heading2"/>
      </w:pPr>
      <w:r>
        <w:rPr>
          <w:b w:val="0"/>
        </w:rPr>
        <w:t>7. Mẫu phiếu ghi kết quả</w:t>
      </w:r>
    </w:p>
    <w:p>
      <w:pPr>
        <w:spacing w:after="80"/>
      </w:pPr>
      <w:r>
        <w:rPr>
          <w:b w:val="0"/>
        </w:rPr>
        <w:t>Tệp Excel kèm theo (</w:t>
      </w:r>
      <w:r>
        <w:rPr>
          <w:rFonts w:ascii="Consolas" w:hAnsi="Consolas" w:eastAsia="Consolas"/>
          <w:sz w:val="20"/>
        </w:rPr>
        <w:t>Bo-test-nghiem-thu.xlsx</w:t>
      </w:r>
      <w:r>
        <w:rPr>
          <w:b w:val="0"/>
        </w:rPr>
        <w:t xml:space="preserve">) có sẵn các cột: Mã TC, UC, AC, Loại, Ưu tiên, Tài khoản, Các bước, Kết quả mong đợi, Tự động, </w:t>
      </w:r>
      <w:r>
        <w:rPr>
          <w:b/>
        </w:rPr>
        <w:t>Kết quả thực tế, Đ/K/C/N, Mã lỗi, Ghi chú, Người thử, Ngày thử</w:t>
      </w:r>
      <w:r>
        <w:rPr>
          <w:b w:val="0"/>
        </w:rPr>
        <w:t>. Người nghiệm thu điền các cột cuối. Bảng "Tổng hợp" tự đếm số TC theo kết quả và theo ưu tiên.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kiểm thử nghiệm thu</dc:title>
  <dc:subject/>
  <dc:creator>Ban Tổ chức Tỉnh ủy Đắk Lắk - dự án KPI/OKR</dc:creator>
  <cp:keywords/>
  <dc:description>generated by python-docx</dc:description>
  <cp:lastModifiedBy/>
  <cp:revision>1</cp:revision>
  <dcterms:created xsi:type="dcterms:W3CDTF">2013-12-23T23:15:00Z</dcterms:created>
  <dcterms:modified xsi:type="dcterms:W3CDTF">2013-12-23T23:15:00Z</dcterms:modified>
  <cp:category/>
</cp:coreProperties>
</file>