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jc w:val="center"/>
      </w:pPr>
      <w:r>
        <w:rPr>
          <w:rFonts w:ascii="Times New Roman" w:hAnsi="Times New Roman" w:cs="Times New Roman"/>
          <w:b/>
          <w:i w:val="0"/>
          <w:color w:val="000000"/>
          <w:sz w:val="32"/>
        </w:rPr>
        <w:t>Xây dựng Prioritized Product Backlog bằng kỹ thuật MoSCoW</w:t>
      </w:r>
    </w:p>
    <w:p>
      <w:pPr>
        <w:keepNext/>
        <w:spacing w:before="240" w:after="80"/>
        <w:jc w:val="left"/>
      </w:pPr>
      <w:r>
        <w:rPr>
          <w:rFonts w:ascii="Times New Roman" w:hAnsi="Times New Roman" w:cs="Times New Roman"/>
          <w:b/>
          <w:i w:val="0"/>
          <w:color w:val="000000"/>
          <w:sz w:val="27"/>
        </w:rPr>
        <w:t>1. Nguyên tắc và giả định</w:t>
      </w:r>
    </w:p>
    <w:p>
      <w:pPr>
        <w:spacing w:before="60" w:after="100" w:line="288" w:lineRule="auto"/>
        <w:jc w:val="both"/>
      </w:pPr>
      <w:r>
        <w:rPr>
          <w:rFonts w:ascii="Times New Roman" w:hAnsi="Times New Roman" w:cs="Times New Roman"/>
          <w:b w:val="0"/>
          <w:i w:val="0"/>
          <w:color w:val="000000"/>
          <w:sz w:val="24"/>
        </w:rPr>
        <w:t>Đóng vai Product Owner, em ưu tiên các hạng mục giúp thư viện vận hành được luồng cốt lõi của MVP: quản lý kho sách, độc giả tìm sách, đặt mượn và đặt trước khi sách hết. Các hạng mục tiện ích hoặc có thể dùng cách xử lý thủ công tạm thời sẽ được xếp thấp hơn.</w:t>
      </w:r>
    </w:p>
    <w:p>
      <w:pPr>
        <w:spacing w:before="60" w:after="100" w:line="288" w:lineRule="auto"/>
        <w:jc w:val="both"/>
      </w:pPr>
      <w:r>
        <w:rPr>
          <w:rFonts w:ascii="Times New Roman" w:hAnsi="Times New Roman" w:cs="Times New Roman"/>
          <w:b w:val="0"/>
          <w:i w:val="0"/>
          <w:color w:val="000000"/>
          <w:sz w:val="24"/>
        </w:rPr>
        <w:t>MoSCoW:</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Must have:</w:t>
      </w:r>
      <w:r>
        <w:rPr>
          <w:rFonts w:ascii="Times New Roman" w:hAnsi="Times New Roman" w:cs="Times New Roman"/>
          <w:b w:val="0"/>
          <w:i w:val="0"/>
          <w:color w:val="000000"/>
          <w:sz w:val="24"/>
        </w:rPr>
        <w:t xml:space="preserve"> Thiếu thì MVP không đáp ứng mục tiêu cốt lõi.</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Should have:</w:t>
      </w:r>
      <w:r>
        <w:rPr>
          <w:rFonts w:ascii="Times New Roman" w:hAnsi="Times New Roman" w:cs="Times New Roman"/>
          <w:b w:val="0"/>
          <w:i w:val="0"/>
          <w:color w:val="000000"/>
          <w:sz w:val="24"/>
        </w:rPr>
        <w:t xml:space="preserve"> Quan trọng, nhưng có thể phát hành tạm thời mà không có nếu có cách xử lý thay thế.</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Could have:</w:t>
      </w:r>
      <w:r>
        <w:rPr>
          <w:rFonts w:ascii="Times New Roman" w:hAnsi="Times New Roman" w:cs="Times New Roman"/>
          <w:b w:val="0"/>
          <w:i w:val="0"/>
          <w:color w:val="000000"/>
          <w:sz w:val="24"/>
        </w:rPr>
        <w:t xml:space="preserve"> Có thì tốt, nhưng không ảnh hưởng lớn nếu lùi lại.</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Won't have this time:</w:t>
      </w:r>
      <w:r>
        <w:rPr>
          <w:rFonts w:ascii="Times New Roman" w:hAnsi="Times New Roman" w:cs="Times New Roman"/>
          <w:b w:val="0"/>
          <w:i w:val="0"/>
          <w:color w:val="000000"/>
          <w:sz w:val="24"/>
        </w:rPr>
        <w:t xml:space="preserve"> Chủ động không làm trong Release 1; vẫn giữ trong backlog cho release sau.</w:t>
      </w:r>
    </w:p>
    <w:p>
      <w:pPr>
        <w:spacing w:before="60" w:after="100" w:line="288" w:lineRule="auto"/>
        <w:jc w:val="both"/>
      </w:pPr>
      <w:r>
        <w:rPr>
          <w:rFonts w:ascii="Times New Roman" w:hAnsi="Times New Roman" w:cs="Times New Roman"/>
          <w:b w:val="0"/>
          <w:i w:val="0"/>
          <w:color w:val="000000"/>
          <w:sz w:val="24"/>
        </w:rPr>
        <w:t>Giả định: thủ thư có thể xử lý một số công việc hỗ trợ bằng quy trình thủ công trong MVP; đăng nhập bằng email/mật khẩu đủ cho phiên bản đầu tiên; giới hạn mượn được thực thi trong luồng mượn sách.</w:t>
      </w:r>
    </w:p>
    <w:p>
      <w:pPr>
        <w:keepNext/>
        <w:spacing w:before="240" w:after="80"/>
        <w:jc w:val="left"/>
      </w:pPr>
      <w:r>
        <w:rPr>
          <w:rFonts w:ascii="Times New Roman" w:hAnsi="Times New Roman" w:cs="Times New Roman"/>
          <w:b/>
          <w:i w:val="0"/>
          <w:color w:val="000000"/>
          <w:sz w:val="27"/>
        </w:rPr>
        <w:t>2. Phân loại 12 hạng mục theo MoSCoW</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40" w:type="dxa"/>
          <w:bottom w:w="120" w:type="dxa"/>
          <w:right w:w="140" w:type="dxa"/>
        </w:tblCellMar>
      </w:tblPr>
      <w:tblGrid>
        <w:gridCol w:w="2339"/>
        <w:gridCol w:w="2339"/>
        <w:gridCol w:w="2339"/>
        <w:gridCol w:w="2339"/>
      </w:tblGrid>
      <w:tr>
        <w:trPr>
          <w:cantSplit/>
          <w:tblHeader/>
        </w:trPr>
        <w:tc>
          <w:tcPr>
            <w:tcW w:type="dxa" w:w="3515"/>
            <w:vAlign w:val="center"/>
            <w:shd w:fill="F2F2F2"/>
          </w:tcPr>
          <w:p>
            <w:pPr>
              <w:spacing w:before="60" w:after="60" w:line="276" w:lineRule="auto"/>
              <w:jc w:val="center"/>
            </w:pPr>
            <w:r>
              <w:rPr>
                <w:rFonts w:ascii="Times New Roman" w:hAnsi="Times New Roman" w:cs="Times New Roman"/>
                <w:b/>
                <w:i w:val="0"/>
                <w:color w:val="000000"/>
                <w:sz w:val="22"/>
              </w:rPr>
              <w:t>Hạng mục</w:t>
            </w:r>
          </w:p>
        </w:tc>
        <w:tc>
          <w:tcPr>
            <w:tcW w:type="dxa" w:w="1134"/>
            <w:vAlign w:val="center"/>
            <w:shd w:fill="F2F2F2"/>
          </w:tcPr>
          <w:p>
            <w:pPr>
              <w:spacing w:before="60" w:after="60" w:line="276" w:lineRule="auto"/>
              <w:jc w:val="center"/>
            </w:pPr>
            <w:r>
              <w:rPr>
                <w:rFonts w:ascii="Times New Roman" w:hAnsi="Times New Roman" w:cs="Times New Roman"/>
                <w:b/>
                <w:i w:val="0"/>
                <w:color w:val="000000"/>
                <w:sz w:val="22"/>
              </w:rPr>
              <w:t>Công sức</w:t>
            </w:r>
          </w:p>
        </w:tc>
        <w:tc>
          <w:tcPr>
            <w:tcW w:type="dxa" w:w="1587"/>
            <w:vAlign w:val="center"/>
            <w:shd w:fill="F2F2F2"/>
          </w:tcPr>
          <w:p>
            <w:pPr>
              <w:spacing w:before="60" w:after="60" w:line="276" w:lineRule="auto"/>
              <w:jc w:val="center"/>
            </w:pPr>
            <w:r>
              <w:rPr>
                <w:rFonts w:ascii="Times New Roman" w:hAnsi="Times New Roman" w:cs="Times New Roman"/>
                <w:b/>
                <w:i w:val="0"/>
                <w:color w:val="000000"/>
                <w:sz w:val="22"/>
              </w:rPr>
              <w:t>Nhóm MoSCoW</w:t>
            </w:r>
          </w:p>
        </w:tc>
        <w:tc>
          <w:tcPr>
            <w:tcW w:type="dxa" w:w="3118"/>
            <w:vAlign w:val="center"/>
            <w:shd w:fill="F2F2F2"/>
          </w:tcPr>
          <w:p>
            <w:pPr>
              <w:spacing w:before="60" w:after="60" w:line="276" w:lineRule="auto"/>
              <w:jc w:val="center"/>
            </w:pPr>
            <w:r>
              <w:rPr>
                <w:rFonts w:ascii="Times New Roman" w:hAnsi="Times New Roman" w:cs="Times New Roman"/>
                <w:b/>
                <w:i w:val="0"/>
                <w:color w:val="000000"/>
                <w:sz w:val="22"/>
              </w:rPr>
              <w:t>Lý do</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1. Đăng nhập/đăng ký tài khoản độc giả</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M (2)</w:t>
            </w:r>
          </w:p>
        </w:tc>
        <w:tc>
          <w:tcPr>
            <w:tcW w:type="dxa" w:w="1587"/>
            <w:vAlign w:val="center"/>
          </w:tcPr>
          <w:p>
            <w:pPr>
              <w:spacing w:before="60" w:after="60" w:line="276" w:lineRule="auto"/>
              <w:jc w:val="center"/>
            </w:pPr>
            <w:r>
              <w:rPr>
                <w:rFonts w:ascii="Times New Roman" w:hAnsi="Times New Roman" w:cs="Times New Roman"/>
                <w:b/>
                <w:i w:val="0"/>
                <w:color w:val="000000"/>
                <w:sz w:val="21"/>
              </w:rPr>
              <w:t>Must</w:t>
            </w:r>
          </w:p>
        </w:tc>
        <w:tc>
          <w:tcPr>
            <w:tcW w:type="dxa" w:w="3118"/>
            <w:vAlign w:val="center"/>
          </w:tcPr>
          <w:p>
            <w:pPr>
              <w:spacing w:before="60" w:after="60" w:line="276" w:lineRule="auto"/>
              <w:jc w:val="left"/>
            </w:pPr>
            <w:r>
              <w:rPr>
                <w:rFonts w:ascii="Times New Roman" w:hAnsi="Times New Roman" w:cs="Times New Roman"/>
                <w:b w:val="0"/>
                <w:i w:val="0"/>
                <w:color w:val="000000"/>
                <w:sz w:val="21"/>
              </w:rPr>
              <w:t>Cần xác định độc giả và gắn yêu cầu mượn với đúng người dùng.</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2. Tìm kiếm sách theo tên/tác giả</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M (2)</w:t>
            </w:r>
          </w:p>
        </w:tc>
        <w:tc>
          <w:tcPr>
            <w:tcW w:type="dxa" w:w="1587"/>
            <w:vAlign w:val="center"/>
          </w:tcPr>
          <w:p>
            <w:pPr>
              <w:spacing w:before="60" w:after="60" w:line="276" w:lineRule="auto"/>
              <w:jc w:val="center"/>
            </w:pPr>
            <w:r>
              <w:rPr>
                <w:rFonts w:ascii="Times New Roman" w:hAnsi="Times New Roman" w:cs="Times New Roman"/>
                <w:b/>
                <w:i w:val="0"/>
                <w:color w:val="000000"/>
                <w:sz w:val="21"/>
              </w:rPr>
              <w:t>Must</w:t>
            </w:r>
          </w:p>
        </w:tc>
        <w:tc>
          <w:tcPr>
            <w:tcW w:type="dxa" w:w="3118"/>
            <w:vAlign w:val="center"/>
          </w:tcPr>
          <w:p>
            <w:pPr>
              <w:spacing w:before="60" w:after="60" w:line="276" w:lineRule="auto"/>
              <w:jc w:val="left"/>
            </w:pPr>
            <w:r>
              <w:rPr>
                <w:rFonts w:ascii="Times New Roman" w:hAnsi="Times New Roman" w:cs="Times New Roman"/>
                <w:b w:val="0"/>
                <w:i w:val="0"/>
                <w:color w:val="000000"/>
                <w:sz w:val="21"/>
              </w:rPr>
              <w:t>Là cách cơ bản để độc giả tìm được sách muốn mượn.</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3. Mượn sách online (có giới hạn số sách mượn cùng lúc)</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L (3)</w:t>
            </w:r>
          </w:p>
        </w:tc>
        <w:tc>
          <w:tcPr>
            <w:tcW w:type="dxa" w:w="1587"/>
            <w:vAlign w:val="center"/>
          </w:tcPr>
          <w:p>
            <w:pPr>
              <w:spacing w:before="60" w:after="60" w:line="276" w:lineRule="auto"/>
              <w:jc w:val="center"/>
            </w:pPr>
            <w:r>
              <w:rPr>
                <w:rFonts w:ascii="Times New Roman" w:hAnsi="Times New Roman" w:cs="Times New Roman"/>
                <w:b/>
                <w:i w:val="0"/>
                <w:color w:val="000000"/>
                <w:sz w:val="21"/>
              </w:rPr>
              <w:t>Must</w:t>
            </w:r>
          </w:p>
        </w:tc>
        <w:tc>
          <w:tcPr>
            <w:tcW w:type="dxa" w:w="3118"/>
            <w:vAlign w:val="center"/>
          </w:tcPr>
          <w:p>
            <w:pPr>
              <w:spacing w:before="60" w:after="60" w:line="276" w:lineRule="auto"/>
              <w:jc w:val="left"/>
            </w:pPr>
            <w:r>
              <w:rPr>
                <w:rFonts w:ascii="Times New Roman" w:hAnsi="Times New Roman" w:cs="Times New Roman"/>
                <w:b w:val="0"/>
                <w:i w:val="0"/>
                <w:color w:val="000000"/>
                <w:sz w:val="21"/>
              </w:rPr>
              <w:t>Đây là luồng nghiệp vụ cốt lõi của hệ thống và cần kiểm soát số sách được mượn.</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4. Gia hạn mượn sách online</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S (1)</w:t>
            </w:r>
          </w:p>
        </w:tc>
        <w:tc>
          <w:tcPr>
            <w:tcW w:type="dxa" w:w="1587"/>
            <w:vAlign w:val="center"/>
          </w:tcPr>
          <w:p>
            <w:pPr>
              <w:spacing w:before="60" w:after="60" w:line="276" w:lineRule="auto"/>
              <w:jc w:val="center"/>
            </w:pPr>
            <w:r>
              <w:rPr>
                <w:rFonts w:ascii="Times New Roman" w:hAnsi="Times New Roman" w:cs="Times New Roman"/>
                <w:b/>
                <w:i w:val="0"/>
                <w:color w:val="000000"/>
                <w:sz w:val="21"/>
              </w:rPr>
              <w:t>Should</w:t>
            </w:r>
          </w:p>
        </w:tc>
        <w:tc>
          <w:tcPr>
            <w:tcW w:type="dxa" w:w="3118"/>
            <w:vAlign w:val="center"/>
          </w:tcPr>
          <w:p>
            <w:pPr>
              <w:spacing w:before="60" w:after="60" w:line="276" w:lineRule="auto"/>
              <w:jc w:val="left"/>
            </w:pPr>
            <w:r>
              <w:rPr>
                <w:rFonts w:ascii="Times New Roman" w:hAnsi="Times New Roman" w:cs="Times New Roman"/>
                <w:b w:val="0"/>
                <w:i w:val="0"/>
                <w:color w:val="000000"/>
                <w:sz w:val="21"/>
              </w:rPr>
              <w:t>Có giá trị với độc giả nhưng có thể tạm yêu cầu thủ thư xử lý gia hạn tại quầy.</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5. Đặt trước sách khi hết (kèm thông báo khi sách có sẵn)</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M (2)</w:t>
            </w:r>
          </w:p>
        </w:tc>
        <w:tc>
          <w:tcPr>
            <w:tcW w:type="dxa" w:w="1587"/>
            <w:vAlign w:val="center"/>
          </w:tcPr>
          <w:p>
            <w:pPr>
              <w:spacing w:before="60" w:after="60" w:line="276" w:lineRule="auto"/>
              <w:jc w:val="center"/>
            </w:pPr>
            <w:r>
              <w:rPr>
                <w:rFonts w:ascii="Times New Roman" w:hAnsi="Times New Roman" w:cs="Times New Roman"/>
                <w:b/>
                <w:i w:val="0"/>
                <w:color w:val="000000"/>
                <w:sz w:val="21"/>
              </w:rPr>
              <w:t>Must</w:t>
            </w:r>
          </w:p>
        </w:tc>
        <w:tc>
          <w:tcPr>
            <w:tcW w:type="dxa" w:w="3118"/>
            <w:vAlign w:val="center"/>
          </w:tcPr>
          <w:p>
            <w:pPr>
              <w:spacing w:before="60" w:after="60" w:line="276" w:lineRule="auto"/>
              <w:jc w:val="left"/>
            </w:pPr>
            <w:r>
              <w:rPr>
                <w:rFonts w:ascii="Times New Roman" w:hAnsi="Times New Roman" w:cs="Times New Roman"/>
                <w:b w:val="0"/>
                <w:i w:val="0"/>
                <w:color w:val="000000"/>
                <w:sz w:val="21"/>
              </w:rPr>
              <w:t>Giúp độc giả đặt trước khi sách đang được mượn, là một phần quan trọng của trải nghiệm mượn sách online.</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6. Đánh giá &amp; bình luận sách sau khi đọc</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M (2)</w:t>
            </w:r>
          </w:p>
        </w:tc>
        <w:tc>
          <w:tcPr>
            <w:tcW w:type="dxa" w:w="1587"/>
            <w:vAlign w:val="center"/>
          </w:tcPr>
          <w:p>
            <w:pPr>
              <w:spacing w:before="60" w:after="60" w:line="276" w:lineRule="auto"/>
              <w:jc w:val="center"/>
            </w:pPr>
            <w:r>
              <w:rPr>
                <w:rFonts w:ascii="Times New Roman" w:hAnsi="Times New Roman" w:cs="Times New Roman"/>
                <w:b/>
                <w:i w:val="0"/>
                <w:color w:val="000000"/>
                <w:sz w:val="21"/>
              </w:rPr>
              <w:t>Could</w:t>
            </w:r>
          </w:p>
        </w:tc>
        <w:tc>
          <w:tcPr>
            <w:tcW w:type="dxa" w:w="3118"/>
            <w:vAlign w:val="center"/>
          </w:tcPr>
          <w:p>
            <w:pPr>
              <w:spacing w:before="60" w:after="60" w:line="276" w:lineRule="auto"/>
              <w:jc w:val="left"/>
            </w:pPr>
            <w:r>
              <w:rPr>
                <w:rFonts w:ascii="Times New Roman" w:hAnsi="Times New Roman" w:cs="Times New Roman"/>
                <w:b w:val="0"/>
                <w:i w:val="0"/>
                <w:color w:val="000000"/>
                <w:sz w:val="21"/>
              </w:rPr>
              <w:t>Tạo thêm tương tác và thông tin tham khảo nhưng không cần để hoàn thành luồng mượn sách đầu tiên.</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7. Gợi ý sách theo sở thích cá nhân (recommendation)</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L (3)</w:t>
            </w:r>
          </w:p>
        </w:tc>
        <w:tc>
          <w:tcPr>
            <w:tcW w:type="dxa" w:w="1587"/>
            <w:vAlign w:val="center"/>
          </w:tcPr>
          <w:p>
            <w:pPr>
              <w:spacing w:before="60" w:after="60" w:line="276" w:lineRule="auto"/>
              <w:jc w:val="center"/>
            </w:pPr>
            <w:r>
              <w:rPr>
                <w:rFonts w:ascii="Times New Roman" w:hAnsi="Times New Roman" w:cs="Times New Roman"/>
                <w:b/>
                <w:i w:val="0"/>
                <w:color w:val="000000"/>
                <w:sz w:val="21"/>
              </w:rPr>
              <w:t>Won't have this time</w:t>
            </w:r>
          </w:p>
        </w:tc>
        <w:tc>
          <w:tcPr>
            <w:tcW w:type="dxa" w:w="3118"/>
            <w:vAlign w:val="center"/>
          </w:tcPr>
          <w:p>
            <w:pPr>
              <w:spacing w:before="60" w:after="60" w:line="276" w:lineRule="auto"/>
              <w:jc w:val="left"/>
            </w:pPr>
            <w:r>
              <w:rPr>
                <w:rFonts w:ascii="Times New Roman" w:hAnsi="Times New Roman" w:cs="Times New Roman"/>
                <w:b w:val="0"/>
                <w:i w:val="0"/>
                <w:color w:val="000000"/>
                <w:sz w:val="21"/>
              </w:rPr>
              <w:t>Tốn công sức tương đối lớn và cần dữ liệu sở thích/lịch sử; chưa thiết yếu cho MVP.</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8. Thông báo email khi sắp đến hạn trả sách</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S (1)</w:t>
            </w:r>
          </w:p>
        </w:tc>
        <w:tc>
          <w:tcPr>
            <w:tcW w:type="dxa" w:w="1587"/>
            <w:vAlign w:val="center"/>
          </w:tcPr>
          <w:p>
            <w:pPr>
              <w:spacing w:before="60" w:after="60" w:line="276" w:lineRule="auto"/>
              <w:jc w:val="center"/>
            </w:pPr>
            <w:r>
              <w:rPr>
                <w:rFonts w:ascii="Times New Roman" w:hAnsi="Times New Roman" w:cs="Times New Roman"/>
                <w:b/>
                <w:i w:val="0"/>
                <w:color w:val="000000"/>
                <w:sz w:val="21"/>
              </w:rPr>
              <w:t>Should</w:t>
            </w:r>
          </w:p>
        </w:tc>
        <w:tc>
          <w:tcPr>
            <w:tcW w:type="dxa" w:w="3118"/>
            <w:vAlign w:val="center"/>
          </w:tcPr>
          <w:p>
            <w:pPr>
              <w:spacing w:before="60" w:after="60" w:line="276" w:lineRule="auto"/>
              <w:jc w:val="left"/>
            </w:pPr>
            <w:r>
              <w:rPr>
                <w:rFonts w:ascii="Times New Roman" w:hAnsi="Times New Roman" w:cs="Times New Roman"/>
                <w:b w:val="0"/>
                <w:i w:val="0"/>
                <w:color w:val="000000"/>
                <w:sz w:val="21"/>
              </w:rPr>
              <w:t>Hữu ích để giảm trễ hạn, nhưng trong MVP có thể nhắc thủ công hoặc xem hạn trả trong thông tin mượn.</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9. Xem lịch sử mượn sách của bản thân</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S (1)</w:t>
            </w:r>
          </w:p>
        </w:tc>
        <w:tc>
          <w:tcPr>
            <w:tcW w:type="dxa" w:w="1587"/>
            <w:vAlign w:val="center"/>
          </w:tcPr>
          <w:p>
            <w:pPr>
              <w:spacing w:before="60" w:after="60" w:line="276" w:lineRule="auto"/>
              <w:jc w:val="center"/>
            </w:pPr>
            <w:r>
              <w:rPr>
                <w:rFonts w:ascii="Times New Roman" w:hAnsi="Times New Roman" w:cs="Times New Roman"/>
                <w:b/>
                <w:i w:val="0"/>
                <w:color w:val="000000"/>
                <w:sz w:val="21"/>
              </w:rPr>
              <w:t>Should</w:t>
            </w:r>
          </w:p>
        </w:tc>
        <w:tc>
          <w:tcPr>
            <w:tcW w:type="dxa" w:w="3118"/>
            <w:vAlign w:val="center"/>
          </w:tcPr>
          <w:p>
            <w:pPr>
              <w:spacing w:before="60" w:after="60" w:line="276" w:lineRule="auto"/>
              <w:jc w:val="left"/>
            </w:pPr>
            <w:r>
              <w:rPr>
                <w:rFonts w:ascii="Times New Roman" w:hAnsi="Times New Roman" w:cs="Times New Roman"/>
                <w:b w:val="0"/>
                <w:i w:val="0"/>
                <w:color w:val="000000"/>
                <w:sz w:val="21"/>
              </w:rPr>
              <w:t>Tăng tính minh bạch nhưng có thể triển khai sau khi luồng mượn cốt lõi đã ổn định.</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10. Thủ thư quản lý kho sách (thêm/sửa/xóa sách)</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L (3)</w:t>
            </w:r>
          </w:p>
        </w:tc>
        <w:tc>
          <w:tcPr>
            <w:tcW w:type="dxa" w:w="1587"/>
            <w:vAlign w:val="center"/>
          </w:tcPr>
          <w:p>
            <w:pPr>
              <w:spacing w:before="60" w:after="60" w:line="276" w:lineRule="auto"/>
              <w:jc w:val="center"/>
            </w:pPr>
            <w:r>
              <w:rPr>
                <w:rFonts w:ascii="Times New Roman" w:hAnsi="Times New Roman" w:cs="Times New Roman"/>
                <w:b/>
                <w:i w:val="0"/>
                <w:color w:val="000000"/>
                <w:sz w:val="21"/>
              </w:rPr>
              <w:t>Must</w:t>
            </w:r>
          </w:p>
        </w:tc>
        <w:tc>
          <w:tcPr>
            <w:tcW w:type="dxa" w:w="3118"/>
            <w:vAlign w:val="center"/>
          </w:tcPr>
          <w:p>
            <w:pPr>
              <w:spacing w:before="60" w:after="60" w:line="276" w:lineRule="auto"/>
              <w:jc w:val="left"/>
            </w:pPr>
            <w:r>
              <w:rPr>
                <w:rFonts w:ascii="Times New Roman" w:hAnsi="Times New Roman" w:cs="Times New Roman"/>
                <w:b w:val="0"/>
                <w:i w:val="0"/>
                <w:color w:val="000000"/>
                <w:sz w:val="21"/>
              </w:rPr>
              <w:t>Cần có cách cập nhật danh mục và tình trạng sách để tìm kiếm, mượn và đặt trước dựa trên dữ liệu đúng.</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11. Chat trực tiếp với thủ thư</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L (3)</w:t>
            </w:r>
          </w:p>
        </w:tc>
        <w:tc>
          <w:tcPr>
            <w:tcW w:type="dxa" w:w="1587"/>
            <w:vAlign w:val="center"/>
          </w:tcPr>
          <w:p>
            <w:pPr>
              <w:spacing w:before="60" w:after="60" w:line="276" w:lineRule="auto"/>
              <w:jc w:val="center"/>
            </w:pPr>
            <w:r>
              <w:rPr>
                <w:rFonts w:ascii="Times New Roman" w:hAnsi="Times New Roman" w:cs="Times New Roman"/>
                <w:b/>
                <w:i w:val="0"/>
                <w:color w:val="000000"/>
                <w:sz w:val="21"/>
              </w:rPr>
              <w:t>Won't have this time</w:t>
            </w:r>
          </w:p>
        </w:tc>
        <w:tc>
          <w:tcPr>
            <w:tcW w:type="dxa" w:w="3118"/>
            <w:vAlign w:val="center"/>
          </w:tcPr>
          <w:p>
            <w:pPr>
              <w:spacing w:before="60" w:after="60" w:line="276" w:lineRule="auto"/>
              <w:jc w:val="left"/>
            </w:pPr>
            <w:r>
              <w:rPr>
                <w:rFonts w:ascii="Times New Roman" w:hAnsi="Times New Roman" w:cs="Times New Roman"/>
                <w:b w:val="0"/>
                <w:i w:val="0"/>
                <w:color w:val="000000"/>
                <w:sz w:val="21"/>
              </w:rPr>
              <w:t>Không phải chức năng cốt lõi và có thể thay bằng kênh liên hệ hiện có của thư viện.</w:t>
            </w:r>
          </w:p>
        </w:tc>
      </w:tr>
      <w:tr>
        <w:trPr>
          <w:cantSplit/>
        </w:trPr>
        <w:tc>
          <w:tcPr>
            <w:tcW w:type="dxa" w:w="3515"/>
            <w:vAlign w:val="center"/>
          </w:tcPr>
          <w:p>
            <w:pPr>
              <w:spacing w:before="60" w:after="60" w:line="276" w:lineRule="auto"/>
              <w:jc w:val="left"/>
            </w:pPr>
            <w:r>
              <w:rPr>
                <w:rFonts w:ascii="Times New Roman" w:hAnsi="Times New Roman" w:cs="Times New Roman"/>
                <w:b w:val="0"/>
                <w:i w:val="0"/>
                <w:color w:val="000000"/>
                <w:sz w:val="21"/>
              </w:rPr>
              <w:t>12. Tích hợp đăng nhập bằng Google/Facebook</w:t>
            </w:r>
          </w:p>
        </w:tc>
        <w:tc>
          <w:tcPr>
            <w:tcW w:type="dxa" w:w="1134"/>
            <w:vAlign w:val="center"/>
          </w:tcPr>
          <w:p>
            <w:pPr>
              <w:spacing w:before="60" w:after="60" w:line="276" w:lineRule="auto"/>
              <w:jc w:val="center"/>
            </w:pPr>
            <w:r>
              <w:rPr>
                <w:rFonts w:ascii="Times New Roman" w:hAnsi="Times New Roman" w:cs="Times New Roman"/>
                <w:b w:val="0"/>
                <w:i w:val="0"/>
                <w:color w:val="000000"/>
                <w:sz w:val="21"/>
              </w:rPr>
              <w:t>M (2)</w:t>
            </w:r>
          </w:p>
        </w:tc>
        <w:tc>
          <w:tcPr>
            <w:tcW w:type="dxa" w:w="1587"/>
            <w:vAlign w:val="center"/>
          </w:tcPr>
          <w:p>
            <w:pPr>
              <w:spacing w:before="60" w:after="60" w:line="276" w:lineRule="auto"/>
              <w:jc w:val="center"/>
            </w:pPr>
            <w:r>
              <w:rPr>
                <w:rFonts w:ascii="Times New Roman" w:hAnsi="Times New Roman" w:cs="Times New Roman"/>
                <w:b/>
                <w:i w:val="0"/>
                <w:color w:val="000000"/>
                <w:sz w:val="21"/>
              </w:rPr>
              <w:t>Could</w:t>
            </w:r>
          </w:p>
        </w:tc>
        <w:tc>
          <w:tcPr>
            <w:tcW w:type="dxa" w:w="3118"/>
            <w:vAlign w:val="center"/>
          </w:tcPr>
          <w:p>
            <w:pPr>
              <w:spacing w:before="60" w:after="60" w:line="276" w:lineRule="auto"/>
              <w:jc w:val="left"/>
            </w:pPr>
            <w:r>
              <w:rPr>
                <w:rFonts w:ascii="Times New Roman" w:hAnsi="Times New Roman" w:cs="Times New Roman"/>
                <w:b w:val="0"/>
                <w:i w:val="0"/>
                <w:color w:val="000000"/>
                <w:sz w:val="21"/>
              </w:rPr>
              <w:t>Tăng tiện lợi đăng nhập nhưng đăng ký/đăng nhập thông thường đã đủ cho MVP.</w:t>
            </w:r>
          </w:p>
        </w:tc>
      </w:tr>
    </w:tbl>
    <w:p>
      <w:pPr>
        <w:spacing w:before="0" w:after="80"/>
      </w:pPr>
    </w:p>
    <w:p>
      <w:pPr>
        <w:keepNext/>
        <w:spacing w:before="200" w:after="60"/>
        <w:jc w:val="left"/>
      </w:pPr>
      <w:r>
        <w:rPr>
          <w:rFonts w:ascii="Times New Roman" w:hAnsi="Times New Roman" w:cs="Times New Roman"/>
          <w:b/>
          <w:i w:val="0"/>
          <w:color w:val="000000"/>
          <w:sz w:val="25"/>
        </w:rPr>
        <w:t>Tổng công sức nhóm Must</w:t>
      </w:r>
    </w:p>
    <w:p>
      <w:pPr>
        <w:spacing w:before="60" w:after="100" w:line="288" w:lineRule="auto"/>
        <w:jc w:val="both"/>
      </w:pPr>
      <w:r>
        <w:rPr>
          <w:rFonts w:ascii="Times New Roman" w:hAnsi="Times New Roman" w:cs="Times New Roman"/>
          <w:b w:val="0"/>
          <w:i w:val="0"/>
          <w:color w:val="000000"/>
          <w:sz w:val="24"/>
        </w:rPr>
        <w:t xml:space="preserve">Các hạng mục Must là </w:t>
      </w:r>
      <w:r>
        <w:rPr>
          <w:rFonts w:ascii="Times New Roman" w:hAnsi="Times New Roman" w:cs="Times New Roman"/>
          <w:b/>
          <w:i w:val="0"/>
          <w:color w:val="000000"/>
          <w:sz w:val="24"/>
        </w:rPr>
        <w:t>1, 2, 3, 5 và 10</w:t>
      </w:r>
      <w:r>
        <w:rPr>
          <w:rFonts w:ascii="Times New Roman" w:hAnsi="Times New Roman" w:cs="Times New Roman"/>
          <w:b w:val="0"/>
          <w:i w:val="0"/>
          <w:color w:val="000000"/>
          <w:sz w:val="24"/>
        </w:rPr>
        <w:t>.</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 xml:space="preserve">Tổng điểm Must = 2 + 2 + 3 + 2 + 3 = </w:t>
      </w:r>
      <w:r>
        <w:rPr>
          <w:rFonts w:ascii="Times New Roman" w:hAnsi="Times New Roman" w:cs="Times New Roman"/>
          <w:b/>
          <w:i w:val="0"/>
          <w:color w:val="000000"/>
          <w:sz w:val="24"/>
        </w:rPr>
        <w:t>12 điểm</w:t>
      </w:r>
      <w:r>
        <w:rPr>
          <w:rFonts w:ascii="Times New Roman" w:hAnsi="Times New Roman" w:cs="Times New Roman"/>
          <w:b w:val="0"/>
          <w:i w:val="0"/>
          <w:color w:val="000000"/>
          <w:sz w:val="24"/>
        </w:rPr>
        <w:t>.</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Năng lực Release 1 khoảng 20 điểm.</w:t>
      </w:r>
    </w:p>
    <w:p>
      <w:pPr>
        <w:spacing w:before="40" w:after="40" w:line="276" w:lineRule="auto"/>
        <w:ind w:left="432" w:hanging="216"/>
        <w:jc w:val="both"/>
      </w:pP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 xml:space="preserve">Tỷ lệ Must = 12 / 20 × 100% = </w:t>
      </w:r>
      <w:r>
        <w:rPr>
          <w:rFonts w:ascii="Times New Roman" w:hAnsi="Times New Roman" w:cs="Times New Roman"/>
          <w:b/>
          <w:i w:val="0"/>
          <w:color w:val="000000"/>
          <w:sz w:val="24"/>
        </w:rPr>
        <w:t>60%</w:t>
      </w:r>
      <w:r>
        <w:rPr>
          <w:rFonts w:ascii="Times New Roman" w:hAnsi="Times New Roman" w:cs="Times New Roman"/>
          <w:b w:val="0"/>
          <w:i w:val="0"/>
          <w:color w:val="000000"/>
          <w:sz w:val="24"/>
        </w:rPr>
        <w:t>.</w:t>
      </w:r>
    </w:p>
    <w:p>
      <w:pPr>
        <w:spacing w:before="60" w:after="100" w:line="288" w:lineRule="auto"/>
        <w:jc w:val="both"/>
      </w:pPr>
      <w:r>
        <w:rPr>
          <w:rFonts w:ascii="Times New Roman" w:hAnsi="Times New Roman" w:cs="Times New Roman"/>
          <w:b/>
          <w:i w:val="0"/>
          <w:color w:val="000000"/>
          <w:sz w:val="24"/>
        </w:rPr>
        <w:t>Kết luận:</w:t>
      </w:r>
      <w:r>
        <w:rPr>
          <w:rFonts w:ascii="Times New Roman" w:hAnsi="Times New Roman" w:cs="Times New Roman"/>
          <w:b w:val="0"/>
          <w:i w:val="0"/>
          <w:color w:val="000000"/>
          <w:sz w:val="24"/>
        </w:rPr>
        <w:t xml:space="preserve"> Tổng công sức nhóm Must đúng bằng khoảng 60% năng lực Release 1 và nhóm Must có 5 hạng mục, nên đáp ứng cả hai ràng buộc đề bài. Nhóm còn khoảng 8 điểm năng lực làm vùng đệm cho Should/Could, xử lý tích hợp và rủi ro; không nên mặc định rằng toàn bộ 8 điểm chắc chắn đủ để hoàn thành tất cả hạng mục còn lại.</w:t>
      </w:r>
    </w:p>
    <w:p>
      <w:pPr>
        <w:keepNext/>
        <w:spacing w:before="240" w:after="80"/>
        <w:jc w:val="left"/>
      </w:pPr>
      <w:r>
        <w:rPr>
          <w:rFonts w:ascii="Times New Roman" w:hAnsi="Times New Roman" w:cs="Times New Roman"/>
          <w:b/>
          <w:i w:val="0"/>
          <w:color w:val="000000"/>
          <w:sz w:val="27"/>
        </w:rPr>
        <w:t>3. Prioritized Product Backlog có thứ tự từ 1 đến 12</w:t>
      </w:r>
    </w:p>
    <w:p>
      <w:pPr>
        <w:spacing w:before="60" w:after="100" w:line="288" w:lineRule="auto"/>
        <w:jc w:val="both"/>
      </w:pPr>
      <w:r>
        <w:rPr>
          <w:rFonts w:ascii="Times New Roman" w:hAnsi="Times New Roman" w:cs="Times New Roman"/>
          <w:b w:val="0"/>
          <w:i w:val="0"/>
          <w:color w:val="000000"/>
          <w:sz w:val="24"/>
        </w:rPr>
        <w:t>Thứ tự dưới đây là thứ tự ưu tiên duy nhất. Các hạng mục Must nằm trên cùng; trong nhóm Must, ưu tiên tài khoản và quản lý danh mục trước, sau đó tìm kiếm, mượn và đặt trước. Hạng mục 5 đứng sau hạng mục 3 vì luồng đặt trước cần nền tảng tài khoản, danh mục sách và nghiệp vụ mượn.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40" w:type="dxa"/>
          <w:bottom w:w="120" w:type="dxa"/>
          <w:right w:w="140" w:type="dxa"/>
        </w:tblCellMar>
      </w:tblPr>
      <w:tblGrid>
        <w:gridCol w:w="1871"/>
        <w:gridCol w:w="1871"/>
        <w:gridCol w:w="1871"/>
        <w:gridCol w:w="1871"/>
        <w:gridCol w:w="1871"/>
      </w:tblGrid>
      <w:tr>
        <w:trPr>
          <w:cantSplit/>
          <w:tblHeader/>
        </w:trPr>
        <w:tc>
          <w:tcPr>
            <w:tcW w:type="dxa" w:w="850"/>
            <w:vAlign w:val="center"/>
            <w:shd w:fill="F2F2F2"/>
          </w:tcPr>
          <w:p>
            <w:pPr>
              <w:spacing w:before="60" w:after="60" w:line="276" w:lineRule="auto"/>
              <w:jc w:val="center"/>
            </w:pPr>
            <w:r>
              <w:rPr>
                <w:rFonts w:ascii="Times New Roman" w:hAnsi="Times New Roman" w:cs="Times New Roman"/>
                <w:b/>
                <w:i w:val="0"/>
                <w:color w:val="000000"/>
                <w:sz w:val="22"/>
              </w:rPr>
              <w:t>Thứ tự</w:t>
            </w:r>
          </w:p>
        </w:tc>
        <w:tc>
          <w:tcPr>
            <w:tcW w:type="dxa" w:w="3061"/>
            <w:vAlign w:val="center"/>
            <w:shd w:fill="F2F2F2"/>
          </w:tcPr>
          <w:p>
            <w:pPr>
              <w:spacing w:before="60" w:after="60" w:line="276" w:lineRule="auto"/>
              <w:jc w:val="center"/>
            </w:pPr>
            <w:r>
              <w:rPr>
                <w:rFonts w:ascii="Times New Roman" w:hAnsi="Times New Roman" w:cs="Times New Roman"/>
                <w:b/>
                <w:i w:val="0"/>
                <w:color w:val="000000"/>
                <w:sz w:val="22"/>
              </w:rPr>
              <w:t>Hạng mục backlog</w:t>
            </w:r>
          </w:p>
        </w:tc>
        <w:tc>
          <w:tcPr>
            <w:tcW w:type="dxa" w:w="1304"/>
            <w:vAlign w:val="center"/>
            <w:shd w:fill="F2F2F2"/>
          </w:tcPr>
          <w:p>
            <w:pPr>
              <w:spacing w:before="60" w:after="60" w:line="276" w:lineRule="auto"/>
              <w:jc w:val="center"/>
            </w:pPr>
            <w:r>
              <w:rPr>
                <w:rFonts w:ascii="Times New Roman" w:hAnsi="Times New Roman" w:cs="Times New Roman"/>
                <w:b/>
                <w:i w:val="0"/>
                <w:color w:val="000000"/>
                <w:sz w:val="22"/>
              </w:rPr>
              <w:t>Nhóm</w:t>
            </w:r>
          </w:p>
        </w:tc>
        <w:tc>
          <w:tcPr>
            <w:tcW w:type="dxa" w:w="1020"/>
            <w:vAlign w:val="center"/>
            <w:shd w:fill="F2F2F2"/>
          </w:tcPr>
          <w:p>
            <w:pPr>
              <w:spacing w:before="60" w:after="60" w:line="276" w:lineRule="auto"/>
              <w:jc w:val="center"/>
            </w:pPr>
            <w:r>
              <w:rPr>
                <w:rFonts w:ascii="Times New Roman" w:hAnsi="Times New Roman" w:cs="Times New Roman"/>
                <w:b/>
                <w:i w:val="0"/>
                <w:color w:val="000000"/>
                <w:sz w:val="22"/>
              </w:rPr>
              <w:t>Công sức</w:t>
            </w:r>
          </w:p>
        </w:tc>
        <w:tc>
          <w:tcPr>
            <w:tcW w:type="dxa" w:w="3118"/>
            <w:vAlign w:val="center"/>
            <w:shd w:fill="F2F2F2"/>
          </w:tcPr>
          <w:p>
            <w:pPr>
              <w:spacing w:before="60" w:after="60" w:line="276" w:lineRule="auto"/>
              <w:jc w:val="center"/>
            </w:pPr>
            <w:r>
              <w:rPr>
                <w:rFonts w:ascii="Times New Roman" w:hAnsi="Times New Roman" w:cs="Times New Roman"/>
                <w:b/>
                <w:i w:val="0"/>
                <w:color w:val="000000"/>
                <w:sz w:val="22"/>
              </w:rPr>
              <w:t>Lý do ưu tiên trong nhóm</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1</w:t>
            </w:r>
          </w:p>
        </w:tc>
        <w:tc>
          <w:tcPr>
            <w:tcW w:type="dxa" w:w="3061"/>
            <w:vAlign w:val="center"/>
          </w:tcPr>
          <w:p>
            <w:pPr>
              <w:spacing w:before="60" w:after="60" w:line="276" w:lineRule="auto"/>
              <w:jc w:val="left"/>
            </w:pPr>
            <w:r>
              <w:rPr>
                <w:rFonts w:ascii="Times New Roman" w:hAnsi="Times New Roman" w:cs="Times New Roman"/>
                <w:b w:val="0"/>
                <w:i w:val="0"/>
                <w:color w:val="000000"/>
                <w:sz w:val="21"/>
              </w:rPr>
              <w:t>1. Đăng nhập/đăng ký tài khoản độc giả</w:t>
            </w:r>
          </w:p>
        </w:tc>
        <w:tc>
          <w:tcPr>
            <w:tcW w:type="dxa" w:w="1304"/>
            <w:vAlign w:val="center"/>
          </w:tcPr>
          <w:p>
            <w:pPr>
              <w:spacing w:before="60" w:after="60" w:line="276" w:lineRule="auto"/>
              <w:jc w:val="center"/>
            </w:pPr>
            <w:r>
              <w:rPr>
                <w:rFonts w:ascii="Times New Roman" w:hAnsi="Times New Roman" w:cs="Times New Roman"/>
                <w:b/>
                <w:i w:val="0"/>
                <w:color w:val="000000"/>
                <w:sz w:val="21"/>
              </w:rPr>
              <w:t>Must</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2</w:t>
            </w:r>
          </w:p>
        </w:tc>
        <w:tc>
          <w:tcPr>
            <w:tcW w:type="dxa" w:w="3118"/>
            <w:vAlign w:val="center"/>
          </w:tcPr>
          <w:p>
            <w:pPr>
              <w:spacing w:before="60" w:after="60" w:line="276" w:lineRule="auto"/>
              <w:jc w:val="left"/>
            </w:pPr>
            <w:r>
              <w:rPr>
                <w:rFonts w:ascii="Times New Roman" w:hAnsi="Times New Roman" w:cs="Times New Roman"/>
                <w:b w:val="0"/>
                <w:i w:val="0"/>
                <w:color w:val="000000"/>
                <w:sz w:val="21"/>
              </w:rPr>
              <w:t>Là nền tảng xác định độc giả trước khi thực hiện giao dịch mượn.</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2</w:t>
            </w:r>
          </w:p>
        </w:tc>
        <w:tc>
          <w:tcPr>
            <w:tcW w:type="dxa" w:w="3061"/>
            <w:vAlign w:val="center"/>
          </w:tcPr>
          <w:p>
            <w:pPr>
              <w:spacing w:before="60" w:after="60" w:line="276" w:lineRule="auto"/>
              <w:jc w:val="left"/>
            </w:pPr>
            <w:r>
              <w:rPr>
                <w:rFonts w:ascii="Times New Roman" w:hAnsi="Times New Roman" w:cs="Times New Roman"/>
                <w:b w:val="0"/>
                <w:i w:val="0"/>
                <w:color w:val="000000"/>
                <w:sz w:val="21"/>
              </w:rPr>
              <w:t>10. Thủ thư quản lý kho sách (thêm/sửa/xóa sách)</w:t>
            </w:r>
          </w:p>
        </w:tc>
        <w:tc>
          <w:tcPr>
            <w:tcW w:type="dxa" w:w="1304"/>
            <w:vAlign w:val="center"/>
          </w:tcPr>
          <w:p>
            <w:pPr>
              <w:spacing w:before="60" w:after="60" w:line="276" w:lineRule="auto"/>
              <w:jc w:val="center"/>
            </w:pPr>
            <w:r>
              <w:rPr>
                <w:rFonts w:ascii="Times New Roman" w:hAnsi="Times New Roman" w:cs="Times New Roman"/>
                <w:b/>
                <w:i w:val="0"/>
                <w:color w:val="000000"/>
                <w:sz w:val="21"/>
              </w:rPr>
              <w:t>Must</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3</w:t>
            </w:r>
          </w:p>
        </w:tc>
        <w:tc>
          <w:tcPr>
            <w:tcW w:type="dxa" w:w="3118"/>
            <w:vAlign w:val="center"/>
          </w:tcPr>
          <w:p>
            <w:pPr>
              <w:spacing w:before="60" w:after="60" w:line="276" w:lineRule="auto"/>
              <w:jc w:val="left"/>
            </w:pPr>
            <w:r>
              <w:rPr>
                <w:rFonts w:ascii="Times New Roman" w:hAnsi="Times New Roman" w:cs="Times New Roman"/>
                <w:b w:val="0"/>
                <w:i w:val="0"/>
                <w:color w:val="000000"/>
                <w:sz w:val="21"/>
              </w:rPr>
              <w:t>Cần dữ liệu sách và tình trạng sách để các chức năng phía độc giả hoạt động.</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3</w:t>
            </w:r>
          </w:p>
        </w:tc>
        <w:tc>
          <w:tcPr>
            <w:tcW w:type="dxa" w:w="3061"/>
            <w:vAlign w:val="center"/>
          </w:tcPr>
          <w:p>
            <w:pPr>
              <w:spacing w:before="60" w:after="60" w:line="276" w:lineRule="auto"/>
              <w:jc w:val="left"/>
            </w:pPr>
            <w:r>
              <w:rPr>
                <w:rFonts w:ascii="Times New Roman" w:hAnsi="Times New Roman" w:cs="Times New Roman"/>
                <w:b w:val="0"/>
                <w:i w:val="0"/>
                <w:color w:val="000000"/>
                <w:sz w:val="21"/>
              </w:rPr>
              <w:t>2. Tìm kiếm sách theo tên/tác giả</w:t>
            </w:r>
          </w:p>
        </w:tc>
        <w:tc>
          <w:tcPr>
            <w:tcW w:type="dxa" w:w="1304"/>
            <w:vAlign w:val="center"/>
          </w:tcPr>
          <w:p>
            <w:pPr>
              <w:spacing w:before="60" w:after="60" w:line="276" w:lineRule="auto"/>
              <w:jc w:val="center"/>
            </w:pPr>
            <w:r>
              <w:rPr>
                <w:rFonts w:ascii="Times New Roman" w:hAnsi="Times New Roman" w:cs="Times New Roman"/>
                <w:b/>
                <w:i w:val="0"/>
                <w:color w:val="000000"/>
                <w:sz w:val="21"/>
              </w:rPr>
              <w:t>Must</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2</w:t>
            </w:r>
          </w:p>
        </w:tc>
        <w:tc>
          <w:tcPr>
            <w:tcW w:type="dxa" w:w="3118"/>
            <w:vAlign w:val="center"/>
          </w:tcPr>
          <w:p>
            <w:pPr>
              <w:spacing w:before="60" w:after="60" w:line="276" w:lineRule="auto"/>
              <w:jc w:val="left"/>
            </w:pPr>
            <w:r>
              <w:rPr>
                <w:rFonts w:ascii="Times New Roman" w:hAnsi="Times New Roman" w:cs="Times New Roman"/>
                <w:b w:val="0"/>
                <w:i w:val="0"/>
                <w:color w:val="000000"/>
                <w:sz w:val="21"/>
              </w:rPr>
              <w:t>Cho phép độc giả tìm sách trong danh mục đã được quản lý.</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4</w:t>
            </w:r>
          </w:p>
        </w:tc>
        <w:tc>
          <w:tcPr>
            <w:tcW w:type="dxa" w:w="3061"/>
            <w:vAlign w:val="center"/>
          </w:tcPr>
          <w:p>
            <w:pPr>
              <w:spacing w:before="60" w:after="60" w:line="276" w:lineRule="auto"/>
              <w:jc w:val="left"/>
            </w:pPr>
            <w:r>
              <w:rPr>
                <w:rFonts w:ascii="Times New Roman" w:hAnsi="Times New Roman" w:cs="Times New Roman"/>
                <w:b w:val="0"/>
                <w:i w:val="0"/>
                <w:color w:val="000000"/>
                <w:sz w:val="21"/>
              </w:rPr>
              <w:t>3. Mượn sách online (có giới hạn số sách mượn cùng lúc)</w:t>
            </w:r>
          </w:p>
        </w:tc>
        <w:tc>
          <w:tcPr>
            <w:tcW w:type="dxa" w:w="1304"/>
            <w:vAlign w:val="center"/>
          </w:tcPr>
          <w:p>
            <w:pPr>
              <w:spacing w:before="60" w:after="60" w:line="276" w:lineRule="auto"/>
              <w:jc w:val="center"/>
            </w:pPr>
            <w:r>
              <w:rPr>
                <w:rFonts w:ascii="Times New Roman" w:hAnsi="Times New Roman" w:cs="Times New Roman"/>
                <w:b/>
                <w:i w:val="0"/>
                <w:color w:val="000000"/>
                <w:sz w:val="21"/>
              </w:rPr>
              <w:t>Must</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3</w:t>
            </w:r>
          </w:p>
        </w:tc>
        <w:tc>
          <w:tcPr>
            <w:tcW w:type="dxa" w:w="3118"/>
            <w:vAlign w:val="center"/>
          </w:tcPr>
          <w:p>
            <w:pPr>
              <w:spacing w:before="60" w:after="60" w:line="276" w:lineRule="auto"/>
              <w:jc w:val="left"/>
            </w:pPr>
            <w:r>
              <w:rPr>
                <w:rFonts w:ascii="Times New Roman" w:hAnsi="Times New Roman" w:cs="Times New Roman"/>
                <w:b w:val="0"/>
                <w:i w:val="0"/>
                <w:color w:val="000000"/>
                <w:sz w:val="21"/>
              </w:rPr>
              <w:t>Triển khai luồng nghiệp vụ trung tâm của MVP sau khi đã có tài khoản và danh mục.</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5</w:t>
            </w:r>
          </w:p>
        </w:tc>
        <w:tc>
          <w:tcPr>
            <w:tcW w:type="dxa" w:w="3061"/>
            <w:vAlign w:val="center"/>
          </w:tcPr>
          <w:p>
            <w:pPr>
              <w:spacing w:before="60" w:after="60" w:line="276" w:lineRule="auto"/>
              <w:jc w:val="left"/>
            </w:pPr>
            <w:r>
              <w:rPr>
                <w:rFonts w:ascii="Times New Roman" w:hAnsi="Times New Roman" w:cs="Times New Roman"/>
                <w:b w:val="0"/>
                <w:i w:val="0"/>
                <w:color w:val="000000"/>
                <w:sz w:val="21"/>
              </w:rPr>
              <w:t>5. Đặt trước sách khi hết (kèm thông báo khi sách có sẵn)</w:t>
            </w:r>
          </w:p>
        </w:tc>
        <w:tc>
          <w:tcPr>
            <w:tcW w:type="dxa" w:w="1304"/>
            <w:vAlign w:val="center"/>
          </w:tcPr>
          <w:p>
            <w:pPr>
              <w:spacing w:before="60" w:after="60" w:line="276" w:lineRule="auto"/>
              <w:jc w:val="center"/>
            </w:pPr>
            <w:r>
              <w:rPr>
                <w:rFonts w:ascii="Times New Roman" w:hAnsi="Times New Roman" w:cs="Times New Roman"/>
                <w:b/>
                <w:i w:val="0"/>
                <w:color w:val="000000"/>
                <w:sz w:val="21"/>
              </w:rPr>
              <w:t>Must</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2</w:t>
            </w:r>
          </w:p>
        </w:tc>
        <w:tc>
          <w:tcPr>
            <w:tcW w:type="dxa" w:w="3118"/>
            <w:vAlign w:val="center"/>
          </w:tcPr>
          <w:p>
            <w:pPr>
              <w:spacing w:before="60" w:after="60" w:line="276" w:lineRule="auto"/>
              <w:jc w:val="left"/>
            </w:pPr>
            <w:r>
              <w:rPr>
                <w:rFonts w:ascii="Times New Roman" w:hAnsi="Times New Roman" w:cs="Times New Roman"/>
                <w:b w:val="0"/>
                <w:i w:val="0"/>
                <w:color w:val="000000"/>
                <w:sz w:val="21"/>
              </w:rPr>
              <w:t>Mở rộng luồng mượn để xử lý trường hợp sách hiện không còn sẵn; phụ thuộc vào danh mục và nghiệp vụ mượn.</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6</w:t>
            </w:r>
          </w:p>
        </w:tc>
        <w:tc>
          <w:tcPr>
            <w:tcW w:type="dxa" w:w="3061"/>
            <w:vAlign w:val="center"/>
          </w:tcPr>
          <w:p>
            <w:pPr>
              <w:spacing w:before="60" w:after="60" w:line="276" w:lineRule="auto"/>
              <w:jc w:val="left"/>
            </w:pPr>
            <w:r>
              <w:rPr>
                <w:rFonts w:ascii="Times New Roman" w:hAnsi="Times New Roman" w:cs="Times New Roman"/>
                <w:b w:val="0"/>
                <w:i w:val="0"/>
                <w:color w:val="000000"/>
                <w:sz w:val="21"/>
              </w:rPr>
              <w:t>9. Xem lịch sử mượn sách của bản thân</w:t>
            </w:r>
          </w:p>
        </w:tc>
        <w:tc>
          <w:tcPr>
            <w:tcW w:type="dxa" w:w="1304"/>
            <w:vAlign w:val="center"/>
          </w:tcPr>
          <w:p>
            <w:pPr>
              <w:spacing w:before="60" w:after="60" w:line="276" w:lineRule="auto"/>
              <w:jc w:val="center"/>
            </w:pPr>
            <w:r>
              <w:rPr>
                <w:rFonts w:ascii="Times New Roman" w:hAnsi="Times New Roman" w:cs="Times New Roman"/>
                <w:b/>
                <w:i w:val="0"/>
                <w:color w:val="000000"/>
                <w:sz w:val="21"/>
              </w:rPr>
              <w:t>Should</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1</w:t>
            </w:r>
          </w:p>
        </w:tc>
        <w:tc>
          <w:tcPr>
            <w:tcW w:type="dxa" w:w="3118"/>
            <w:vAlign w:val="center"/>
          </w:tcPr>
          <w:p>
            <w:pPr>
              <w:spacing w:before="60" w:after="60" w:line="276" w:lineRule="auto"/>
              <w:jc w:val="left"/>
            </w:pPr>
            <w:r>
              <w:rPr>
                <w:rFonts w:ascii="Times New Roman" w:hAnsi="Times New Roman" w:cs="Times New Roman"/>
                <w:b w:val="0"/>
                <w:i w:val="0"/>
                <w:color w:val="000000"/>
                <w:sz w:val="21"/>
              </w:rPr>
              <w:t>Dựa trên dữ liệu giao dịch mượn đã có và giúp độc giả theo dõi hoạt động của mình.</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7</w:t>
            </w:r>
          </w:p>
        </w:tc>
        <w:tc>
          <w:tcPr>
            <w:tcW w:type="dxa" w:w="3061"/>
            <w:vAlign w:val="center"/>
          </w:tcPr>
          <w:p>
            <w:pPr>
              <w:spacing w:before="60" w:after="60" w:line="276" w:lineRule="auto"/>
              <w:jc w:val="left"/>
            </w:pPr>
            <w:r>
              <w:rPr>
                <w:rFonts w:ascii="Times New Roman" w:hAnsi="Times New Roman" w:cs="Times New Roman"/>
                <w:b w:val="0"/>
                <w:i w:val="0"/>
                <w:color w:val="000000"/>
                <w:sz w:val="21"/>
              </w:rPr>
              <w:t>4. Gia hạn mượn sách online</w:t>
            </w:r>
          </w:p>
        </w:tc>
        <w:tc>
          <w:tcPr>
            <w:tcW w:type="dxa" w:w="1304"/>
            <w:vAlign w:val="center"/>
          </w:tcPr>
          <w:p>
            <w:pPr>
              <w:spacing w:before="60" w:after="60" w:line="276" w:lineRule="auto"/>
              <w:jc w:val="center"/>
            </w:pPr>
            <w:r>
              <w:rPr>
                <w:rFonts w:ascii="Times New Roman" w:hAnsi="Times New Roman" w:cs="Times New Roman"/>
                <w:b/>
                <w:i w:val="0"/>
                <w:color w:val="000000"/>
                <w:sz w:val="21"/>
              </w:rPr>
              <w:t>Should</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1</w:t>
            </w:r>
          </w:p>
        </w:tc>
        <w:tc>
          <w:tcPr>
            <w:tcW w:type="dxa" w:w="3118"/>
            <w:vAlign w:val="center"/>
          </w:tcPr>
          <w:p>
            <w:pPr>
              <w:spacing w:before="60" w:after="60" w:line="276" w:lineRule="auto"/>
              <w:jc w:val="left"/>
            </w:pPr>
            <w:r>
              <w:rPr>
                <w:rFonts w:ascii="Times New Roman" w:hAnsi="Times New Roman" w:cs="Times New Roman"/>
                <w:b w:val="0"/>
                <w:i w:val="0"/>
                <w:color w:val="000000"/>
                <w:sz w:val="21"/>
              </w:rPr>
              <w:t>Có ích sau khi luồng mượn đã vận hành; có thể tạm xử lý tại quầy.</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8</w:t>
            </w:r>
          </w:p>
        </w:tc>
        <w:tc>
          <w:tcPr>
            <w:tcW w:type="dxa" w:w="3061"/>
            <w:vAlign w:val="center"/>
          </w:tcPr>
          <w:p>
            <w:pPr>
              <w:spacing w:before="60" w:after="60" w:line="276" w:lineRule="auto"/>
              <w:jc w:val="left"/>
            </w:pPr>
            <w:r>
              <w:rPr>
                <w:rFonts w:ascii="Times New Roman" w:hAnsi="Times New Roman" w:cs="Times New Roman"/>
                <w:b w:val="0"/>
                <w:i w:val="0"/>
                <w:color w:val="000000"/>
                <w:sz w:val="21"/>
              </w:rPr>
              <w:t>8. Thông báo email khi sắp đến hạn trả sách</w:t>
            </w:r>
          </w:p>
        </w:tc>
        <w:tc>
          <w:tcPr>
            <w:tcW w:type="dxa" w:w="1304"/>
            <w:vAlign w:val="center"/>
          </w:tcPr>
          <w:p>
            <w:pPr>
              <w:spacing w:before="60" w:after="60" w:line="276" w:lineRule="auto"/>
              <w:jc w:val="center"/>
            </w:pPr>
            <w:r>
              <w:rPr>
                <w:rFonts w:ascii="Times New Roman" w:hAnsi="Times New Roman" w:cs="Times New Roman"/>
                <w:b/>
                <w:i w:val="0"/>
                <w:color w:val="000000"/>
                <w:sz w:val="21"/>
              </w:rPr>
              <w:t>Should</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1</w:t>
            </w:r>
          </w:p>
        </w:tc>
        <w:tc>
          <w:tcPr>
            <w:tcW w:type="dxa" w:w="3118"/>
            <w:vAlign w:val="center"/>
          </w:tcPr>
          <w:p>
            <w:pPr>
              <w:spacing w:before="60" w:after="60" w:line="276" w:lineRule="auto"/>
              <w:jc w:val="left"/>
            </w:pPr>
            <w:r>
              <w:rPr>
                <w:rFonts w:ascii="Times New Roman" w:hAnsi="Times New Roman" w:cs="Times New Roman"/>
                <w:b w:val="0"/>
                <w:i w:val="0"/>
                <w:color w:val="000000"/>
                <w:sz w:val="21"/>
              </w:rPr>
              <w:t>Tăng khả năng nhắc hạn trả, nhưng có thể lùi nếu thời gian hoặc năng lực hạn chế.</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9</w:t>
            </w:r>
          </w:p>
        </w:tc>
        <w:tc>
          <w:tcPr>
            <w:tcW w:type="dxa" w:w="3061"/>
            <w:vAlign w:val="center"/>
          </w:tcPr>
          <w:p>
            <w:pPr>
              <w:spacing w:before="60" w:after="60" w:line="276" w:lineRule="auto"/>
              <w:jc w:val="left"/>
            </w:pPr>
            <w:r>
              <w:rPr>
                <w:rFonts w:ascii="Times New Roman" w:hAnsi="Times New Roman" w:cs="Times New Roman"/>
                <w:b w:val="0"/>
                <w:i w:val="0"/>
                <w:color w:val="000000"/>
                <w:sz w:val="21"/>
              </w:rPr>
              <w:t>12. Tích hợp đăng nhập bằng Google/Facebook</w:t>
            </w:r>
          </w:p>
        </w:tc>
        <w:tc>
          <w:tcPr>
            <w:tcW w:type="dxa" w:w="1304"/>
            <w:vAlign w:val="center"/>
          </w:tcPr>
          <w:p>
            <w:pPr>
              <w:spacing w:before="60" w:after="60" w:line="276" w:lineRule="auto"/>
              <w:jc w:val="center"/>
            </w:pPr>
            <w:r>
              <w:rPr>
                <w:rFonts w:ascii="Times New Roman" w:hAnsi="Times New Roman" w:cs="Times New Roman"/>
                <w:b/>
                <w:i w:val="0"/>
                <w:color w:val="000000"/>
                <w:sz w:val="21"/>
              </w:rPr>
              <w:t>Could</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2</w:t>
            </w:r>
          </w:p>
        </w:tc>
        <w:tc>
          <w:tcPr>
            <w:tcW w:type="dxa" w:w="3118"/>
            <w:vAlign w:val="center"/>
          </w:tcPr>
          <w:p>
            <w:pPr>
              <w:spacing w:before="60" w:after="60" w:line="276" w:lineRule="auto"/>
              <w:jc w:val="left"/>
            </w:pPr>
            <w:r>
              <w:rPr>
                <w:rFonts w:ascii="Times New Roman" w:hAnsi="Times New Roman" w:cs="Times New Roman"/>
                <w:b w:val="0"/>
                <w:i w:val="0"/>
                <w:color w:val="000000"/>
                <w:sz w:val="21"/>
              </w:rPr>
              <w:t>Cải thiện sự tiện lợi, nhưng không cần thiết khi đăng nhập thông thường đã có.</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10</w:t>
            </w:r>
          </w:p>
        </w:tc>
        <w:tc>
          <w:tcPr>
            <w:tcW w:type="dxa" w:w="3061"/>
            <w:vAlign w:val="center"/>
          </w:tcPr>
          <w:p>
            <w:pPr>
              <w:spacing w:before="60" w:after="60" w:line="276" w:lineRule="auto"/>
              <w:jc w:val="left"/>
            </w:pPr>
            <w:r>
              <w:rPr>
                <w:rFonts w:ascii="Times New Roman" w:hAnsi="Times New Roman" w:cs="Times New Roman"/>
                <w:b w:val="0"/>
                <w:i w:val="0"/>
                <w:color w:val="000000"/>
                <w:sz w:val="21"/>
              </w:rPr>
              <w:t>6. Đánh giá &amp; bình luận sách sau khi đọc</w:t>
            </w:r>
          </w:p>
        </w:tc>
        <w:tc>
          <w:tcPr>
            <w:tcW w:type="dxa" w:w="1304"/>
            <w:vAlign w:val="center"/>
          </w:tcPr>
          <w:p>
            <w:pPr>
              <w:spacing w:before="60" w:after="60" w:line="276" w:lineRule="auto"/>
              <w:jc w:val="center"/>
            </w:pPr>
            <w:r>
              <w:rPr>
                <w:rFonts w:ascii="Times New Roman" w:hAnsi="Times New Roman" w:cs="Times New Roman"/>
                <w:b/>
                <w:i w:val="0"/>
                <w:color w:val="000000"/>
                <w:sz w:val="21"/>
              </w:rPr>
              <w:t>Could</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2</w:t>
            </w:r>
          </w:p>
        </w:tc>
        <w:tc>
          <w:tcPr>
            <w:tcW w:type="dxa" w:w="3118"/>
            <w:vAlign w:val="center"/>
          </w:tcPr>
          <w:p>
            <w:pPr>
              <w:spacing w:before="60" w:after="60" w:line="276" w:lineRule="auto"/>
              <w:jc w:val="left"/>
            </w:pPr>
            <w:r>
              <w:rPr>
                <w:rFonts w:ascii="Times New Roman" w:hAnsi="Times New Roman" w:cs="Times New Roman"/>
                <w:b w:val="0"/>
                <w:i w:val="0"/>
                <w:color w:val="000000"/>
                <w:sz w:val="21"/>
              </w:rPr>
              <w:t>Bổ sung nội dung cộng đồng nhưng không trực tiếp quyết định việc mượn sách.</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11</w:t>
            </w:r>
          </w:p>
        </w:tc>
        <w:tc>
          <w:tcPr>
            <w:tcW w:type="dxa" w:w="3061"/>
            <w:vAlign w:val="center"/>
          </w:tcPr>
          <w:p>
            <w:pPr>
              <w:spacing w:before="60" w:after="60" w:line="276" w:lineRule="auto"/>
              <w:jc w:val="left"/>
            </w:pPr>
            <w:r>
              <w:rPr>
                <w:rFonts w:ascii="Times New Roman" w:hAnsi="Times New Roman" w:cs="Times New Roman"/>
                <w:b w:val="0"/>
                <w:i w:val="0"/>
                <w:color w:val="000000"/>
                <w:sz w:val="21"/>
              </w:rPr>
              <w:t>11. Chat trực tiếp với thủ thư</w:t>
            </w:r>
          </w:p>
        </w:tc>
        <w:tc>
          <w:tcPr>
            <w:tcW w:type="dxa" w:w="1304"/>
            <w:vAlign w:val="center"/>
          </w:tcPr>
          <w:p>
            <w:pPr>
              <w:spacing w:before="60" w:after="60" w:line="276" w:lineRule="auto"/>
              <w:jc w:val="center"/>
            </w:pPr>
            <w:r>
              <w:rPr>
                <w:rFonts w:ascii="Times New Roman" w:hAnsi="Times New Roman" w:cs="Times New Roman"/>
                <w:b/>
                <w:i w:val="0"/>
                <w:color w:val="000000"/>
                <w:sz w:val="21"/>
              </w:rPr>
              <w:t>Won't have this time</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3</w:t>
            </w:r>
          </w:p>
        </w:tc>
        <w:tc>
          <w:tcPr>
            <w:tcW w:type="dxa" w:w="3118"/>
            <w:vAlign w:val="center"/>
          </w:tcPr>
          <w:p>
            <w:pPr>
              <w:spacing w:before="60" w:after="60" w:line="276" w:lineRule="auto"/>
              <w:jc w:val="left"/>
            </w:pPr>
            <w:r>
              <w:rPr>
                <w:rFonts w:ascii="Times New Roman" w:hAnsi="Times New Roman" w:cs="Times New Roman"/>
                <w:b w:val="0"/>
                <w:i w:val="0"/>
                <w:color w:val="000000"/>
                <w:sz w:val="21"/>
              </w:rPr>
              <w:t>Có thể dùng kênh liên hệ sẵn có thay vì xây tính năng chat trong MVP.</w:t>
            </w:r>
          </w:p>
        </w:tc>
      </w:tr>
      <w:tr>
        <w:trPr>
          <w:cantSplit/>
        </w:trPr>
        <w:tc>
          <w:tcPr>
            <w:tcW w:type="dxa" w:w="850"/>
            <w:vAlign w:val="center"/>
          </w:tcPr>
          <w:p>
            <w:pPr>
              <w:spacing w:before="60" w:after="60" w:line="276" w:lineRule="auto"/>
              <w:jc w:val="center"/>
            </w:pPr>
            <w:r>
              <w:rPr>
                <w:rFonts w:ascii="Times New Roman" w:hAnsi="Times New Roman" w:cs="Times New Roman"/>
                <w:b w:val="0"/>
                <w:i w:val="0"/>
                <w:color w:val="000000"/>
                <w:sz w:val="21"/>
              </w:rPr>
              <w:t>12</w:t>
            </w:r>
          </w:p>
        </w:tc>
        <w:tc>
          <w:tcPr>
            <w:tcW w:type="dxa" w:w="3061"/>
            <w:vAlign w:val="center"/>
          </w:tcPr>
          <w:p>
            <w:pPr>
              <w:spacing w:before="60" w:after="60" w:line="276" w:lineRule="auto"/>
              <w:jc w:val="left"/>
            </w:pPr>
            <w:r>
              <w:rPr>
                <w:rFonts w:ascii="Times New Roman" w:hAnsi="Times New Roman" w:cs="Times New Roman"/>
                <w:b w:val="0"/>
                <w:i w:val="0"/>
                <w:color w:val="000000"/>
                <w:sz w:val="21"/>
              </w:rPr>
              <w:t>7. Gợi ý sách theo sở thích cá nhân (recommendation)</w:t>
            </w:r>
          </w:p>
        </w:tc>
        <w:tc>
          <w:tcPr>
            <w:tcW w:type="dxa" w:w="1304"/>
            <w:vAlign w:val="center"/>
          </w:tcPr>
          <w:p>
            <w:pPr>
              <w:spacing w:before="60" w:after="60" w:line="276" w:lineRule="auto"/>
              <w:jc w:val="center"/>
            </w:pPr>
            <w:r>
              <w:rPr>
                <w:rFonts w:ascii="Times New Roman" w:hAnsi="Times New Roman" w:cs="Times New Roman"/>
                <w:b/>
                <w:i w:val="0"/>
                <w:color w:val="000000"/>
                <w:sz w:val="21"/>
              </w:rPr>
              <w:t>Won't have this time</w:t>
            </w:r>
          </w:p>
        </w:tc>
        <w:tc>
          <w:tcPr>
            <w:tcW w:type="dxa" w:w="1020"/>
            <w:vAlign w:val="center"/>
          </w:tcPr>
          <w:p>
            <w:pPr>
              <w:spacing w:before="60" w:after="60" w:line="276" w:lineRule="auto"/>
              <w:jc w:val="center"/>
            </w:pPr>
            <w:r>
              <w:rPr>
                <w:rFonts w:ascii="Times New Roman" w:hAnsi="Times New Roman" w:cs="Times New Roman"/>
                <w:b w:val="0"/>
                <w:i w:val="0"/>
                <w:color w:val="000000"/>
                <w:sz w:val="21"/>
              </w:rPr>
              <w:t>3</w:t>
            </w:r>
          </w:p>
        </w:tc>
        <w:tc>
          <w:tcPr>
            <w:tcW w:type="dxa" w:w="3118"/>
            <w:vAlign w:val="center"/>
          </w:tcPr>
          <w:p>
            <w:pPr>
              <w:spacing w:before="60" w:after="60" w:line="276" w:lineRule="auto"/>
              <w:jc w:val="left"/>
            </w:pPr>
            <w:r>
              <w:rPr>
                <w:rFonts w:ascii="Times New Roman" w:hAnsi="Times New Roman" w:cs="Times New Roman"/>
                <w:b w:val="0"/>
                <w:i w:val="0"/>
                <w:color w:val="000000"/>
                <w:sz w:val="21"/>
              </w:rPr>
              <w:t>Chi phí cao hơn, cần thêm dữ liệu và chưa thiết yếu cho mục tiêu phát hành đầu tiên.</w:t>
            </w:r>
          </w:p>
        </w:tc>
      </w:tr>
    </w:tbl>
    <w:p>
      <w:pPr>
        <w:spacing w:before="0" w:after="80"/>
      </w:pPr>
    </w:p>
    <w:p>
      <w:pPr>
        <w:keepNext/>
        <w:spacing w:before="200" w:after="60"/>
        <w:jc w:val="left"/>
      </w:pPr>
      <w:r>
        <w:rPr>
          <w:rFonts w:ascii="Times New Roman" w:hAnsi="Times New Roman" w:cs="Times New Roman"/>
          <w:b/>
          <w:i w:val="0"/>
          <w:color w:val="000000"/>
          <w:sz w:val="25"/>
        </w:rPr>
        <w:t>Kiểm tra tổng điểm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40" w:type="dxa"/>
          <w:bottom w:w="120" w:type="dxa"/>
          <w:right w:w="140" w:type="dxa"/>
        </w:tblCellMar>
      </w:tblPr>
      <w:tblGrid>
        <w:gridCol w:w="3118"/>
        <w:gridCol w:w="3118"/>
        <w:gridCol w:w="3118"/>
      </w:tblGrid>
      <w:tr>
        <w:trPr>
          <w:cantSplit/>
          <w:tblHeader/>
        </w:trPr>
        <w:tc>
          <w:tcPr>
            <w:tcW w:type="dxa" w:w="1984"/>
            <w:vAlign w:val="center"/>
            <w:shd w:fill="F2F2F2"/>
          </w:tcPr>
          <w:p>
            <w:pPr>
              <w:spacing w:before="60" w:after="60" w:line="276" w:lineRule="auto"/>
              <w:jc w:val="center"/>
            </w:pPr>
            <w:r>
              <w:rPr>
                <w:rFonts w:ascii="Times New Roman" w:hAnsi="Times New Roman" w:cs="Times New Roman"/>
                <w:b/>
                <w:i w:val="0"/>
                <w:color w:val="000000"/>
                <w:sz w:val="22"/>
              </w:rPr>
              <w:t>Nhóm</w:t>
            </w:r>
          </w:p>
        </w:tc>
        <w:tc>
          <w:tcPr>
            <w:tcW w:type="dxa" w:w="5102"/>
            <w:vAlign w:val="center"/>
            <w:shd w:fill="F2F2F2"/>
          </w:tcPr>
          <w:p>
            <w:pPr>
              <w:spacing w:before="60" w:after="60" w:line="276" w:lineRule="auto"/>
              <w:jc w:val="center"/>
            </w:pPr>
            <w:r>
              <w:rPr>
                <w:rFonts w:ascii="Times New Roman" w:hAnsi="Times New Roman" w:cs="Times New Roman"/>
                <w:b/>
                <w:i w:val="0"/>
                <w:color w:val="000000"/>
                <w:sz w:val="22"/>
              </w:rPr>
              <w:t>Hạng mục</w:t>
            </w:r>
          </w:p>
        </w:tc>
        <w:tc>
          <w:tcPr>
            <w:tcW w:type="dxa" w:w="2268"/>
            <w:vAlign w:val="center"/>
            <w:shd w:fill="F2F2F2"/>
          </w:tcPr>
          <w:p>
            <w:pPr>
              <w:spacing w:before="60" w:after="60" w:line="276" w:lineRule="auto"/>
              <w:jc w:val="center"/>
            </w:pPr>
            <w:r>
              <w:rPr>
                <w:rFonts w:ascii="Times New Roman" w:hAnsi="Times New Roman" w:cs="Times New Roman"/>
                <w:b/>
                <w:i w:val="0"/>
                <w:color w:val="000000"/>
                <w:sz w:val="22"/>
              </w:rPr>
              <w:t>Tổng điểm</w:t>
            </w:r>
          </w:p>
        </w:tc>
      </w:tr>
      <w:tr>
        <w:trPr>
          <w:cantSplit/>
        </w:trPr>
        <w:tc>
          <w:tcPr>
            <w:tcW w:type="dxa" w:w="1984"/>
            <w:vAlign w:val="center"/>
          </w:tcPr>
          <w:p>
            <w:pPr>
              <w:spacing w:before="60" w:after="60" w:line="276" w:lineRule="auto"/>
              <w:jc w:val="left"/>
            </w:pPr>
            <w:r>
              <w:rPr>
                <w:rFonts w:ascii="Times New Roman" w:hAnsi="Times New Roman" w:cs="Times New Roman"/>
                <w:b w:val="0"/>
                <w:i w:val="0"/>
                <w:color w:val="000000"/>
                <w:sz w:val="21"/>
              </w:rPr>
              <w:t>Must</w:t>
            </w:r>
          </w:p>
        </w:tc>
        <w:tc>
          <w:tcPr>
            <w:tcW w:type="dxa" w:w="5102"/>
            <w:vAlign w:val="center"/>
          </w:tcPr>
          <w:p>
            <w:pPr>
              <w:spacing w:before="60" w:after="60" w:line="276" w:lineRule="auto"/>
              <w:jc w:val="left"/>
            </w:pPr>
            <w:r>
              <w:rPr>
                <w:rFonts w:ascii="Times New Roman" w:hAnsi="Times New Roman" w:cs="Times New Roman"/>
                <w:b w:val="0"/>
                <w:i w:val="0"/>
                <w:color w:val="000000"/>
                <w:sz w:val="21"/>
              </w:rPr>
              <w:t>1, 2, 3, 5, 10</w:t>
            </w:r>
          </w:p>
        </w:tc>
        <w:tc>
          <w:tcPr>
            <w:tcW w:type="dxa" w:w="2268"/>
            <w:vAlign w:val="center"/>
          </w:tcPr>
          <w:p>
            <w:pPr>
              <w:spacing w:before="60" w:after="60" w:line="276" w:lineRule="auto"/>
              <w:jc w:val="right"/>
            </w:pPr>
            <w:r>
              <w:rPr>
                <w:rFonts w:ascii="Times New Roman" w:hAnsi="Times New Roman" w:cs="Times New Roman"/>
                <w:b/>
                <w:i w:val="0"/>
                <w:color w:val="000000"/>
                <w:sz w:val="21"/>
              </w:rPr>
              <w:t>12</w:t>
            </w:r>
          </w:p>
        </w:tc>
      </w:tr>
      <w:tr>
        <w:trPr>
          <w:cantSplit/>
        </w:trPr>
        <w:tc>
          <w:tcPr>
            <w:tcW w:type="dxa" w:w="1984"/>
            <w:vAlign w:val="center"/>
          </w:tcPr>
          <w:p>
            <w:pPr>
              <w:spacing w:before="60" w:after="60" w:line="276" w:lineRule="auto"/>
              <w:jc w:val="left"/>
            </w:pPr>
            <w:r>
              <w:rPr>
                <w:rFonts w:ascii="Times New Roman" w:hAnsi="Times New Roman" w:cs="Times New Roman"/>
                <w:b w:val="0"/>
                <w:i w:val="0"/>
                <w:color w:val="000000"/>
                <w:sz w:val="21"/>
              </w:rPr>
              <w:t>Should</w:t>
            </w:r>
          </w:p>
        </w:tc>
        <w:tc>
          <w:tcPr>
            <w:tcW w:type="dxa" w:w="5102"/>
            <w:vAlign w:val="center"/>
          </w:tcPr>
          <w:p>
            <w:pPr>
              <w:spacing w:before="60" w:after="60" w:line="276" w:lineRule="auto"/>
              <w:jc w:val="left"/>
            </w:pPr>
            <w:r>
              <w:rPr>
                <w:rFonts w:ascii="Times New Roman" w:hAnsi="Times New Roman" w:cs="Times New Roman"/>
                <w:b w:val="0"/>
                <w:i w:val="0"/>
                <w:color w:val="000000"/>
                <w:sz w:val="21"/>
              </w:rPr>
              <w:t>4, 8, 9</w:t>
            </w:r>
          </w:p>
        </w:tc>
        <w:tc>
          <w:tcPr>
            <w:tcW w:type="dxa" w:w="2268"/>
            <w:vAlign w:val="center"/>
          </w:tcPr>
          <w:p>
            <w:pPr>
              <w:spacing w:before="60" w:after="60" w:line="276" w:lineRule="auto"/>
              <w:jc w:val="right"/>
            </w:pPr>
            <w:r>
              <w:rPr>
                <w:rFonts w:ascii="Times New Roman" w:hAnsi="Times New Roman" w:cs="Times New Roman"/>
                <w:b/>
                <w:i w:val="0"/>
                <w:color w:val="000000"/>
                <w:sz w:val="21"/>
              </w:rPr>
              <w:t>3</w:t>
            </w:r>
          </w:p>
        </w:tc>
      </w:tr>
      <w:tr>
        <w:trPr>
          <w:cantSplit/>
        </w:trPr>
        <w:tc>
          <w:tcPr>
            <w:tcW w:type="dxa" w:w="1984"/>
            <w:vAlign w:val="center"/>
          </w:tcPr>
          <w:p>
            <w:pPr>
              <w:spacing w:before="60" w:after="60" w:line="276" w:lineRule="auto"/>
              <w:jc w:val="left"/>
            </w:pPr>
            <w:r>
              <w:rPr>
                <w:rFonts w:ascii="Times New Roman" w:hAnsi="Times New Roman" w:cs="Times New Roman"/>
                <w:b w:val="0"/>
                <w:i w:val="0"/>
                <w:color w:val="000000"/>
                <w:sz w:val="21"/>
              </w:rPr>
              <w:t>Could</w:t>
            </w:r>
          </w:p>
        </w:tc>
        <w:tc>
          <w:tcPr>
            <w:tcW w:type="dxa" w:w="5102"/>
            <w:vAlign w:val="center"/>
          </w:tcPr>
          <w:p>
            <w:pPr>
              <w:spacing w:before="60" w:after="60" w:line="276" w:lineRule="auto"/>
              <w:jc w:val="left"/>
            </w:pPr>
            <w:r>
              <w:rPr>
                <w:rFonts w:ascii="Times New Roman" w:hAnsi="Times New Roman" w:cs="Times New Roman"/>
                <w:b w:val="0"/>
                <w:i w:val="0"/>
                <w:color w:val="000000"/>
                <w:sz w:val="21"/>
              </w:rPr>
              <w:t>6, 12</w:t>
            </w:r>
          </w:p>
        </w:tc>
        <w:tc>
          <w:tcPr>
            <w:tcW w:type="dxa" w:w="2268"/>
            <w:vAlign w:val="center"/>
          </w:tcPr>
          <w:p>
            <w:pPr>
              <w:spacing w:before="60" w:after="60" w:line="276" w:lineRule="auto"/>
              <w:jc w:val="right"/>
            </w:pPr>
            <w:r>
              <w:rPr>
                <w:rFonts w:ascii="Times New Roman" w:hAnsi="Times New Roman" w:cs="Times New Roman"/>
                <w:b/>
                <w:i w:val="0"/>
                <w:color w:val="000000"/>
                <w:sz w:val="21"/>
              </w:rPr>
              <w:t>4</w:t>
            </w:r>
          </w:p>
        </w:tc>
      </w:tr>
      <w:tr>
        <w:trPr>
          <w:cantSplit/>
        </w:trPr>
        <w:tc>
          <w:tcPr>
            <w:tcW w:type="dxa" w:w="1984"/>
            <w:vAlign w:val="center"/>
          </w:tcPr>
          <w:p>
            <w:pPr>
              <w:spacing w:before="60" w:after="60" w:line="276" w:lineRule="auto"/>
              <w:jc w:val="left"/>
            </w:pPr>
            <w:r>
              <w:rPr>
                <w:rFonts w:ascii="Times New Roman" w:hAnsi="Times New Roman" w:cs="Times New Roman"/>
                <w:b w:val="0"/>
                <w:i w:val="0"/>
                <w:color w:val="000000"/>
                <w:sz w:val="21"/>
              </w:rPr>
              <w:t>Won't have this time</w:t>
            </w:r>
          </w:p>
        </w:tc>
        <w:tc>
          <w:tcPr>
            <w:tcW w:type="dxa" w:w="5102"/>
            <w:vAlign w:val="center"/>
          </w:tcPr>
          <w:p>
            <w:pPr>
              <w:spacing w:before="60" w:after="60" w:line="276" w:lineRule="auto"/>
              <w:jc w:val="left"/>
            </w:pPr>
            <w:r>
              <w:rPr>
                <w:rFonts w:ascii="Times New Roman" w:hAnsi="Times New Roman" w:cs="Times New Roman"/>
                <w:b w:val="0"/>
                <w:i w:val="0"/>
                <w:color w:val="000000"/>
                <w:sz w:val="21"/>
              </w:rPr>
              <w:t>7, 11</w:t>
            </w:r>
          </w:p>
        </w:tc>
        <w:tc>
          <w:tcPr>
            <w:tcW w:type="dxa" w:w="2268"/>
            <w:vAlign w:val="center"/>
          </w:tcPr>
          <w:p>
            <w:pPr>
              <w:spacing w:before="60" w:after="60" w:line="276" w:lineRule="auto"/>
              <w:jc w:val="right"/>
            </w:pPr>
            <w:r>
              <w:rPr>
                <w:rFonts w:ascii="Times New Roman" w:hAnsi="Times New Roman" w:cs="Times New Roman"/>
                <w:b/>
                <w:i w:val="0"/>
                <w:color w:val="000000"/>
                <w:sz w:val="21"/>
              </w:rPr>
              <w:t>6</w:t>
            </w:r>
          </w:p>
        </w:tc>
      </w:tr>
      <w:tr>
        <w:trPr>
          <w:cantSplit/>
        </w:trPr>
        <w:tc>
          <w:tcPr>
            <w:tcW w:type="dxa" w:w="1984"/>
            <w:vAlign w:val="center"/>
          </w:tcPr>
          <w:p>
            <w:pPr>
              <w:spacing w:before="60" w:after="60" w:line="276" w:lineRule="auto"/>
              <w:jc w:val="left"/>
            </w:pPr>
            <w:r>
              <w:rPr>
                <w:rFonts w:ascii="Times New Roman" w:hAnsi="Times New Roman" w:cs="Times New Roman"/>
                <w:b/>
                <w:i w:val="0"/>
                <w:color w:val="000000"/>
                <w:sz w:val="21"/>
              </w:rPr>
              <w:t>Tổng</w:t>
            </w:r>
          </w:p>
        </w:tc>
        <w:tc>
          <w:tcPr>
            <w:tcW w:type="dxa" w:w="5102"/>
            <w:vAlign w:val="center"/>
          </w:tcPr>
          <w:p>
            <w:pPr>
              <w:spacing w:before="60" w:after="60" w:line="276" w:lineRule="auto"/>
              <w:jc w:val="left"/>
            </w:pPr>
            <w:r>
              <w:rPr>
                <w:rFonts w:ascii="Times New Roman" w:hAnsi="Times New Roman" w:cs="Times New Roman"/>
                <w:b/>
                <w:i w:val="0"/>
                <w:color w:val="000000"/>
                <w:sz w:val="21"/>
              </w:rPr>
              <w:t>12 hạng mục</w:t>
            </w:r>
          </w:p>
        </w:tc>
        <w:tc>
          <w:tcPr>
            <w:tcW w:type="dxa" w:w="2268"/>
            <w:vAlign w:val="center"/>
          </w:tcPr>
          <w:p>
            <w:pPr>
              <w:spacing w:before="60" w:after="60" w:line="276" w:lineRule="auto"/>
              <w:jc w:val="right"/>
            </w:pPr>
            <w:r>
              <w:rPr>
                <w:rFonts w:ascii="Times New Roman" w:hAnsi="Times New Roman" w:cs="Times New Roman"/>
                <w:b/>
                <w:i w:val="0"/>
                <w:color w:val="000000"/>
                <w:sz w:val="21"/>
              </w:rPr>
              <w:t>25</w:t>
            </w:r>
          </w:p>
        </w:tc>
      </w:tr>
    </w:tbl>
    <w:p>
      <w:pPr>
        <w:spacing w:before="0" w:after="80"/>
      </w:pPr>
    </w:p>
    <w:p>
      <w:pPr>
        <w:spacing w:before="60" w:after="100" w:line="288" w:lineRule="auto"/>
        <w:jc w:val="both"/>
      </w:pPr>
      <w:r>
        <w:rPr>
          <w:rFonts w:ascii="Times New Roman" w:hAnsi="Times New Roman" w:cs="Times New Roman"/>
          <w:b w:val="0"/>
          <w:i w:val="0"/>
          <w:color w:val="000000"/>
          <w:sz w:val="24"/>
        </w:rPr>
        <w:t xml:space="preserve">Tổng công sức theo danh sách là </w:t>
      </w:r>
      <w:r>
        <w:rPr>
          <w:rFonts w:ascii="Times New Roman" w:hAnsi="Times New Roman" w:cs="Times New Roman"/>
          <w:b/>
          <w:i w:val="0"/>
          <w:color w:val="000000"/>
          <w:sz w:val="24"/>
        </w:rPr>
        <w:t>25 điểm</w:t>
      </w:r>
      <w:r>
        <w:rPr>
          <w:rFonts w:ascii="Times New Roman" w:hAnsi="Times New Roman" w:cs="Times New Roman"/>
          <w:b w:val="0"/>
          <w:i w:val="0"/>
          <w:color w:val="000000"/>
          <w:sz w:val="24"/>
        </w:rPr>
        <w:t>, vượt năng lực dự kiến 20 điểm. Vì vậy, việc để Could và Won't ở cuối backlog là cần thiết; nhóm cần theo dõi tiến độ từng sprint và không cam kết thực hiện các mục ngoài năng lực thực tế.</w:t>
      </w:r>
    </w:p>
    <w:p>
      <w:pPr>
        <w:keepNext/>
        <w:spacing w:before="240" w:after="80"/>
        <w:jc w:val="left"/>
      </w:pPr>
      <w:r>
        <w:rPr>
          <w:rFonts w:ascii="Times New Roman" w:hAnsi="Times New Roman" w:cs="Times New Roman"/>
          <w:b/>
          <w:i w:val="0"/>
          <w:color w:val="000000"/>
          <w:sz w:val="27"/>
        </w:rPr>
        <w:t>4. Tự phản biện</w:t>
      </w:r>
    </w:p>
    <w:p>
      <w:pPr>
        <w:spacing w:before="40" w:after="40" w:line="276" w:lineRule="auto"/>
        <w:ind w:left="432" w:hanging="288"/>
        <w:jc w:val="both"/>
      </w:pPr>
      <w:r>
        <w:rPr>
          <w:rFonts w:ascii="Times New Roman" w:hAnsi="Times New Roman" w:cs="Times New Roman"/>
          <w:b w:val="0"/>
          <w:i w:val="0"/>
          <w:color w:val="000000"/>
          <w:sz w:val="24"/>
        </w:rPr>
        <w:t xml:space="preserve">1. </w:t>
      </w:r>
      <w:r>
        <w:rPr>
          <w:rFonts w:ascii="Times New Roman" w:hAnsi="Times New Roman" w:cs="Times New Roman"/>
          <w:b w:val="0"/>
          <w:i w:val="0"/>
          <w:color w:val="000000"/>
          <w:sz w:val="24"/>
        </w:rPr>
        <w:t xml:space="preserve">Có người có thể xếp mục 12 (đăng nhập Google/Facebook) vào </w:t>
      </w:r>
      <w:r>
        <w:rPr>
          <w:rFonts w:ascii="Times New Roman" w:hAnsi="Times New Roman" w:cs="Times New Roman"/>
          <w:b/>
          <w:i w:val="0"/>
          <w:color w:val="000000"/>
          <w:sz w:val="24"/>
        </w:rPr>
        <w:t>Should</w:t>
      </w:r>
      <w:r>
        <w:rPr>
          <w:rFonts w:ascii="Times New Roman" w:hAnsi="Times New Roman" w:cs="Times New Roman"/>
          <w:b w:val="0"/>
          <w:i w:val="0"/>
          <w:color w:val="000000"/>
          <w:sz w:val="24"/>
        </w:rPr>
        <w:t xml:space="preserve">, vì đăng nhập nhanh giúp giảm trở ngại cho độc giả. Tuy nhiên, em xếp </w:t>
      </w:r>
      <w:r>
        <w:rPr>
          <w:rFonts w:ascii="Times New Roman" w:hAnsi="Times New Roman" w:cs="Times New Roman"/>
          <w:b/>
          <w:i w:val="0"/>
          <w:color w:val="000000"/>
          <w:sz w:val="24"/>
        </w:rPr>
        <w:t>Could</w:t>
      </w:r>
      <w:r>
        <w:rPr>
          <w:rFonts w:ascii="Times New Roman" w:hAnsi="Times New Roman" w:cs="Times New Roman"/>
          <w:b w:val="0"/>
          <w:i w:val="0"/>
          <w:color w:val="000000"/>
          <w:sz w:val="24"/>
        </w:rPr>
        <w:t xml:space="preserve"> vì đăng nhập thông thường đã đáp ứng nhu cầu cơ bản của MVP.</w:t>
      </w:r>
    </w:p>
    <w:p>
      <w:pPr>
        <w:spacing w:before="40" w:after="40" w:line="276" w:lineRule="auto"/>
        <w:ind w:left="432" w:hanging="288"/>
        <w:jc w:val="both"/>
      </w:pPr>
      <w:r>
        <w:rPr>
          <w:rFonts w:ascii="Times New Roman" w:hAnsi="Times New Roman" w:cs="Times New Roman"/>
          <w:b w:val="0"/>
          <w:i w:val="0"/>
          <w:color w:val="000000"/>
          <w:sz w:val="24"/>
        </w:rPr>
        <w:t xml:space="preserve">2. </w:t>
      </w:r>
      <w:r>
        <w:rPr>
          <w:rFonts w:ascii="Times New Roman" w:hAnsi="Times New Roman" w:cs="Times New Roman"/>
          <w:b w:val="0"/>
          <w:i w:val="0"/>
          <w:color w:val="000000"/>
          <w:sz w:val="24"/>
        </w:rPr>
        <w:t xml:space="preserve">Mục 6 (đánh giá và bình luận) có thể được xếp </w:t>
      </w:r>
      <w:r>
        <w:rPr>
          <w:rFonts w:ascii="Times New Roman" w:hAnsi="Times New Roman" w:cs="Times New Roman"/>
          <w:b/>
          <w:i w:val="0"/>
          <w:color w:val="000000"/>
          <w:sz w:val="24"/>
        </w:rPr>
        <w:t>Should</w:t>
      </w:r>
      <w:r>
        <w:rPr>
          <w:rFonts w:ascii="Times New Roman" w:hAnsi="Times New Roman" w:cs="Times New Roman"/>
          <w:b w:val="0"/>
          <w:i w:val="0"/>
          <w:color w:val="000000"/>
          <w:sz w:val="24"/>
        </w:rPr>
        <w:t xml:space="preserve"> nếu thư viện xem nội dung do độc giả đóng góp là cách quan trọng để tăng tương tác. Em chọn </w:t>
      </w:r>
      <w:r>
        <w:rPr>
          <w:rFonts w:ascii="Times New Roman" w:hAnsi="Times New Roman" w:cs="Times New Roman"/>
          <w:b/>
          <w:i w:val="0"/>
          <w:color w:val="000000"/>
          <w:sz w:val="24"/>
        </w:rPr>
        <w:t>Could</w:t>
      </w:r>
      <w:r>
        <w:rPr>
          <w:rFonts w:ascii="Times New Roman" w:hAnsi="Times New Roman" w:cs="Times New Roman"/>
          <w:b w:val="0"/>
          <w:i w:val="0"/>
          <w:color w:val="000000"/>
          <w:sz w:val="24"/>
        </w:rPr>
        <w:t xml:space="preserve"> vì chức năng này không trực tiếp hỗ trợ giao dịch mượn sách.</w:t>
      </w:r>
    </w:p>
    <w:p>
      <w:pPr>
        <w:spacing w:before="40" w:after="40" w:line="276" w:lineRule="auto"/>
        <w:ind w:left="432" w:hanging="288"/>
        <w:jc w:val="both"/>
      </w:pPr>
      <w:r>
        <w:rPr>
          <w:rFonts w:ascii="Times New Roman" w:hAnsi="Times New Roman" w:cs="Times New Roman"/>
          <w:b w:val="0"/>
          <w:i w:val="0"/>
          <w:color w:val="000000"/>
          <w:sz w:val="24"/>
        </w:rPr>
        <w:t xml:space="preserve">3. </w:t>
      </w:r>
      <w:r>
        <w:rPr>
          <w:rFonts w:ascii="Times New Roman" w:hAnsi="Times New Roman" w:cs="Times New Roman"/>
          <w:b w:val="0"/>
          <w:i w:val="0"/>
          <w:color w:val="000000"/>
          <w:sz w:val="24"/>
        </w:rPr>
        <w:t xml:space="preserve">Mục 11 (chat với thủ thư) có thể được xếp </w:t>
      </w:r>
      <w:r>
        <w:rPr>
          <w:rFonts w:ascii="Times New Roman" w:hAnsi="Times New Roman" w:cs="Times New Roman"/>
          <w:b/>
          <w:i w:val="0"/>
          <w:color w:val="000000"/>
          <w:sz w:val="24"/>
        </w:rPr>
        <w:t>Could</w:t>
      </w:r>
      <w:r>
        <w:rPr>
          <w:rFonts w:ascii="Times New Roman" w:hAnsi="Times New Roman" w:cs="Times New Roman"/>
          <w:b w:val="0"/>
          <w:i w:val="0"/>
          <w:color w:val="000000"/>
          <w:sz w:val="24"/>
        </w:rPr>
        <w:t xml:space="preserve"> nếu thư viện chưa có kênh hỗ trợ nào khác. Em chọn </w:t>
      </w:r>
      <w:r>
        <w:rPr>
          <w:rFonts w:ascii="Times New Roman" w:hAnsi="Times New Roman" w:cs="Times New Roman"/>
          <w:b/>
          <w:i w:val="0"/>
          <w:color w:val="000000"/>
          <w:sz w:val="24"/>
        </w:rPr>
        <w:t>Won't have this time</w:t>
      </w:r>
      <w:r>
        <w:rPr>
          <w:rFonts w:ascii="Times New Roman" w:hAnsi="Times New Roman" w:cs="Times New Roman"/>
          <w:b w:val="0"/>
          <w:i w:val="0"/>
          <w:color w:val="000000"/>
          <w:sz w:val="24"/>
        </w:rPr>
        <w:t xml:space="preserve"> do công sức L và có thể dùng kênh liên hệ sẵn có trong Release 1.</w:t>
      </w:r>
    </w:p>
    <w:p>
      <w:pPr>
        <w:spacing w:before="40" w:after="40" w:line="276" w:lineRule="auto"/>
        <w:ind w:left="432" w:hanging="288"/>
        <w:jc w:val="both"/>
      </w:pPr>
      <w:r>
        <w:rPr>
          <w:rFonts w:ascii="Times New Roman" w:hAnsi="Times New Roman" w:cs="Times New Roman"/>
          <w:b w:val="0"/>
          <w:i w:val="0"/>
          <w:color w:val="000000"/>
          <w:sz w:val="24"/>
        </w:rPr>
        <w:t xml:space="preserve">4. </w:t>
      </w:r>
      <w:r>
        <w:rPr>
          <w:rFonts w:ascii="Times New Roman" w:hAnsi="Times New Roman" w:cs="Times New Roman"/>
          <w:b w:val="0"/>
          <w:i w:val="0"/>
          <w:color w:val="000000"/>
          <w:sz w:val="24"/>
        </w:rPr>
        <w:t xml:space="preserve">Mục 5 (đặt trước khi sách hết) được giữ ở </w:t>
      </w:r>
      <w:r>
        <w:rPr>
          <w:rFonts w:ascii="Times New Roman" w:hAnsi="Times New Roman" w:cs="Times New Roman"/>
          <w:b/>
          <w:i w:val="0"/>
          <w:color w:val="000000"/>
          <w:sz w:val="24"/>
        </w:rPr>
        <w:t>Must</w:t>
      </w:r>
      <w:r>
        <w:rPr>
          <w:rFonts w:ascii="Times New Roman" w:hAnsi="Times New Roman" w:cs="Times New Roman"/>
          <w:b w:val="0"/>
          <w:i w:val="0"/>
          <w:color w:val="000000"/>
          <w:sz w:val="24"/>
        </w:rPr>
        <w:t xml:space="preserve"> theo đề bài và mục tiêu hỗ trợ độc giả khi sách không có sẵn. Nếu năng lực hoặc rủi ro tích hợp khiến không thể hoàn thành, PO cần trao đổi lại phạm vi và giá trị MVP thay vì tự động coi mọi hạng mục gắn nhãn M trong đề là bắt buộc bất kể chi phí.</w:t>
      </w:r>
    </w:p>
    <w:p>
      <w:pPr>
        <w:spacing w:before="160" w:after="160"/>
        <w:pBdr>
          <w:bottom w:val="single" w:sz="6" w:space="1" w:color="000000"/>
        </w:pBdr>
      </w:pPr>
    </w:p>
    <w:p>
      <w:pPr>
        <w:spacing w:before="60" w:after="100" w:line="288" w:lineRule="auto"/>
        <w:jc w:val="both"/>
      </w:pPr>
      <w:r>
        <w:rPr>
          <w:rFonts w:ascii="Times New Roman" w:hAnsi="Times New Roman" w:cs="Times New Roman"/>
          <w:b/>
          <w:i w:val="0"/>
          <w:color w:val="000000"/>
          <w:sz w:val="24"/>
        </w:rPr>
        <w:t>Kết luận:</w:t>
      </w:r>
      <w:r>
        <w:rPr>
          <w:rFonts w:ascii="Times New Roman" w:hAnsi="Times New Roman" w:cs="Times New Roman"/>
          <w:b w:val="0"/>
          <w:i w:val="0"/>
          <w:color w:val="000000"/>
          <w:sz w:val="24"/>
        </w:rPr>
        <w:t xml:space="preserve"> Backlog đã phân loại đủ 12 hạng mục, sắp thứ tự duy nhất từ 1 đến 12, giữ các mục chưa làm trong backlog và giới hạn Must ở 5 mục với 12 điểm (60% năng lực Release 1).</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