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14" w:rsidRDefault="00FE453A">
      <w:r>
        <w:t>Gear Example:</w:t>
      </w:r>
    </w:p>
    <w:p w:rsidR="00FE453A" w:rsidRDefault="00FE453A" w:rsidP="00FE453A">
      <w:pPr>
        <w:pStyle w:val="ListParagraph"/>
        <w:numPr>
          <w:ilvl w:val="0"/>
          <w:numId w:val="1"/>
        </w:numPr>
      </w:pPr>
      <w:r>
        <w:t>Intent of the application is to find defects on the gear like the one shown in the image:</w:t>
      </w:r>
    </w:p>
    <w:p w:rsidR="00FE453A" w:rsidRDefault="00350FE3" w:rsidP="00FE453A">
      <w:pPr>
        <w:pStyle w:val="ListParagraph"/>
      </w:pPr>
      <w:r>
        <w:rPr>
          <w:noProof/>
        </w:rPr>
        <w:pict>
          <v:rect id="_x0000_s1026" style="position:absolute;left:0;text-align:left;margin-left:117.75pt;margin-top:79.1pt;width:43.5pt;height:31.5pt;z-index:251658240" strokecolor="red" strokeweight="1.5pt">
            <v:fill opacity="0"/>
          </v:rect>
        </w:pict>
      </w:r>
      <w:r w:rsidR="00FE453A"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C:\Documents and Settings\nsubrama\My Documents\All Documents\ISE 4.5\Defect Detection Tool\AE Training\Gear\Gear0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subrama\My Documents\All Documents\ISE 4.5\Defect Detection Tool\AE Training\Gear\Gear005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53A" w:rsidRDefault="000E6603" w:rsidP="000E6603">
      <w:pPr>
        <w:pStyle w:val="ListParagraph"/>
        <w:numPr>
          <w:ilvl w:val="0"/>
          <w:numId w:val="1"/>
        </w:numPr>
      </w:pPr>
      <w:r>
        <w:t>First step is to create the fixture</w:t>
      </w:r>
    </w:p>
    <w:p w:rsidR="000E6603" w:rsidRDefault="000E6603" w:rsidP="000E6603">
      <w:pPr>
        <w:pStyle w:val="ListParagraph"/>
        <w:numPr>
          <w:ilvl w:val="0"/>
          <w:numId w:val="1"/>
        </w:numPr>
      </w:pPr>
      <w:r>
        <w:t>Next step is to train on Gear001.bmp to create the TrainFlawModel</w:t>
      </w:r>
      <w:r w:rsidR="00814AD7">
        <w:t>. Make sure to use an annulus that helps not train on the inner circle at the center of the part.</w:t>
      </w:r>
    </w:p>
    <w:p w:rsidR="000E6603" w:rsidRDefault="000E6603" w:rsidP="000E6603">
      <w:pPr>
        <w:pStyle w:val="ListParagraph"/>
        <w:numPr>
          <w:ilvl w:val="0"/>
          <w:numId w:val="1"/>
        </w:numPr>
      </w:pPr>
      <w:r>
        <w:t>Next step is to create a Flex. Since these images have a number of enclosed segments, we will use enclosed segment flex of 10 for this example. So set flex to custom and enclosed segment flex to 10.</w:t>
      </w:r>
    </w:p>
    <w:p w:rsidR="000E6603" w:rsidRDefault="000E6603" w:rsidP="000E6603">
      <w:pPr>
        <w:pStyle w:val="ListParagraph"/>
        <w:numPr>
          <w:ilvl w:val="0"/>
          <w:numId w:val="1"/>
        </w:numPr>
      </w:pPr>
      <w:r>
        <w:t>Next step is to detect Flaw. Set Area Defects to Both and no Edge defects.</w:t>
      </w:r>
    </w:p>
    <w:sectPr w:rsidR="000E6603" w:rsidSect="00EE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DD4"/>
    <w:multiLevelType w:val="hybridMultilevel"/>
    <w:tmpl w:val="88DC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53A"/>
    <w:rsid w:val="000E6603"/>
    <w:rsid w:val="00350FE3"/>
    <w:rsid w:val="00814AD7"/>
    <w:rsid w:val="009809B8"/>
    <w:rsid w:val="00BD590E"/>
    <w:rsid w:val="00EE2CFC"/>
    <w:rsid w:val="00FE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cognex corp.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nsubrama</dc:creator>
  <cp:keywords/>
  <dc:description/>
  <cp:lastModifiedBy>nsubrama</cp:lastModifiedBy>
  <cp:revision>2</cp:revision>
  <dcterms:created xsi:type="dcterms:W3CDTF">2010-12-31T22:17:00Z</dcterms:created>
  <dcterms:modified xsi:type="dcterms:W3CDTF">2010-12-31T23:30:00Z</dcterms:modified>
</cp:coreProperties>
</file>