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A11" w:rsidRDefault="004B4A11" w:rsidP="004B4A11">
      <w:pPr>
        <w:spacing w:before="120"/>
        <w:jc w:val="right"/>
        <w:rPr>
          <w:rFonts w:ascii="Arial" w:hAnsi="Arial" w:cs="Arial"/>
          <w:b/>
          <w:sz w:val="20"/>
          <w:lang w:val="en-US"/>
        </w:rPr>
      </w:pPr>
      <w:r w:rsidRPr="00384D8B">
        <w:rPr>
          <w:rFonts w:ascii="Arial" w:hAnsi="Arial" w:cs="Arial"/>
          <w:b/>
          <w:sz w:val="20"/>
        </w:rPr>
        <w:t>M</w:t>
      </w:r>
      <w:r w:rsidRPr="00384D8B">
        <w:rPr>
          <w:rFonts w:ascii="Arial" w:hAnsi="Arial" w:cs="Arial"/>
          <w:b/>
          <w:sz w:val="20"/>
          <w:lang w:val="en-US"/>
        </w:rPr>
        <w:t>ẫ</w:t>
      </w:r>
      <w:r w:rsidRPr="00384D8B">
        <w:rPr>
          <w:rFonts w:ascii="Arial" w:hAnsi="Arial" w:cs="Arial"/>
          <w:b/>
          <w:sz w:val="20"/>
        </w:rPr>
        <w:t>u số 02/TSC-ĐA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08"/>
        <w:gridCol w:w="5148"/>
      </w:tblGrid>
      <w:tr w:rsidR="004B4A11" w:rsidRPr="00E46E6C" w:rsidTr="004D37D2">
        <w:tc>
          <w:tcPr>
            <w:tcW w:w="3708" w:type="dxa"/>
          </w:tcPr>
          <w:p w:rsidR="004B4A11" w:rsidRPr="00E46E6C" w:rsidRDefault="004B4A11" w:rsidP="004D37D2">
            <w:pPr>
              <w:spacing w:before="120"/>
              <w:jc w:val="center"/>
              <w:rPr>
                <w:rFonts w:ascii="Arial" w:hAnsi="Arial" w:cs="Arial"/>
                <w:b/>
                <w:sz w:val="20"/>
                <w:szCs w:val="20"/>
              </w:rPr>
            </w:pPr>
            <w:r w:rsidRPr="00061D87">
              <w:rPr>
                <w:rFonts w:ascii="Arial" w:hAnsi="Arial" w:cs="Arial"/>
                <w:sz w:val="20"/>
                <w:szCs w:val="20"/>
                <w:lang w:val="en-US"/>
              </w:rPr>
              <w:t>TÊN CƠ QUAN CHỦ QUẢN</w:t>
            </w:r>
            <w:r>
              <w:rPr>
                <w:rFonts w:ascii="Arial" w:hAnsi="Arial" w:cs="Arial"/>
                <w:b/>
                <w:sz w:val="20"/>
                <w:szCs w:val="20"/>
                <w:lang w:val="en-US"/>
              </w:rPr>
              <w:br/>
              <w:t>TÊN ĐƠN VỊ SỰ NGHIỆP CÔNG LẬP</w:t>
            </w:r>
            <w:r w:rsidRPr="00E46E6C">
              <w:rPr>
                <w:rFonts w:ascii="Arial" w:hAnsi="Arial" w:cs="Arial"/>
                <w:b/>
                <w:sz w:val="20"/>
                <w:szCs w:val="20"/>
              </w:rPr>
              <w:br/>
              <w:t>-------</w:t>
            </w:r>
          </w:p>
        </w:tc>
        <w:tc>
          <w:tcPr>
            <w:tcW w:w="5148" w:type="dxa"/>
          </w:tcPr>
          <w:p w:rsidR="004B4A11" w:rsidRPr="00E46E6C" w:rsidRDefault="004B4A11" w:rsidP="004D37D2">
            <w:pPr>
              <w:spacing w:before="120"/>
              <w:jc w:val="center"/>
              <w:rPr>
                <w:rFonts w:ascii="Arial" w:hAnsi="Arial" w:cs="Arial"/>
                <w:sz w:val="20"/>
                <w:szCs w:val="20"/>
              </w:rPr>
            </w:pPr>
            <w:r w:rsidRPr="00E46E6C">
              <w:rPr>
                <w:rFonts w:ascii="Arial" w:hAnsi="Arial" w:cs="Arial"/>
                <w:b/>
                <w:sz w:val="20"/>
                <w:szCs w:val="20"/>
              </w:rPr>
              <w:t>CỘNG HÒA XÃ HỘI CHỦ NGHĨA VIỆT NAM</w:t>
            </w:r>
            <w:r w:rsidRPr="00E46E6C">
              <w:rPr>
                <w:rFonts w:ascii="Arial" w:hAnsi="Arial" w:cs="Arial"/>
                <w:b/>
                <w:sz w:val="20"/>
                <w:szCs w:val="20"/>
              </w:rPr>
              <w:br/>
              <w:t xml:space="preserve">Độc lập - Tự do - Hạnh phúc </w:t>
            </w:r>
            <w:r w:rsidRPr="00E46E6C">
              <w:rPr>
                <w:rFonts w:ascii="Arial" w:hAnsi="Arial" w:cs="Arial"/>
                <w:b/>
                <w:sz w:val="20"/>
                <w:szCs w:val="20"/>
              </w:rPr>
              <w:br/>
              <w:t>---------------</w:t>
            </w:r>
          </w:p>
        </w:tc>
      </w:tr>
      <w:tr w:rsidR="004B4A11" w:rsidRPr="00E46E6C" w:rsidTr="004D37D2">
        <w:tc>
          <w:tcPr>
            <w:tcW w:w="3708" w:type="dxa"/>
          </w:tcPr>
          <w:p w:rsidR="004B4A11" w:rsidRPr="00061D87" w:rsidRDefault="004B4A11" w:rsidP="004D37D2">
            <w:pPr>
              <w:spacing w:before="120"/>
              <w:jc w:val="center"/>
              <w:rPr>
                <w:rFonts w:ascii="Arial" w:hAnsi="Arial" w:cs="Arial"/>
                <w:sz w:val="20"/>
                <w:szCs w:val="20"/>
                <w:lang w:val="en-US"/>
              </w:rPr>
            </w:pPr>
            <w:r w:rsidRPr="00E46E6C">
              <w:rPr>
                <w:rFonts w:ascii="Arial" w:hAnsi="Arial" w:cs="Arial"/>
                <w:sz w:val="20"/>
                <w:szCs w:val="20"/>
              </w:rPr>
              <w:t xml:space="preserve">Số: </w:t>
            </w:r>
            <w:r>
              <w:rPr>
                <w:rFonts w:ascii="Arial" w:hAnsi="Arial" w:cs="Arial"/>
                <w:sz w:val="20"/>
                <w:szCs w:val="20"/>
                <w:lang w:val="en-US"/>
              </w:rPr>
              <w:t xml:space="preserve">    /….-ĐA</w:t>
            </w:r>
          </w:p>
        </w:tc>
        <w:tc>
          <w:tcPr>
            <w:tcW w:w="5148" w:type="dxa"/>
          </w:tcPr>
          <w:p w:rsidR="004B4A11" w:rsidRPr="00061D87" w:rsidRDefault="004B4A11" w:rsidP="004D37D2">
            <w:pPr>
              <w:spacing w:before="120"/>
              <w:jc w:val="right"/>
              <w:rPr>
                <w:rFonts w:ascii="Arial" w:hAnsi="Arial" w:cs="Arial"/>
                <w:i/>
                <w:sz w:val="20"/>
                <w:szCs w:val="20"/>
                <w:lang w:val="en-US"/>
              </w:rPr>
            </w:pPr>
            <w:r>
              <w:rPr>
                <w:rFonts w:ascii="Arial" w:hAnsi="Arial" w:cs="Arial"/>
                <w:i/>
                <w:sz w:val="20"/>
                <w:szCs w:val="20"/>
                <w:lang w:val="en-US"/>
              </w:rPr>
              <w:t>……..</w:t>
            </w:r>
            <w:r w:rsidRPr="00E46E6C">
              <w:rPr>
                <w:rFonts w:ascii="Arial" w:hAnsi="Arial" w:cs="Arial"/>
                <w:i/>
                <w:sz w:val="20"/>
                <w:szCs w:val="20"/>
              </w:rPr>
              <w:t xml:space="preserve">, ngày </w:t>
            </w:r>
            <w:r>
              <w:rPr>
                <w:rFonts w:ascii="Arial" w:hAnsi="Arial" w:cs="Arial"/>
                <w:i/>
                <w:sz w:val="20"/>
                <w:szCs w:val="20"/>
                <w:lang w:val="en-US"/>
              </w:rPr>
              <w:t>….</w:t>
            </w:r>
            <w:r w:rsidRPr="00E46E6C">
              <w:rPr>
                <w:rFonts w:ascii="Arial" w:hAnsi="Arial" w:cs="Arial"/>
                <w:i/>
                <w:sz w:val="20"/>
                <w:szCs w:val="20"/>
              </w:rPr>
              <w:t xml:space="preserve"> tháng </w:t>
            </w:r>
            <w:r>
              <w:rPr>
                <w:rFonts w:ascii="Arial" w:hAnsi="Arial" w:cs="Arial"/>
                <w:i/>
                <w:sz w:val="20"/>
                <w:szCs w:val="20"/>
                <w:lang w:val="en-US"/>
              </w:rPr>
              <w:t>….</w:t>
            </w:r>
            <w:r w:rsidRPr="00E46E6C">
              <w:rPr>
                <w:rFonts w:ascii="Arial" w:hAnsi="Arial" w:cs="Arial"/>
                <w:i/>
                <w:sz w:val="20"/>
                <w:szCs w:val="20"/>
              </w:rPr>
              <w:t xml:space="preserve"> năm </w:t>
            </w:r>
            <w:r>
              <w:rPr>
                <w:rFonts w:ascii="Arial" w:hAnsi="Arial" w:cs="Arial"/>
                <w:i/>
                <w:sz w:val="20"/>
                <w:szCs w:val="20"/>
                <w:lang w:val="en-US"/>
              </w:rPr>
              <w:t>…..</w:t>
            </w:r>
          </w:p>
        </w:tc>
      </w:tr>
    </w:tbl>
    <w:p w:rsidR="004B4A11" w:rsidRDefault="004B4A11" w:rsidP="004B4A11">
      <w:pPr>
        <w:spacing w:before="120"/>
        <w:rPr>
          <w:rFonts w:ascii="Arial" w:hAnsi="Arial" w:cs="Arial"/>
          <w:sz w:val="20"/>
          <w:lang w:val="en-US"/>
        </w:rPr>
      </w:pPr>
    </w:p>
    <w:p w:rsidR="004B4A11" w:rsidRPr="00061D87" w:rsidRDefault="004B4A11" w:rsidP="004B4A11">
      <w:pPr>
        <w:spacing w:before="120"/>
        <w:jc w:val="center"/>
        <w:rPr>
          <w:rFonts w:ascii="Arial" w:hAnsi="Arial" w:cs="Arial"/>
          <w:b/>
        </w:rPr>
      </w:pPr>
      <w:r w:rsidRPr="00061D87">
        <w:rPr>
          <w:rFonts w:ascii="Arial" w:hAnsi="Arial" w:cs="Arial"/>
          <w:b/>
          <w:sz w:val="20"/>
        </w:rPr>
        <w:t>ĐỀ ÁN</w:t>
      </w:r>
    </w:p>
    <w:p w:rsidR="004B4A11" w:rsidRPr="00F96602" w:rsidRDefault="004B4A11" w:rsidP="004B4A11">
      <w:pPr>
        <w:spacing w:before="120"/>
        <w:jc w:val="center"/>
        <w:rPr>
          <w:rFonts w:ascii="Arial" w:hAnsi="Arial" w:cs="Arial"/>
          <w:b/>
          <w:sz w:val="20"/>
        </w:rPr>
      </w:pPr>
      <w:r w:rsidRPr="00F96602">
        <w:rPr>
          <w:rFonts w:ascii="Arial" w:hAnsi="Arial" w:cs="Arial"/>
          <w:b/>
          <w:sz w:val="20"/>
        </w:rPr>
        <w:t>Sử dụng tài sản công tại đơn vị sự nghiệp công lập vào mục đích kinh do</w:t>
      </w:r>
      <w:r w:rsidRPr="00F96602">
        <w:rPr>
          <w:rFonts w:ascii="Arial" w:hAnsi="Arial" w:cs="Arial"/>
          <w:b/>
          <w:sz w:val="20"/>
          <w:lang w:val="en-US"/>
        </w:rPr>
        <w:t>a</w:t>
      </w:r>
      <w:r w:rsidRPr="00F96602">
        <w:rPr>
          <w:rFonts w:ascii="Arial" w:hAnsi="Arial" w:cs="Arial"/>
          <w:b/>
          <w:sz w:val="20"/>
        </w:rPr>
        <w:t>nh/cho th</w:t>
      </w:r>
      <w:r w:rsidRPr="00F96602">
        <w:rPr>
          <w:rFonts w:ascii="Arial" w:hAnsi="Arial" w:cs="Arial"/>
          <w:b/>
          <w:sz w:val="20"/>
          <w:lang w:val="en-US"/>
        </w:rPr>
        <w:t>u</w:t>
      </w:r>
      <w:r w:rsidRPr="00F96602">
        <w:rPr>
          <w:rFonts w:ascii="Arial" w:hAnsi="Arial" w:cs="Arial"/>
          <w:b/>
          <w:sz w:val="20"/>
        </w:rPr>
        <w:t xml:space="preserve">ê/liên doanh, </w:t>
      </w:r>
      <w:r w:rsidRPr="00F96602">
        <w:rPr>
          <w:rFonts w:ascii="Arial" w:hAnsi="Arial" w:cs="Arial"/>
          <w:b/>
          <w:sz w:val="20"/>
          <w:lang w:val="en-US"/>
        </w:rPr>
        <w:t>li</w:t>
      </w:r>
      <w:r w:rsidRPr="00F96602">
        <w:rPr>
          <w:rFonts w:ascii="Arial" w:hAnsi="Arial" w:cs="Arial"/>
          <w:b/>
          <w:sz w:val="20"/>
        </w:rPr>
        <w:t>ên kết</w:t>
      </w:r>
    </w:p>
    <w:p w:rsidR="004B4A11" w:rsidRPr="00F96602" w:rsidRDefault="004B4A11" w:rsidP="004B4A11">
      <w:pPr>
        <w:spacing w:before="120"/>
        <w:rPr>
          <w:rFonts w:ascii="Arial" w:hAnsi="Arial" w:cs="Arial"/>
          <w:b/>
          <w:sz w:val="20"/>
        </w:rPr>
      </w:pPr>
      <w:r w:rsidRPr="00F96602">
        <w:rPr>
          <w:rFonts w:ascii="Arial" w:hAnsi="Arial" w:cs="Arial"/>
          <w:b/>
          <w:sz w:val="20"/>
        </w:rPr>
        <w:t>I. CƠ SỞ THỰC HIỆN ĐỀ ÁN</w:t>
      </w:r>
    </w:p>
    <w:p w:rsidR="004B4A11" w:rsidRPr="00AC160D" w:rsidRDefault="004B4A11" w:rsidP="004B4A11">
      <w:pPr>
        <w:spacing w:before="120"/>
        <w:rPr>
          <w:rFonts w:ascii="Arial" w:hAnsi="Arial" w:cs="Arial"/>
          <w:sz w:val="20"/>
        </w:rPr>
      </w:pPr>
      <w:r w:rsidRPr="00AC160D">
        <w:rPr>
          <w:rFonts w:ascii="Arial" w:hAnsi="Arial" w:cs="Arial"/>
          <w:sz w:val="20"/>
        </w:rPr>
        <w:t>1.</w:t>
      </w:r>
      <w:r>
        <w:rPr>
          <w:rFonts w:ascii="Arial" w:hAnsi="Arial" w:cs="Arial"/>
          <w:sz w:val="20"/>
        </w:rPr>
        <w:t xml:space="preserve"> </w:t>
      </w:r>
      <w:r w:rsidRPr="00AC160D">
        <w:rPr>
          <w:rFonts w:ascii="Arial" w:hAnsi="Arial" w:cs="Arial"/>
          <w:sz w:val="20"/>
        </w:rPr>
        <w:t>Cơ sở pháp lý</w:t>
      </w:r>
    </w:p>
    <w:p w:rsidR="004B4A11" w:rsidRPr="00AC160D" w:rsidRDefault="004B4A11" w:rsidP="004B4A11">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Luật Quản lý, sử dụng tài sản công năm 2017;</w:t>
      </w:r>
    </w:p>
    <w:p w:rsidR="004B4A11" w:rsidRPr="00AC160D" w:rsidRDefault="004B4A11" w:rsidP="004B4A11">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 xml:space="preserve">Nghị định số 151/2017/NĐ-CP ngày 26 tháng 12 năm 2017 của Chính phủ quy định chi </w:t>
      </w:r>
      <w:r>
        <w:rPr>
          <w:rFonts w:ascii="Arial" w:hAnsi="Arial" w:cs="Arial"/>
          <w:sz w:val="20"/>
        </w:rPr>
        <w:t>tiết</w:t>
      </w:r>
      <w:r w:rsidRPr="00AC160D">
        <w:rPr>
          <w:rFonts w:ascii="Arial" w:hAnsi="Arial" w:cs="Arial"/>
          <w:sz w:val="20"/>
        </w:rPr>
        <w:t xml:space="preserve"> </w:t>
      </w:r>
      <w:r>
        <w:rPr>
          <w:rFonts w:ascii="Arial" w:hAnsi="Arial" w:cs="Arial"/>
          <w:sz w:val="20"/>
        </w:rPr>
        <w:t>một số</w:t>
      </w:r>
      <w:r w:rsidRPr="00AC160D">
        <w:rPr>
          <w:rFonts w:ascii="Arial" w:hAnsi="Arial" w:cs="Arial"/>
          <w:sz w:val="20"/>
        </w:rPr>
        <w:t xml:space="preserve"> </w:t>
      </w:r>
      <w:r>
        <w:rPr>
          <w:rFonts w:ascii="Arial" w:hAnsi="Arial" w:cs="Arial"/>
          <w:sz w:val="20"/>
        </w:rPr>
        <w:t>điều</w:t>
      </w:r>
      <w:r w:rsidRPr="00AC160D">
        <w:rPr>
          <w:rFonts w:ascii="Arial" w:hAnsi="Arial" w:cs="Arial"/>
          <w:sz w:val="20"/>
        </w:rPr>
        <w:t xml:space="preserve"> của Luật Quản lý, sử dụng tài sản công;</w:t>
      </w:r>
    </w:p>
    <w:p w:rsidR="004B4A11" w:rsidRPr="00AC160D" w:rsidRDefault="004B4A11" w:rsidP="004B4A11">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Các văn bản khác có liên quan đến việc sử dụng tài sản công tại đơn vị sự nghiệp công lập vào mục đích kinh doanh/cho thuê/</w:t>
      </w:r>
      <w:r>
        <w:rPr>
          <w:rFonts w:ascii="Arial" w:hAnsi="Arial" w:cs="Arial"/>
          <w:sz w:val="20"/>
        </w:rPr>
        <w:t>liên</w:t>
      </w:r>
      <w:r w:rsidRPr="00AC160D">
        <w:rPr>
          <w:rFonts w:ascii="Arial" w:hAnsi="Arial" w:cs="Arial"/>
          <w:sz w:val="20"/>
        </w:rPr>
        <w:t xml:space="preserve"> doanh, liên kết.</w:t>
      </w:r>
    </w:p>
    <w:p w:rsidR="004B4A11" w:rsidRPr="00AC160D" w:rsidRDefault="004B4A11" w:rsidP="004B4A11">
      <w:pPr>
        <w:spacing w:before="120"/>
        <w:rPr>
          <w:rFonts w:ascii="Arial" w:hAnsi="Arial" w:cs="Arial"/>
          <w:sz w:val="20"/>
        </w:rPr>
      </w:pPr>
      <w:r w:rsidRPr="00AC160D">
        <w:rPr>
          <w:rFonts w:ascii="Arial" w:hAnsi="Arial" w:cs="Arial"/>
          <w:sz w:val="20"/>
        </w:rPr>
        <w:t>2.</w:t>
      </w:r>
      <w:r>
        <w:rPr>
          <w:rFonts w:ascii="Arial" w:hAnsi="Arial" w:cs="Arial"/>
          <w:sz w:val="20"/>
        </w:rPr>
        <w:t xml:space="preserve"> </w:t>
      </w:r>
      <w:r w:rsidRPr="00AC160D">
        <w:rPr>
          <w:rFonts w:ascii="Arial" w:hAnsi="Arial" w:cs="Arial"/>
          <w:sz w:val="20"/>
        </w:rPr>
        <w:t>Cơ sở thực tiễn</w:t>
      </w:r>
    </w:p>
    <w:p w:rsidR="004B4A11" w:rsidRPr="00AC160D" w:rsidRDefault="004B4A11" w:rsidP="004B4A11">
      <w:pPr>
        <w:spacing w:before="120"/>
        <w:rPr>
          <w:rFonts w:ascii="Arial" w:hAnsi="Arial" w:cs="Arial"/>
          <w:sz w:val="20"/>
        </w:rPr>
      </w:pPr>
      <w:r w:rsidRPr="00AC160D">
        <w:rPr>
          <w:rFonts w:ascii="Arial" w:hAnsi="Arial" w:cs="Arial"/>
          <w:sz w:val="20"/>
        </w:rPr>
        <w:t>a)</w:t>
      </w:r>
      <w:r>
        <w:rPr>
          <w:rFonts w:ascii="Arial" w:hAnsi="Arial" w:cs="Arial"/>
          <w:sz w:val="20"/>
        </w:rPr>
        <w:t xml:space="preserve"> </w:t>
      </w:r>
      <w:r w:rsidRPr="00AC160D">
        <w:rPr>
          <w:rFonts w:ascii="Arial" w:hAnsi="Arial" w:cs="Arial"/>
          <w:sz w:val="20"/>
        </w:rPr>
        <w:t>Chức năng, nhiệm vụ của đơn vị</w:t>
      </w:r>
    </w:p>
    <w:p w:rsidR="004B4A11" w:rsidRPr="00AC160D" w:rsidRDefault="004B4A11" w:rsidP="004B4A11">
      <w:pPr>
        <w:spacing w:before="120"/>
        <w:rPr>
          <w:rFonts w:ascii="Arial" w:hAnsi="Arial" w:cs="Arial"/>
          <w:sz w:val="20"/>
        </w:rPr>
      </w:pPr>
      <w:r w:rsidRPr="00AC160D">
        <w:rPr>
          <w:rFonts w:ascii="Arial" w:hAnsi="Arial" w:cs="Arial"/>
          <w:sz w:val="20"/>
        </w:rPr>
        <w:t>b)</w:t>
      </w:r>
      <w:r>
        <w:rPr>
          <w:rFonts w:ascii="Arial" w:hAnsi="Arial" w:cs="Arial"/>
          <w:sz w:val="20"/>
        </w:rPr>
        <w:t xml:space="preserve"> </w:t>
      </w:r>
      <w:r w:rsidRPr="00AC160D">
        <w:rPr>
          <w:rFonts w:ascii="Arial" w:hAnsi="Arial" w:cs="Arial"/>
          <w:sz w:val="20"/>
        </w:rPr>
        <w:t>Cơ cấu tổ chức bộ máy của đơn vị</w:t>
      </w:r>
    </w:p>
    <w:p w:rsidR="004B4A11" w:rsidRPr="00AC160D" w:rsidRDefault="004B4A11" w:rsidP="004B4A11">
      <w:pPr>
        <w:spacing w:before="120"/>
        <w:rPr>
          <w:rFonts w:ascii="Arial" w:hAnsi="Arial" w:cs="Arial"/>
          <w:sz w:val="20"/>
        </w:rPr>
      </w:pPr>
      <w:r w:rsidRPr="00AC160D">
        <w:rPr>
          <w:rFonts w:ascii="Arial" w:hAnsi="Arial" w:cs="Arial"/>
          <w:sz w:val="20"/>
        </w:rPr>
        <w:t>c)</w:t>
      </w:r>
      <w:r>
        <w:rPr>
          <w:rFonts w:ascii="Arial" w:hAnsi="Arial" w:cs="Arial"/>
          <w:sz w:val="20"/>
        </w:rPr>
        <w:t xml:space="preserve"> </w:t>
      </w:r>
      <w:r w:rsidRPr="00AC160D">
        <w:rPr>
          <w:rFonts w:ascii="Arial" w:hAnsi="Arial" w:cs="Arial"/>
          <w:sz w:val="20"/>
        </w:rPr>
        <w:t>Kết quả thực hiện nhiệm vụ của đơn vị trong 3 năm gần nhất và kế hoạch phát triển trong các năm tiếp theo.</w:t>
      </w:r>
    </w:p>
    <w:p w:rsidR="004B4A11" w:rsidRPr="00193D6C" w:rsidRDefault="004B4A11" w:rsidP="004B4A11">
      <w:pPr>
        <w:spacing w:before="120"/>
        <w:rPr>
          <w:rFonts w:ascii="Arial" w:hAnsi="Arial" w:cs="Arial"/>
          <w:b/>
          <w:sz w:val="20"/>
        </w:rPr>
      </w:pPr>
      <w:r w:rsidRPr="00193D6C">
        <w:rPr>
          <w:rFonts w:ascii="Arial" w:hAnsi="Arial" w:cs="Arial"/>
          <w:b/>
          <w:sz w:val="20"/>
        </w:rPr>
        <w:t>II. NỘI DUNG CHỦ YẾU CỦA ĐỀ ÁN</w:t>
      </w:r>
    </w:p>
    <w:p w:rsidR="004B4A11" w:rsidRPr="00AC160D" w:rsidRDefault="004B4A11" w:rsidP="004B4A11">
      <w:pPr>
        <w:spacing w:before="120"/>
        <w:rPr>
          <w:rFonts w:ascii="Arial" w:hAnsi="Arial" w:cs="Arial"/>
          <w:sz w:val="20"/>
        </w:rPr>
      </w:pPr>
      <w:r w:rsidRPr="00AC160D">
        <w:rPr>
          <w:rFonts w:ascii="Arial" w:hAnsi="Arial" w:cs="Arial"/>
          <w:sz w:val="20"/>
        </w:rPr>
        <w:t>1. Thực trạng quản lý, sử dụng tài sản công tại đơn vị</w:t>
      </w:r>
    </w:p>
    <w:p w:rsidR="004B4A11" w:rsidRPr="00AC160D" w:rsidRDefault="004B4A11" w:rsidP="004B4A11">
      <w:pPr>
        <w:spacing w:before="120"/>
        <w:rPr>
          <w:rFonts w:ascii="Arial" w:hAnsi="Arial" w:cs="Arial"/>
          <w:sz w:val="20"/>
        </w:rPr>
      </w:pPr>
      <w:r w:rsidRPr="00AC160D">
        <w:rPr>
          <w:rFonts w:ascii="Arial" w:hAnsi="Arial" w:cs="Arial"/>
          <w:sz w:val="20"/>
        </w:rPr>
        <w:t>a)</w:t>
      </w:r>
      <w:r>
        <w:rPr>
          <w:rFonts w:ascii="Arial" w:hAnsi="Arial" w:cs="Arial"/>
          <w:sz w:val="20"/>
        </w:rPr>
        <w:t xml:space="preserve"> </w:t>
      </w:r>
      <w:r w:rsidRPr="00AC160D">
        <w:rPr>
          <w:rFonts w:ascii="Arial" w:hAnsi="Arial" w:cs="Arial"/>
          <w:sz w:val="20"/>
        </w:rPr>
        <w:t>Thực trạng quản lý, sử dụng tài sản công tại đơn vị theo các nhóm tài sản:</w:t>
      </w:r>
    </w:p>
    <w:p w:rsidR="004B4A11" w:rsidRPr="00AC160D" w:rsidRDefault="004B4A11" w:rsidP="004B4A11">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Nhà làm việc, công trình sự nghiệp, nhà ở công vụ và tài sản khác gắn liền với đất.</w:t>
      </w:r>
    </w:p>
    <w:p w:rsidR="004B4A11" w:rsidRPr="00AC160D" w:rsidRDefault="004B4A11" w:rsidP="004B4A11">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Quyền sử dụng đất thuộc cơ sở hoạt động sự nghiệp, nhà ở công vụ.</w:t>
      </w:r>
    </w:p>
    <w:p w:rsidR="004B4A11" w:rsidRPr="00AC160D" w:rsidRDefault="004B4A11" w:rsidP="004B4A11">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Xe ô tô và phương tiện vận tải khác; máy móc, thiết bị.</w:t>
      </w:r>
    </w:p>
    <w:p w:rsidR="004B4A11" w:rsidRPr="00AC160D" w:rsidRDefault="004B4A11" w:rsidP="004B4A11">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 xml:space="preserve">Quyền </w:t>
      </w:r>
      <w:r>
        <w:rPr>
          <w:rFonts w:ascii="Arial" w:hAnsi="Arial" w:cs="Arial"/>
          <w:sz w:val="20"/>
        </w:rPr>
        <w:t>sở</w:t>
      </w:r>
      <w:r w:rsidRPr="00AC160D">
        <w:rPr>
          <w:rFonts w:ascii="Arial" w:hAnsi="Arial" w:cs="Arial"/>
          <w:sz w:val="20"/>
        </w:rPr>
        <w:t xml:space="preserve"> hữu trí tuệ, phần mềm ứng dụng, cơ sở dữ liệu.</w:t>
      </w:r>
    </w:p>
    <w:p w:rsidR="004B4A11" w:rsidRPr="00AC160D" w:rsidRDefault="004B4A11" w:rsidP="004B4A11">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Tài sản khác.</w:t>
      </w:r>
    </w:p>
    <w:p w:rsidR="004B4A11" w:rsidRPr="00AC160D" w:rsidRDefault="004B4A11" w:rsidP="004B4A11">
      <w:pPr>
        <w:spacing w:before="120"/>
        <w:rPr>
          <w:rFonts w:ascii="Arial" w:hAnsi="Arial" w:cs="Arial"/>
          <w:sz w:val="20"/>
        </w:rPr>
      </w:pPr>
      <w:r w:rsidRPr="00AC160D">
        <w:rPr>
          <w:rFonts w:ascii="Arial" w:hAnsi="Arial" w:cs="Arial"/>
          <w:sz w:val="20"/>
        </w:rPr>
        <w:t>b)</w:t>
      </w:r>
      <w:r>
        <w:rPr>
          <w:rFonts w:ascii="Arial" w:hAnsi="Arial" w:cs="Arial"/>
          <w:sz w:val="20"/>
        </w:rPr>
        <w:t xml:space="preserve"> </w:t>
      </w:r>
      <w:r w:rsidRPr="00AC160D">
        <w:rPr>
          <w:rFonts w:ascii="Arial" w:hAnsi="Arial" w:cs="Arial"/>
          <w:sz w:val="20"/>
        </w:rPr>
        <w:t>Tài sản đang sử dụng vào mục đích kinh doanh/cho thuê/liên doanh, liên kết (nếu có)</w:t>
      </w:r>
    </w:p>
    <w:p w:rsidR="004B4A11" w:rsidRPr="00AC160D" w:rsidRDefault="004B4A11" w:rsidP="004B4A11">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Chủng loại, số lượng, nguyên giá, giá trị còn lại, thời hạn sử dụng tài sản vào mục đích kinh doanh/cho thuê/liên doanh, liên kết.</w:t>
      </w:r>
    </w:p>
    <w:p w:rsidR="004B4A11" w:rsidRPr="00AC160D" w:rsidRDefault="004B4A11" w:rsidP="004B4A11">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Hình thức/phương thức sử dụng tài sản vào mục đích kinh doanh/cho thuê/liên doanh, liên kết.</w:t>
      </w:r>
    </w:p>
    <w:p w:rsidR="004B4A11" w:rsidRPr="00AC160D" w:rsidRDefault="004B4A11" w:rsidP="004B4A11">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Kết quả của việc sử dụng tài sản vào mục đích kinh doanh/cho thuê/</w:t>
      </w:r>
      <w:r>
        <w:rPr>
          <w:rFonts w:ascii="Arial" w:hAnsi="Arial" w:cs="Arial"/>
          <w:sz w:val="20"/>
          <w:lang w:val="en-US"/>
        </w:rPr>
        <w:t>l</w:t>
      </w:r>
      <w:r w:rsidRPr="00AC160D">
        <w:rPr>
          <w:rFonts w:ascii="Arial" w:hAnsi="Arial" w:cs="Arial"/>
          <w:sz w:val="20"/>
        </w:rPr>
        <w:t xml:space="preserve">iên doanh, liên kết của 03 năm liền trước năm xây dựng </w:t>
      </w:r>
      <w:r>
        <w:rPr>
          <w:rFonts w:ascii="Arial" w:hAnsi="Arial" w:cs="Arial"/>
          <w:sz w:val="20"/>
        </w:rPr>
        <w:t>đề án</w:t>
      </w:r>
      <w:r w:rsidRPr="00AC160D">
        <w:rPr>
          <w:rFonts w:ascii="Arial" w:hAnsi="Arial" w:cs="Arial"/>
          <w:sz w:val="20"/>
        </w:rPr>
        <w:t xml:space="preserve"> (doanh thu</w:t>
      </w:r>
      <w:r>
        <w:rPr>
          <w:rFonts w:ascii="Arial" w:hAnsi="Arial" w:cs="Arial"/>
          <w:sz w:val="20"/>
          <w:lang w:val="en-US"/>
        </w:rPr>
        <w:t>,</w:t>
      </w:r>
      <w:r w:rsidRPr="00AC160D">
        <w:rPr>
          <w:rFonts w:ascii="Arial" w:hAnsi="Arial" w:cs="Arial"/>
          <w:sz w:val="20"/>
        </w:rPr>
        <w:t xml:space="preserve"> chi phí, nộp ngân sách nhà nước, chênh lệch thu chi; tỷ trọng doanh thu từ việc sử dụng tài sản công vào mục đích kinh doanh/cho thuê/liên doanh, liên kết trong t</w:t>
      </w:r>
      <w:r>
        <w:rPr>
          <w:rFonts w:ascii="Arial" w:hAnsi="Arial" w:cs="Arial"/>
          <w:sz w:val="20"/>
          <w:lang w:val="en-US"/>
        </w:rPr>
        <w:t>ổ</w:t>
      </w:r>
      <w:r w:rsidRPr="00AC160D">
        <w:rPr>
          <w:rFonts w:ascii="Arial" w:hAnsi="Arial" w:cs="Arial"/>
          <w:sz w:val="20"/>
        </w:rPr>
        <w:t xml:space="preserve">ng nguồn thu sự nghiệp của </w:t>
      </w:r>
      <w:r>
        <w:rPr>
          <w:rFonts w:ascii="Arial" w:hAnsi="Arial" w:cs="Arial"/>
          <w:sz w:val="20"/>
        </w:rPr>
        <w:t>đơn vị</w:t>
      </w:r>
      <w:r w:rsidRPr="00AC160D">
        <w:rPr>
          <w:rFonts w:ascii="Arial" w:hAnsi="Arial" w:cs="Arial"/>
          <w:sz w:val="20"/>
        </w:rPr>
        <w:t>; tỷ trọng tiền do ngân sách nhà nước cấp trong tổng dự toán chi hàng năm của đơn vị....).</w:t>
      </w:r>
    </w:p>
    <w:p w:rsidR="004B4A11" w:rsidRPr="00AC160D" w:rsidRDefault="004B4A11" w:rsidP="004B4A11">
      <w:pPr>
        <w:spacing w:before="120"/>
        <w:rPr>
          <w:rFonts w:ascii="Arial" w:hAnsi="Arial" w:cs="Arial"/>
          <w:sz w:val="20"/>
        </w:rPr>
      </w:pPr>
      <w:r w:rsidRPr="00AC160D">
        <w:rPr>
          <w:rFonts w:ascii="Arial" w:hAnsi="Arial" w:cs="Arial"/>
          <w:sz w:val="20"/>
        </w:rPr>
        <w:t>2.</w:t>
      </w:r>
      <w:r>
        <w:rPr>
          <w:rFonts w:ascii="Arial" w:hAnsi="Arial" w:cs="Arial"/>
          <w:sz w:val="20"/>
        </w:rPr>
        <w:t xml:space="preserve"> </w:t>
      </w:r>
      <w:r w:rsidRPr="00AC160D">
        <w:rPr>
          <w:rFonts w:ascii="Arial" w:hAnsi="Arial" w:cs="Arial"/>
          <w:sz w:val="20"/>
        </w:rPr>
        <w:t>Phương án sử dụng tài sản công vào mục đích kinh doanh/cho thuê/liên doanh, liên kết</w:t>
      </w:r>
    </w:p>
    <w:p w:rsidR="004B4A11" w:rsidRPr="00AC160D" w:rsidRDefault="004B4A11" w:rsidP="004B4A11">
      <w:pPr>
        <w:spacing w:before="120"/>
        <w:rPr>
          <w:rFonts w:ascii="Arial" w:hAnsi="Arial" w:cs="Arial"/>
          <w:sz w:val="20"/>
        </w:rPr>
      </w:pPr>
      <w:r w:rsidRPr="00AC160D">
        <w:rPr>
          <w:rFonts w:ascii="Arial" w:hAnsi="Arial" w:cs="Arial"/>
          <w:sz w:val="20"/>
        </w:rPr>
        <w:t>a)</w:t>
      </w:r>
      <w:r>
        <w:rPr>
          <w:rFonts w:ascii="Arial" w:hAnsi="Arial" w:cs="Arial"/>
          <w:sz w:val="20"/>
        </w:rPr>
        <w:t xml:space="preserve"> </w:t>
      </w:r>
      <w:r w:rsidRPr="00AC160D">
        <w:rPr>
          <w:rFonts w:ascii="Arial" w:hAnsi="Arial" w:cs="Arial"/>
          <w:sz w:val="20"/>
        </w:rPr>
        <w:t>Phương án sử dụng tài sản công tại đơn vị:</w:t>
      </w:r>
    </w:p>
    <w:p w:rsidR="004B4A11" w:rsidRPr="00AC160D" w:rsidRDefault="004B4A11" w:rsidP="004B4A11">
      <w:pPr>
        <w:spacing w:before="120"/>
        <w:rPr>
          <w:rFonts w:ascii="Arial" w:hAnsi="Arial" w:cs="Arial"/>
          <w:sz w:val="20"/>
        </w:rPr>
      </w:pPr>
      <w:r w:rsidRPr="00AC160D">
        <w:rPr>
          <w:rFonts w:ascii="Arial" w:hAnsi="Arial" w:cs="Arial"/>
          <w:sz w:val="20"/>
        </w:rPr>
        <w:lastRenderedPageBreak/>
        <w:t>-</w:t>
      </w:r>
      <w:r>
        <w:rPr>
          <w:rFonts w:ascii="Arial" w:hAnsi="Arial" w:cs="Arial"/>
          <w:sz w:val="20"/>
        </w:rPr>
        <w:t xml:space="preserve"> </w:t>
      </w:r>
      <w:r w:rsidRPr="00AC160D">
        <w:rPr>
          <w:rFonts w:ascii="Arial" w:hAnsi="Arial" w:cs="Arial"/>
          <w:sz w:val="20"/>
        </w:rPr>
        <w:t>Tài sản sử dụng vào mục đích kinh doanh/cho thuê/liên doanh, liên kết (chủng loại, số lượng; tỷ lệ nguyên giá tài sản sử dụng vào mục đích kinh doanh/cho thuê/liên doanh, liên kết so với t</w:t>
      </w:r>
      <w:r>
        <w:rPr>
          <w:rFonts w:ascii="Arial" w:hAnsi="Arial" w:cs="Arial"/>
          <w:sz w:val="20"/>
          <w:lang w:val="en-US"/>
        </w:rPr>
        <w:t>ổ</w:t>
      </w:r>
      <w:r w:rsidRPr="00AC160D">
        <w:rPr>
          <w:rFonts w:ascii="Arial" w:hAnsi="Arial" w:cs="Arial"/>
          <w:sz w:val="20"/>
        </w:rPr>
        <w:t xml:space="preserve">ng nguyên giá tài sản đơn vị đang quản lý, sử dụng; phương án sử dụng đất khi sử dụng tài sản gắn liền với đất để kinh doanh/cho thuê/liên doanh, liên </w:t>
      </w:r>
      <w:r>
        <w:rPr>
          <w:rFonts w:ascii="Arial" w:hAnsi="Arial" w:cs="Arial"/>
          <w:sz w:val="20"/>
        </w:rPr>
        <w:t>kết</w:t>
      </w:r>
      <w:r w:rsidRPr="00AC160D">
        <w:rPr>
          <w:rFonts w:ascii="Arial" w:hAnsi="Arial" w:cs="Arial"/>
          <w:sz w:val="20"/>
        </w:rPr>
        <w:t>...).</w:t>
      </w:r>
    </w:p>
    <w:p w:rsidR="004B4A11" w:rsidRPr="00AC160D" w:rsidRDefault="004B4A11" w:rsidP="004B4A11">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Sự cần thiết của việc sử dụng tài sản công vào mục đích kinh doanh/cho thuê/liên doanh, liên kết (nêu rõ trường hợp áp dụng theo quy định tại khoản 1 các Điều 56, 57, 58 của Luật Quản lý, sử dụng tài sản công; khả năng đáp ứng việc thực hiện nhiệm vụ do Nhà nước giao khi sử dụng tài sản vào mục đích kinh doanh/cho thuê/liên doanh, liên kết;...).</w:t>
      </w:r>
    </w:p>
    <w:p w:rsidR="004B4A11" w:rsidRPr="00AC160D" w:rsidRDefault="004B4A11" w:rsidP="004B4A11">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Thời gian thực hiện kinh doanh/cho thuê/</w:t>
      </w:r>
      <w:r>
        <w:rPr>
          <w:rFonts w:ascii="Arial" w:hAnsi="Arial" w:cs="Arial"/>
          <w:sz w:val="20"/>
        </w:rPr>
        <w:t>liên</w:t>
      </w:r>
      <w:r w:rsidRPr="00AC160D">
        <w:rPr>
          <w:rFonts w:ascii="Arial" w:hAnsi="Arial" w:cs="Arial"/>
          <w:sz w:val="20"/>
        </w:rPr>
        <w:t xml:space="preserve"> doanh, liên kết.</w:t>
      </w:r>
    </w:p>
    <w:p w:rsidR="004B4A11" w:rsidRPr="00AC160D" w:rsidRDefault="004B4A11" w:rsidP="004B4A11">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Hình thức/phương thức sử dụng tài sản công vào mục đích kinh doanh/cho thuê/liên doanh, liên kết.</w:t>
      </w:r>
    </w:p>
    <w:p w:rsidR="004B4A11" w:rsidRPr="00AC160D" w:rsidRDefault="004B4A11" w:rsidP="004B4A11">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Phương án tài chính của việc kinh doanh/cho thuê/liên doanh, liên kết.</w:t>
      </w:r>
    </w:p>
    <w:p w:rsidR="004B4A11" w:rsidRPr="00AC160D" w:rsidRDefault="004B4A11" w:rsidP="004B4A11">
      <w:pPr>
        <w:spacing w:before="120"/>
        <w:rPr>
          <w:rFonts w:ascii="Arial" w:hAnsi="Arial" w:cs="Arial"/>
          <w:sz w:val="20"/>
        </w:rPr>
      </w:pPr>
      <w:r w:rsidRPr="00AC160D">
        <w:rPr>
          <w:rFonts w:ascii="Arial" w:hAnsi="Arial" w:cs="Arial"/>
          <w:sz w:val="20"/>
        </w:rPr>
        <w:t>b)</w:t>
      </w:r>
      <w:r>
        <w:rPr>
          <w:rFonts w:ascii="Arial" w:hAnsi="Arial" w:cs="Arial"/>
          <w:sz w:val="20"/>
        </w:rPr>
        <w:t xml:space="preserve"> </w:t>
      </w:r>
      <w:r w:rsidRPr="00AC160D">
        <w:rPr>
          <w:rFonts w:ascii="Arial" w:hAnsi="Arial" w:cs="Arial"/>
          <w:sz w:val="20"/>
        </w:rPr>
        <w:t>Đánh giá sơ bộ hiệu quả của phương án kinh doanh/cho thuê/liên doanh, liên kết:</w:t>
      </w:r>
    </w:p>
    <w:p w:rsidR="004B4A11" w:rsidRPr="006C615E" w:rsidRDefault="004B4A11" w:rsidP="004B4A11">
      <w:pPr>
        <w:spacing w:before="120"/>
        <w:rPr>
          <w:rFonts w:ascii="Arial" w:hAnsi="Arial" w:cs="Arial"/>
          <w:sz w:val="20"/>
          <w:lang w:val="en-US"/>
        </w:rPr>
      </w:pPr>
      <w:r w:rsidRPr="00AC160D">
        <w:rPr>
          <w:rFonts w:ascii="Arial" w:hAnsi="Arial" w:cs="Arial"/>
          <w:sz w:val="20"/>
        </w:rPr>
        <w:t>-</w:t>
      </w:r>
      <w:r>
        <w:rPr>
          <w:rFonts w:ascii="Arial" w:hAnsi="Arial" w:cs="Arial"/>
          <w:sz w:val="20"/>
        </w:rPr>
        <w:t xml:space="preserve"> </w:t>
      </w:r>
      <w:r w:rsidRPr="00AC160D">
        <w:rPr>
          <w:rFonts w:ascii="Arial" w:hAnsi="Arial" w:cs="Arial"/>
          <w:sz w:val="20"/>
        </w:rPr>
        <w:t>Dự kiến doanh thu, chi phí, số nộp ngân sách nhà nước, chênh lệch thu chi, tỷ trọng nguồn thu từ việc sử dụng tài sản công vào mục đích kinh doanh/cho thuê/liên doanh, liên kết trong tổng nguồn thu sự nghiệp của đơn vị;</w:t>
      </w:r>
    </w:p>
    <w:p w:rsidR="004B4A11" w:rsidRPr="000D7D56" w:rsidRDefault="004B4A11" w:rsidP="004B4A11">
      <w:pPr>
        <w:spacing w:before="120"/>
        <w:rPr>
          <w:rFonts w:ascii="Arial" w:hAnsi="Arial" w:cs="Arial"/>
          <w:sz w:val="20"/>
          <w:lang w:val="en-US"/>
        </w:rPr>
      </w:pPr>
      <w:r w:rsidRPr="00AC160D">
        <w:rPr>
          <w:rFonts w:ascii="Arial" w:hAnsi="Arial" w:cs="Arial"/>
          <w:sz w:val="20"/>
        </w:rPr>
        <w:t>-</w:t>
      </w:r>
      <w:r>
        <w:rPr>
          <w:rFonts w:ascii="Arial" w:hAnsi="Arial" w:cs="Arial"/>
          <w:sz w:val="20"/>
        </w:rPr>
        <w:t xml:space="preserve"> </w:t>
      </w:r>
      <w:r w:rsidRPr="00AC160D">
        <w:rPr>
          <w:rFonts w:ascii="Arial" w:hAnsi="Arial" w:cs="Arial"/>
          <w:sz w:val="20"/>
        </w:rPr>
        <w:t xml:space="preserve">Dự kiến số tiền do ngân sách nhà nước cấp và tỷ trọng tiền do ngân sách nhà nước </w:t>
      </w:r>
      <w:r>
        <w:rPr>
          <w:rFonts w:ascii="Arial" w:hAnsi="Arial" w:cs="Arial"/>
          <w:sz w:val="20"/>
        </w:rPr>
        <w:t>cấp</w:t>
      </w:r>
      <w:r w:rsidRPr="00AC160D">
        <w:rPr>
          <w:rFonts w:ascii="Arial" w:hAnsi="Arial" w:cs="Arial"/>
          <w:sz w:val="20"/>
        </w:rPr>
        <w:t xml:space="preserve"> trong t</w:t>
      </w:r>
      <w:r>
        <w:rPr>
          <w:rFonts w:ascii="Arial" w:hAnsi="Arial" w:cs="Arial"/>
          <w:sz w:val="20"/>
          <w:lang w:val="en-US"/>
        </w:rPr>
        <w:t>ổ</w:t>
      </w:r>
      <w:r w:rsidRPr="00AC160D">
        <w:rPr>
          <w:rFonts w:ascii="Arial" w:hAnsi="Arial" w:cs="Arial"/>
          <w:sz w:val="20"/>
        </w:rPr>
        <w:t>ng dự toán chi hàng năm của đơn vị trong thời gian sử dụng tài sản công vào mục đích kinh doanh/cho thuê/liên doanh, liên kết;</w:t>
      </w:r>
    </w:p>
    <w:p w:rsidR="004B4A11" w:rsidRPr="00AC160D" w:rsidRDefault="004B4A11" w:rsidP="004B4A11">
      <w:pPr>
        <w:spacing w:before="120"/>
        <w:rPr>
          <w:rFonts w:ascii="Arial" w:hAnsi="Arial" w:cs="Arial"/>
          <w:sz w:val="20"/>
        </w:rPr>
      </w:pPr>
      <w:r w:rsidRPr="00AC160D">
        <w:rPr>
          <w:rFonts w:ascii="Arial" w:hAnsi="Arial" w:cs="Arial"/>
          <w:sz w:val="20"/>
        </w:rPr>
        <w:t>-</w:t>
      </w:r>
      <w:r>
        <w:rPr>
          <w:rFonts w:ascii="Arial" w:hAnsi="Arial" w:cs="Arial"/>
          <w:sz w:val="20"/>
        </w:rPr>
        <w:t xml:space="preserve"> </w:t>
      </w:r>
      <w:r w:rsidRPr="00AC160D">
        <w:rPr>
          <w:rFonts w:ascii="Arial" w:hAnsi="Arial" w:cs="Arial"/>
          <w:sz w:val="20"/>
        </w:rPr>
        <w:t>Số lượng, chất lượng, mức giá dịch vụ sự nghiệp công dự kiến.</w:t>
      </w:r>
    </w:p>
    <w:p w:rsidR="004B4A11" w:rsidRDefault="004B4A11" w:rsidP="004B4A11">
      <w:pPr>
        <w:spacing w:before="120"/>
        <w:rPr>
          <w:rFonts w:ascii="Arial" w:hAnsi="Arial" w:cs="Arial"/>
          <w:b/>
          <w:sz w:val="20"/>
          <w:lang w:val="en-US"/>
        </w:rPr>
      </w:pPr>
      <w:r w:rsidRPr="00C678C4">
        <w:rPr>
          <w:rFonts w:ascii="Arial" w:hAnsi="Arial" w:cs="Arial"/>
          <w:b/>
          <w:sz w:val="20"/>
        </w:rPr>
        <w:t>III. ĐỀ XUẤT, KIẾN NGHỊ ĐỂ THỰC HIỆN ĐỀ ÁN</w:t>
      </w:r>
    </w:p>
    <w:p w:rsidR="004B4A11" w:rsidRDefault="004B4A11" w:rsidP="004B4A11">
      <w:pPr>
        <w:spacing w:before="120"/>
        <w:rPr>
          <w:rFonts w:ascii="Arial" w:hAnsi="Arial" w:cs="Arial"/>
          <w:b/>
          <w:sz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428"/>
        <w:gridCol w:w="4428"/>
      </w:tblGrid>
      <w:tr w:rsidR="004B4A11" w:rsidRPr="002633AD" w:rsidTr="004D37D2">
        <w:tc>
          <w:tcPr>
            <w:tcW w:w="4428" w:type="dxa"/>
          </w:tcPr>
          <w:p w:rsidR="004B4A11" w:rsidRPr="00C678C4" w:rsidRDefault="004B4A11" w:rsidP="004D37D2">
            <w:pPr>
              <w:spacing w:before="120"/>
              <w:jc w:val="center"/>
              <w:rPr>
                <w:rFonts w:ascii="Arial" w:hAnsi="Arial" w:cs="Arial"/>
                <w:sz w:val="20"/>
                <w:szCs w:val="20"/>
                <w:lang w:val="en-US"/>
              </w:rPr>
            </w:pPr>
            <w:r w:rsidRPr="00C678C4">
              <w:rPr>
                <w:rFonts w:ascii="Arial" w:hAnsi="Arial" w:cs="Arial"/>
                <w:b/>
                <w:sz w:val="20"/>
                <w:szCs w:val="20"/>
                <w:lang w:val="en-US"/>
              </w:rPr>
              <w:t xml:space="preserve">CHỦ TỊCH HỘI ĐỒNG QUẢN LÝ </w:t>
            </w:r>
            <w:r>
              <w:rPr>
                <w:rFonts w:ascii="Arial" w:hAnsi="Arial" w:cs="Arial"/>
                <w:sz w:val="20"/>
                <w:szCs w:val="20"/>
                <w:lang w:val="en-US"/>
              </w:rPr>
              <w:t>(nếu có)</w:t>
            </w:r>
            <w:r>
              <w:rPr>
                <w:rFonts w:ascii="Arial" w:hAnsi="Arial" w:cs="Arial"/>
                <w:sz w:val="20"/>
                <w:szCs w:val="20"/>
                <w:lang w:val="en-US"/>
              </w:rPr>
              <w:br/>
            </w:r>
            <w:r w:rsidRPr="00C678C4">
              <w:rPr>
                <w:rFonts w:ascii="Arial" w:hAnsi="Arial" w:cs="Arial"/>
                <w:i/>
                <w:sz w:val="20"/>
                <w:szCs w:val="20"/>
                <w:lang w:val="en-US"/>
              </w:rPr>
              <w:t>(Ký, ghi rõ họ tên, đóng dấu)</w:t>
            </w:r>
          </w:p>
        </w:tc>
        <w:tc>
          <w:tcPr>
            <w:tcW w:w="4428" w:type="dxa"/>
          </w:tcPr>
          <w:p w:rsidR="004B4A11" w:rsidRPr="00C678C4" w:rsidRDefault="004B4A11" w:rsidP="004D37D2">
            <w:pPr>
              <w:spacing w:before="120"/>
              <w:jc w:val="center"/>
              <w:rPr>
                <w:rFonts w:ascii="Arial" w:hAnsi="Arial" w:cs="Arial"/>
                <w:b/>
                <w:sz w:val="20"/>
                <w:szCs w:val="20"/>
                <w:lang w:val="en-US"/>
              </w:rPr>
            </w:pPr>
            <w:r>
              <w:rPr>
                <w:rFonts w:ascii="Arial" w:hAnsi="Arial" w:cs="Arial"/>
                <w:b/>
                <w:sz w:val="20"/>
                <w:szCs w:val="20"/>
                <w:lang w:val="en-US"/>
              </w:rPr>
              <w:t>THỦ TRƯỞNG ĐƠN VỊ</w:t>
            </w:r>
            <w:r>
              <w:rPr>
                <w:rFonts w:ascii="Arial" w:hAnsi="Arial" w:cs="Arial"/>
                <w:b/>
                <w:sz w:val="20"/>
                <w:szCs w:val="20"/>
                <w:lang w:val="en-US"/>
              </w:rPr>
              <w:br/>
            </w:r>
            <w:r w:rsidRPr="00C678C4">
              <w:rPr>
                <w:rFonts w:ascii="Arial" w:hAnsi="Arial" w:cs="Arial"/>
                <w:i/>
                <w:sz w:val="20"/>
                <w:szCs w:val="20"/>
                <w:lang w:val="en-US"/>
              </w:rPr>
              <w:t>(Ký, ghi rõ họ tên, đóng dấu)</w:t>
            </w:r>
          </w:p>
        </w:tc>
      </w:tr>
    </w:tbl>
    <w:p w:rsidR="004B4A11" w:rsidRDefault="004B4A11" w:rsidP="004B4A11">
      <w:pPr>
        <w:spacing w:before="120"/>
        <w:rPr>
          <w:rFonts w:ascii="Arial" w:hAnsi="Arial" w:cs="Arial"/>
          <w:b/>
          <w:sz w:val="20"/>
          <w:lang w:val="en-US"/>
        </w:rPr>
      </w:pPr>
    </w:p>
    <w:p w:rsidR="004B4A11" w:rsidRDefault="004B4A11" w:rsidP="004B4A11">
      <w:pPr>
        <w:spacing w:before="120"/>
        <w:rPr>
          <w:rFonts w:ascii="Arial" w:hAnsi="Arial" w:cs="Arial"/>
          <w:sz w:val="20"/>
          <w:lang w:val="en-US"/>
        </w:rPr>
      </w:pPr>
    </w:p>
    <w:p w:rsidR="00A10A75" w:rsidRDefault="00A10A75">
      <w:bookmarkStart w:id="0" w:name="_GoBack"/>
      <w:bookmarkEnd w:id="0"/>
    </w:p>
    <w:sectPr w:rsidR="00A10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Condensed">
    <w:altName w:val="Arial"/>
    <w:charset w:val="00"/>
    <w:family w:val="swiss"/>
    <w:pitch w:val="variable"/>
    <w:sig w:usb0="00000000" w:usb1="D200FDFF" w:usb2="000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A11"/>
    <w:rsid w:val="004B4A11"/>
    <w:rsid w:val="00A10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A11"/>
    <w:pPr>
      <w:widowControl w:val="0"/>
      <w:spacing w:after="0" w:line="240" w:lineRule="auto"/>
    </w:pPr>
    <w:rPr>
      <w:rFonts w:ascii="DejaVu Sans Condensed" w:eastAsia="DejaVu Sans Condensed" w:hAnsi="DejaVu Sans Condensed" w:cs="DejaVu Sans Condensed"/>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B4A1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A11"/>
    <w:pPr>
      <w:widowControl w:val="0"/>
      <w:spacing w:after="0" w:line="240" w:lineRule="auto"/>
    </w:pPr>
    <w:rPr>
      <w:rFonts w:ascii="DejaVu Sans Condensed" w:eastAsia="DejaVu Sans Condensed" w:hAnsi="DejaVu Sans Condensed" w:cs="DejaVu Sans Condensed"/>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B4A1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3326</Characters>
  <Application>Microsoft Office Word</Application>
  <DocSecurity>0</DocSecurity>
  <Lines>27</Lines>
  <Paragraphs>7</Paragraphs>
  <ScaleCrop>false</ScaleCrop>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2019-05-02T02:57:00Z</dcterms:created>
  <dcterms:modified xsi:type="dcterms:W3CDTF">2019-05-02T02:57:00Z</dcterms:modified>
</cp:coreProperties>
</file>