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435" w:rsidRDefault="00ED1435" w:rsidP="00ED1435">
      <w:pPr>
        <w:spacing w:before="120"/>
        <w:jc w:val="right"/>
        <w:rPr>
          <w:rFonts w:ascii="Arial" w:hAnsi="Arial" w:cs="Arial"/>
          <w:b/>
          <w:sz w:val="20"/>
          <w:lang w:val="en-US"/>
        </w:rPr>
      </w:pPr>
      <w:r w:rsidRPr="000F6C5A">
        <w:rPr>
          <w:rFonts w:ascii="Arial" w:hAnsi="Arial" w:cs="Arial"/>
          <w:b/>
          <w:sz w:val="20"/>
        </w:rPr>
        <w:t>M</w:t>
      </w:r>
      <w:r w:rsidRPr="000F6C5A">
        <w:rPr>
          <w:rFonts w:ascii="Arial" w:hAnsi="Arial" w:cs="Arial"/>
          <w:b/>
          <w:sz w:val="20"/>
          <w:lang w:val="en-US"/>
        </w:rPr>
        <w:t>ẫ</w:t>
      </w:r>
      <w:r w:rsidRPr="000F6C5A">
        <w:rPr>
          <w:rFonts w:ascii="Arial" w:hAnsi="Arial" w:cs="Arial"/>
          <w:b/>
          <w:sz w:val="20"/>
        </w:rPr>
        <w:t>u s</w:t>
      </w:r>
      <w:r w:rsidRPr="000F6C5A">
        <w:rPr>
          <w:rFonts w:ascii="Arial" w:hAnsi="Arial" w:cs="Arial"/>
          <w:b/>
          <w:sz w:val="20"/>
          <w:lang w:val="en-US"/>
        </w:rPr>
        <w:t>ố</w:t>
      </w:r>
      <w:r w:rsidRPr="000F6C5A">
        <w:rPr>
          <w:rFonts w:ascii="Arial" w:hAnsi="Arial" w:cs="Arial"/>
          <w:b/>
          <w:sz w:val="20"/>
        </w:rPr>
        <w:t xml:space="preserve"> 08/TSC-HĐ</w:t>
      </w:r>
    </w:p>
    <w:tbl>
      <w:tblPr>
        <w:tblStyle w:val="TableGrid"/>
        <w:tblW w:w="5000" w:type="pct"/>
        <w:tblCellMar>
          <w:left w:w="0" w:type="dxa"/>
          <w:right w:w="0" w:type="dxa"/>
        </w:tblCellMar>
        <w:tblLook w:val="01E0" w:firstRow="1" w:lastRow="1" w:firstColumn="1" w:lastColumn="1" w:noHBand="0" w:noVBand="0"/>
      </w:tblPr>
      <w:tblGrid>
        <w:gridCol w:w="755"/>
        <w:gridCol w:w="2361"/>
        <w:gridCol w:w="1559"/>
        <w:gridCol w:w="1567"/>
        <w:gridCol w:w="1559"/>
        <w:gridCol w:w="1569"/>
      </w:tblGrid>
      <w:tr w:rsidR="00ED1435" w:rsidTr="004D37D2">
        <w:tc>
          <w:tcPr>
            <w:tcW w:w="5000" w:type="pct"/>
            <w:gridSpan w:val="6"/>
          </w:tcPr>
          <w:p w:rsidR="00ED1435" w:rsidRDefault="00ED1435" w:rsidP="004D37D2">
            <w:pPr>
              <w:spacing w:before="120"/>
              <w:jc w:val="right"/>
              <w:rPr>
                <w:rFonts w:ascii="Arial" w:hAnsi="Arial" w:cs="Arial"/>
                <w:sz w:val="20"/>
                <w:lang w:val="en-US"/>
              </w:rPr>
            </w:pPr>
            <w:r w:rsidRPr="000F6C5A">
              <w:rPr>
                <w:rFonts w:ascii="Arial" w:hAnsi="Arial" w:cs="Arial"/>
                <w:sz w:val="20"/>
              </w:rPr>
              <w:t>M</w:t>
            </w:r>
            <w:r w:rsidRPr="000F6C5A">
              <w:rPr>
                <w:rFonts w:ascii="Arial" w:hAnsi="Arial" w:cs="Arial"/>
                <w:sz w:val="20"/>
                <w:lang w:val="en-US"/>
              </w:rPr>
              <w:t>ẫ</w:t>
            </w:r>
            <w:r w:rsidRPr="000F6C5A">
              <w:rPr>
                <w:rFonts w:ascii="Arial" w:hAnsi="Arial" w:cs="Arial"/>
                <w:sz w:val="20"/>
              </w:rPr>
              <w:t>u s</w:t>
            </w:r>
            <w:r w:rsidRPr="000F6C5A">
              <w:rPr>
                <w:rFonts w:ascii="Arial" w:hAnsi="Arial" w:cs="Arial"/>
                <w:sz w:val="20"/>
                <w:lang w:val="en-US"/>
              </w:rPr>
              <w:t>ố</w:t>
            </w:r>
            <w:r w:rsidRPr="000F6C5A">
              <w:rPr>
                <w:rFonts w:ascii="Arial" w:hAnsi="Arial" w:cs="Arial"/>
                <w:sz w:val="20"/>
              </w:rPr>
              <w:t xml:space="preserve"> 08/TSC-HĐ-3L.17</w:t>
            </w:r>
          </w:p>
          <w:p w:rsidR="00ED1435" w:rsidRPr="00AC160D" w:rsidRDefault="00ED1435" w:rsidP="004D37D2">
            <w:pPr>
              <w:spacing w:before="120"/>
              <w:jc w:val="center"/>
              <w:rPr>
                <w:rFonts w:ascii="Arial" w:hAnsi="Arial" w:cs="Arial"/>
                <w:sz w:val="20"/>
              </w:rPr>
            </w:pPr>
            <w:r w:rsidRPr="000F6C5A">
              <w:rPr>
                <w:rFonts w:ascii="Arial" w:hAnsi="Arial" w:cs="Arial"/>
                <w:b/>
                <w:sz w:val="20"/>
              </w:rPr>
              <w:t>HÓA ĐƠN BÁN TÀI SẢN CÔNG</w:t>
            </w:r>
            <w:r>
              <w:rPr>
                <w:rFonts w:ascii="Arial" w:hAnsi="Arial" w:cs="Arial"/>
                <w:b/>
                <w:sz w:val="20"/>
                <w:lang w:val="en-US"/>
              </w:rPr>
              <w:br/>
            </w:r>
            <w:r w:rsidRPr="00AC160D">
              <w:rPr>
                <w:rFonts w:ascii="Arial" w:hAnsi="Arial" w:cs="Arial"/>
                <w:sz w:val="20"/>
              </w:rPr>
              <w:t>Liên 1: (l</w:t>
            </w:r>
            <w:r>
              <w:rPr>
                <w:rFonts w:ascii="Arial" w:hAnsi="Arial" w:cs="Arial"/>
                <w:sz w:val="20"/>
                <w:lang w:val="en-US"/>
              </w:rPr>
              <w:t>ưu</w:t>
            </w:r>
            <w:r w:rsidRPr="00AC160D">
              <w:rPr>
                <w:rFonts w:ascii="Arial" w:hAnsi="Arial" w:cs="Arial"/>
                <w:sz w:val="20"/>
              </w:rPr>
              <w:t>)</w:t>
            </w:r>
          </w:p>
          <w:p w:rsidR="00ED1435" w:rsidRPr="00C0012B" w:rsidRDefault="00ED1435" w:rsidP="004D37D2">
            <w:pPr>
              <w:spacing w:before="120"/>
              <w:jc w:val="center"/>
              <w:rPr>
                <w:rFonts w:ascii="Arial" w:hAnsi="Arial" w:cs="Arial"/>
                <w:i/>
                <w:sz w:val="20"/>
                <w:lang w:val="en-US"/>
              </w:rPr>
            </w:pPr>
            <w:r w:rsidRPr="00C0012B">
              <w:rPr>
                <w:rFonts w:ascii="Arial" w:hAnsi="Arial" w:cs="Arial"/>
                <w:i/>
                <w:sz w:val="20"/>
              </w:rPr>
              <w:t xml:space="preserve">Ngày... tháng </w:t>
            </w:r>
            <w:r w:rsidRPr="00C0012B">
              <w:rPr>
                <w:rFonts w:ascii="Arial" w:hAnsi="Arial" w:cs="Arial"/>
                <w:i/>
                <w:sz w:val="20"/>
                <w:lang w:val="en-US"/>
              </w:rPr>
              <w:t xml:space="preserve">…. </w:t>
            </w:r>
            <w:r>
              <w:rPr>
                <w:rFonts w:ascii="Arial" w:hAnsi="Arial" w:cs="Arial"/>
                <w:i/>
                <w:sz w:val="20"/>
              </w:rPr>
              <w:t>n</w:t>
            </w:r>
            <w:r w:rsidRPr="00C0012B">
              <w:rPr>
                <w:rFonts w:ascii="Arial" w:hAnsi="Arial" w:cs="Arial"/>
                <w:i/>
                <w:sz w:val="20"/>
              </w:rPr>
              <w:t>ăm</w:t>
            </w:r>
            <w:r w:rsidRPr="00C0012B">
              <w:rPr>
                <w:rFonts w:ascii="Arial" w:hAnsi="Arial" w:cs="Arial"/>
                <w:i/>
                <w:sz w:val="20"/>
                <w:lang w:val="en-US"/>
              </w:rPr>
              <w:t xml:space="preserve"> ………</w:t>
            </w:r>
          </w:p>
          <w:p w:rsidR="00ED1435" w:rsidRPr="00C0012B" w:rsidRDefault="00ED1435" w:rsidP="004D37D2">
            <w:pPr>
              <w:spacing w:before="120"/>
              <w:jc w:val="right"/>
              <w:rPr>
                <w:rFonts w:ascii="Arial" w:hAnsi="Arial" w:cs="Arial"/>
                <w:b/>
                <w:sz w:val="20"/>
                <w:lang w:val="en-US"/>
              </w:rPr>
            </w:pPr>
            <w:r w:rsidRPr="00AC160D">
              <w:rPr>
                <w:rFonts w:ascii="Arial" w:hAnsi="Arial" w:cs="Arial"/>
                <w:sz w:val="20"/>
              </w:rPr>
              <w:t>Ký hiệu: AA/17-QLCS; Số: 00000</w:t>
            </w:r>
          </w:p>
        </w:tc>
      </w:tr>
      <w:tr w:rsidR="00ED1435" w:rsidTr="004D37D2">
        <w:tc>
          <w:tcPr>
            <w:tcW w:w="5000" w:type="pct"/>
            <w:gridSpan w:val="6"/>
          </w:tcPr>
          <w:p w:rsidR="00ED1435" w:rsidRDefault="00ED1435" w:rsidP="004D37D2">
            <w:pPr>
              <w:tabs>
                <w:tab w:val="left" w:leader="dot" w:pos="8445"/>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Đơn vị bán tài sản công:</w:t>
            </w:r>
            <w:r>
              <w:rPr>
                <w:rFonts w:ascii="Arial" w:hAnsi="Arial" w:cs="Arial"/>
                <w:sz w:val="20"/>
              </w:rPr>
              <w:t xml:space="preserve"> </w:t>
            </w:r>
            <w:r>
              <w:rPr>
                <w:rFonts w:ascii="Arial" w:hAnsi="Arial" w:cs="Arial"/>
                <w:sz w:val="20"/>
                <w:lang w:val="en-US"/>
              </w:rPr>
              <w:tab/>
            </w:r>
          </w:p>
          <w:p w:rsidR="00ED1435" w:rsidRPr="00E64AE9" w:rsidRDefault="00ED1435" w:rsidP="004D37D2">
            <w:pPr>
              <w:tabs>
                <w:tab w:val="left" w:leader="dot" w:pos="8445"/>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Địa chỉ:</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Điện thoại</w:t>
            </w:r>
            <w:r>
              <w:rPr>
                <w:rFonts w:ascii="Arial" w:hAnsi="Arial" w:cs="Arial"/>
                <w:sz w:val="20"/>
                <w:lang w:val="en-US"/>
              </w:rPr>
              <w:t xml:space="preserve"> </w:t>
            </w:r>
            <w:r>
              <w:rPr>
                <w:rFonts w:ascii="Arial" w:hAnsi="Arial" w:cs="Arial"/>
                <w:sz w:val="20"/>
                <w:lang w:val="en-US"/>
              </w:rPr>
              <w:tab/>
            </w:r>
          </w:p>
          <w:tbl>
            <w:tblPr>
              <w:tblStyle w:val="TableGrid"/>
              <w:tblW w:w="0" w:type="auto"/>
              <w:tblLook w:val="01E0" w:firstRow="1" w:lastRow="1" w:firstColumn="1" w:lastColumn="1" w:noHBand="0" w:noVBand="0"/>
            </w:tblPr>
            <w:tblGrid>
              <w:gridCol w:w="3130"/>
              <w:gridCol w:w="376"/>
              <w:gridCol w:w="377"/>
              <w:gridCol w:w="377"/>
              <w:gridCol w:w="377"/>
              <w:gridCol w:w="376"/>
              <w:gridCol w:w="377"/>
              <w:gridCol w:w="377"/>
              <w:gridCol w:w="377"/>
              <w:gridCol w:w="377"/>
              <w:gridCol w:w="376"/>
              <w:gridCol w:w="377"/>
              <w:gridCol w:w="377"/>
              <w:gridCol w:w="377"/>
              <w:gridCol w:w="377"/>
            </w:tblGrid>
            <w:tr w:rsidR="00ED1435" w:rsidTr="004D37D2">
              <w:tc>
                <w:tcPr>
                  <w:tcW w:w="3130" w:type="dxa"/>
                  <w:tcBorders>
                    <w:top w:val="nil"/>
                    <w:left w:val="nil"/>
                    <w:bottom w:val="nil"/>
                    <w:right w:val="single" w:sz="4" w:space="0" w:color="auto"/>
                  </w:tcBorders>
                </w:tcPr>
                <w:p w:rsidR="00ED1435" w:rsidRPr="0037166C" w:rsidRDefault="00ED1435" w:rsidP="004D37D2">
                  <w:pPr>
                    <w:spacing w:before="120"/>
                    <w:rPr>
                      <w:rFonts w:ascii="Arial" w:hAnsi="Arial" w:cs="Arial"/>
                      <w:sz w:val="20"/>
                      <w:lang w:val="en-US"/>
                    </w:rPr>
                  </w:pPr>
                  <w:r w:rsidRPr="00AC160D">
                    <w:rPr>
                      <w:rFonts w:ascii="Arial" w:hAnsi="Arial" w:cs="Arial"/>
                      <w:sz w:val="20"/>
                    </w:rPr>
                    <w:t>MST/MSĐVCQHVNS:</w:t>
                  </w:r>
                </w:p>
              </w:tc>
              <w:tc>
                <w:tcPr>
                  <w:tcW w:w="376" w:type="dxa"/>
                  <w:tcBorders>
                    <w:top w:val="single" w:sz="4" w:space="0" w:color="auto"/>
                    <w:left w:val="nil"/>
                    <w:bottom w:val="single" w:sz="4" w:space="0" w:color="auto"/>
                    <w:right w:val="single" w:sz="4" w:space="0" w:color="auto"/>
                  </w:tcBorders>
                </w:tcPr>
                <w:p w:rsidR="00ED1435" w:rsidRPr="0037166C" w:rsidRDefault="00ED1435" w:rsidP="004D37D2">
                  <w:pPr>
                    <w:spacing w:before="120"/>
                    <w:rPr>
                      <w:rFonts w:ascii="Arial" w:hAnsi="Arial" w:cs="Arial"/>
                      <w:sz w:val="20"/>
                      <w:lang w:val="en-US"/>
                    </w:rPr>
                  </w:pPr>
                </w:p>
              </w:tc>
              <w:tc>
                <w:tcPr>
                  <w:tcW w:w="377" w:type="dxa"/>
                  <w:tcBorders>
                    <w:top w:val="single" w:sz="4" w:space="0" w:color="auto"/>
                    <w:left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6"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6"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c>
                <w:tcPr>
                  <w:tcW w:w="377" w:type="dxa"/>
                  <w:tcBorders>
                    <w:top w:val="single" w:sz="4" w:space="0" w:color="auto"/>
                    <w:bottom w:val="single" w:sz="4" w:space="0" w:color="auto"/>
                  </w:tcBorders>
                </w:tcPr>
                <w:p w:rsidR="00ED1435" w:rsidRDefault="00ED1435" w:rsidP="004D37D2">
                  <w:pPr>
                    <w:spacing w:before="120"/>
                    <w:rPr>
                      <w:rFonts w:ascii="Arial" w:hAnsi="Arial" w:cs="Arial"/>
                      <w:sz w:val="20"/>
                      <w:lang w:val="en-US"/>
                    </w:rPr>
                  </w:pPr>
                </w:p>
              </w:tc>
            </w:tr>
          </w:tbl>
          <w:p w:rsidR="00ED1435" w:rsidRDefault="00ED1435" w:rsidP="004D37D2">
            <w:pPr>
              <w:tabs>
                <w:tab w:val="left" w:leader="dot" w:pos="8490"/>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Số tài khoản:</w:t>
            </w:r>
            <w:r>
              <w:rPr>
                <w:rFonts w:ascii="Arial" w:hAnsi="Arial" w:cs="Arial"/>
                <w:sz w:val="20"/>
                <w:lang w:val="en-US"/>
              </w:rPr>
              <w:t xml:space="preserve"> ………………………………...</w:t>
            </w:r>
            <w:r>
              <w:rPr>
                <w:rFonts w:ascii="Arial" w:hAnsi="Arial" w:cs="Arial"/>
                <w:sz w:val="20"/>
              </w:rPr>
              <w:t xml:space="preserve"> </w:t>
            </w:r>
            <w:r w:rsidRPr="00AC160D">
              <w:rPr>
                <w:rFonts w:ascii="Arial" w:hAnsi="Arial" w:cs="Arial"/>
                <w:sz w:val="20"/>
              </w:rPr>
              <w:t>tại</w:t>
            </w:r>
            <w:r>
              <w:rPr>
                <w:rFonts w:ascii="Arial" w:hAnsi="Arial" w:cs="Arial"/>
                <w:sz w:val="20"/>
              </w:rPr>
              <w:t xml:space="preserve"> </w:t>
            </w:r>
            <w:r>
              <w:rPr>
                <w:rFonts w:ascii="Arial" w:hAnsi="Arial" w:cs="Arial"/>
                <w:sz w:val="20"/>
                <w:lang w:val="en-US"/>
              </w:rPr>
              <w:tab/>
            </w:r>
          </w:p>
          <w:p w:rsidR="00ED1435" w:rsidRDefault="00ED1435" w:rsidP="004D37D2">
            <w:pPr>
              <w:tabs>
                <w:tab w:val="left" w:leader="dot" w:pos="8490"/>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Bán theo Quyết định số</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ngày</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tháng</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năm</w:t>
            </w:r>
            <w:r>
              <w:rPr>
                <w:rFonts w:ascii="Arial" w:hAnsi="Arial" w:cs="Arial"/>
                <w:sz w:val="20"/>
                <w:lang w:val="en-US"/>
              </w:rPr>
              <w:t xml:space="preserve"> </w:t>
            </w:r>
            <w:r>
              <w:rPr>
                <w:rFonts w:ascii="Arial" w:hAnsi="Arial" w:cs="Arial"/>
                <w:sz w:val="20"/>
                <w:lang w:val="en-US"/>
              </w:rPr>
              <w:tab/>
            </w:r>
          </w:p>
          <w:p w:rsidR="00ED1435" w:rsidRDefault="00ED1435" w:rsidP="004D37D2">
            <w:pPr>
              <w:tabs>
                <w:tab w:val="left" w:leader="dot" w:pos="8490"/>
              </w:tabs>
              <w:spacing w:before="120"/>
              <w:rPr>
                <w:rFonts w:ascii="Arial" w:hAnsi="Arial" w:cs="Arial"/>
                <w:sz w:val="20"/>
                <w:lang w:val="en-US"/>
              </w:rPr>
            </w:pPr>
            <w:r w:rsidRPr="00AC160D">
              <w:rPr>
                <w:rFonts w:ascii="Arial" w:hAnsi="Arial" w:cs="Arial"/>
                <w:sz w:val="20"/>
              </w:rPr>
              <w:t>của</w:t>
            </w:r>
            <w:r>
              <w:rPr>
                <w:rFonts w:ascii="Arial" w:hAnsi="Arial" w:cs="Arial"/>
                <w:sz w:val="20"/>
                <w:lang w:val="en-US"/>
              </w:rPr>
              <w:t xml:space="preserve"> </w:t>
            </w:r>
            <w:r>
              <w:rPr>
                <w:rFonts w:ascii="Arial" w:hAnsi="Arial" w:cs="Arial"/>
                <w:sz w:val="20"/>
                <w:lang w:val="en-US"/>
              </w:rPr>
              <w:tab/>
            </w:r>
          </w:p>
          <w:p w:rsidR="00ED1435" w:rsidRDefault="00ED1435" w:rsidP="004D37D2">
            <w:pPr>
              <w:tabs>
                <w:tab w:val="left" w:leader="dot" w:pos="8490"/>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Hình thức bán:</w:t>
            </w:r>
            <w:r>
              <w:rPr>
                <w:rFonts w:ascii="Arial" w:hAnsi="Arial" w:cs="Arial"/>
                <w:sz w:val="20"/>
                <w:lang w:val="en-US"/>
              </w:rPr>
              <w:t xml:space="preserve"> </w:t>
            </w:r>
            <w:r>
              <w:rPr>
                <w:rFonts w:ascii="Arial" w:hAnsi="Arial" w:cs="Arial"/>
                <w:sz w:val="20"/>
                <w:lang w:val="en-US"/>
              </w:rPr>
              <w:tab/>
            </w:r>
          </w:p>
          <w:p w:rsidR="00ED1435" w:rsidRDefault="00ED1435" w:rsidP="004D37D2">
            <w:pPr>
              <w:tabs>
                <w:tab w:val="left" w:leader="dot" w:pos="8490"/>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Người mua tài sản công:</w:t>
            </w:r>
            <w:r>
              <w:rPr>
                <w:rFonts w:ascii="Arial" w:hAnsi="Arial" w:cs="Arial"/>
                <w:sz w:val="20"/>
                <w:lang w:val="en-US"/>
              </w:rPr>
              <w:tab/>
            </w:r>
          </w:p>
          <w:p w:rsidR="00ED1435" w:rsidRPr="00273BEE" w:rsidRDefault="00ED1435" w:rsidP="004D37D2">
            <w:pPr>
              <w:tabs>
                <w:tab w:val="left" w:leader="dot" w:pos="8490"/>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Đơn vị:</w:t>
            </w:r>
            <w:r>
              <w:rPr>
                <w:rFonts w:ascii="Arial" w:hAnsi="Arial" w:cs="Arial"/>
                <w:sz w:val="20"/>
                <w:lang w:val="en-US"/>
              </w:rPr>
              <w:t xml:space="preserve"> </w:t>
            </w:r>
            <w:r>
              <w:rPr>
                <w:rFonts w:ascii="Arial" w:hAnsi="Arial" w:cs="Arial"/>
                <w:sz w:val="20"/>
              </w:rPr>
              <w:t>…</w:t>
            </w:r>
            <w:r>
              <w:rPr>
                <w:rFonts w:ascii="Arial" w:hAnsi="Arial" w:cs="Arial"/>
                <w:sz w:val="20"/>
                <w:lang w:val="en-US"/>
              </w:rPr>
              <w:t>………………………………………….</w:t>
            </w:r>
            <w:r w:rsidRPr="00AC160D">
              <w:rPr>
                <w:rFonts w:ascii="Arial" w:hAnsi="Arial" w:cs="Arial"/>
                <w:sz w:val="20"/>
              </w:rPr>
              <w:t>..</w:t>
            </w:r>
            <w:r>
              <w:rPr>
                <w:rFonts w:ascii="Arial" w:hAnsi="Arial" w:cs="Arial"/>
                <w:sz w:val="20"/>
                <w:lang w:val="en-US"/>
              </w:rPr>
              <w:t xml:space="preserve"> </w:t>
            </w:r>
            <w:r>
              <w:rPr>
                <w:rFonts w:ascii="Arial" w:hAnsi="Arial" w:cs="Arial"/>
                <w:sz w:val="20"/>
              </w:rPr>
              <w:t>Số t</w:t>
            </w:r>
            <w:r>
              <w:rPr>
                <w:rFonts w:ascii="Arial" w:hAnsi="Arial" w:cs="Arial"/>
                <w:sz w:val="20"/>
                <w:lang w:val="en-US"/>
              </w:rPr>
              <w:t>à</w:t>
            </w:r>
            <w:r w:rsidRPr="00AC160D">
              <w:rPr>
                <w:rFonts w:ascii="Arial" w:hAnsi="Arial" w:cs="Arial"/>
                <w:sz w:val="20"/>
              </w:rPr>
              <w:t>i khoản</w:t>
            </w:r>
            <w:r>
              <w:rPr>
                <w:rFonts w:ascii="Arial" w:hAnsi="Arial" w:cs="Arial"/>
                <w:sz w:val="20"/>
                <w:lang w:val="en-US"/>
              </w:rPr>
              <w:tab/>
            </w:r>
          </w:p>
          <w:tbl>
            <w:tblPr>
              <w:tblStyle w:val="TableGrid"/>
              <w:tblW w:w="0" w:type="auto"/>
              <w:tblLook w:val="01E0" w:firstRow="1" w:lastRow="1" w:firstColumn="1" w:lastColumn="1" w:noHBand="0" w:noVBand="0"/>
            </w:tblPr>
            <w:tblGrid>
              <w:gridCol w:w="3240"/>
              <w:gridCol w:w="360"/>
              <w:gridCol w:w="360"/>
              <w:gridCol w:w="360"/>
              <w:gridCol w:w="360"/>
              <w:gridCol w:w="360"/>
              <w:gridCol w:w="360"/>
              <w:gridCol w:w="360"/>
              <w:gridCol w:w="360"/>
              <w:gridCol w:w="360"/>
              <w:gridCol w:w="360"/>
              <w:gridCol w:w="360"/>
              <w:gridCol w:w="360"/>
              <w:gridCol w:w="360"/>
              <w:gridCol w:w="360"/>
            </w:tblGrid>
            <w:tr w:rsidR="00ED1435" w:rsidTr="004D37D2">
              <w:tc>
                <w:tcPr>
                  <w:tcW w:w="3240" w:type="dxa"/>
                  <w:tcBorders>
                    <w:top w:val="nil"/>
                    <w:left w:val="nil"/>
                    <w:bottom w:val="nil"/>
                    <w:right w:val="single" w:sz="4" w:space="0" w:color="auto"/>
                  </w:tcBorders>
                </w:tcPr>
                <w:p w:rsidR="00ED1435" w:rsidRDefault="00ED1435" w:rsidP="004D37D2">
                  <w:pPr>
                    <w:spacing w:before="120"/>
                    <w:rPr>
                      <w:rFonts w:ascii="Arial" w:hAnsi="Arial" w:cs="Arial"/>
                      <w:sz w:val="20"/>
                      <w:lang w:val="en-US"/>
                    </w:rPr>
                  </w:pPr>
                  <w:r w:rsidRPr="00AC160D">
                    <w:rPr>
                      <w:rFonts w:ascii="Arial" w:hAnsi="Arial" w:cs="Arial"/>
                      <w:sz w:val="20"/>
                    </w:rPr>
                    <w:t>MST/MSĐVCQHVNS:</w:t>
                  </w:r>
                </w:p>
              </w:tc>
              <w:tc>
                <w:tcPr>
                  <w:tcW w:w="360" w:type="dxa"/>
                  <w:tcBorders>
                    <w:left w:val="single" w:sz="4" w:space="0" w:color="auto"/>
                  </w:tcBorders>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c>
                <w:tcPr>
                  <w:tcW w:w="360" w:type="dxa"/>
                </w:tcPr>
                <w:p w:rsidR="00ED1435" w:rsidRDefault="00ED1435" w:rsidP="004D37D2">
                  <w:pPr>
                    <w:spacing w:before="120"/>
                    <w:rPr>
                      <w:rFonts w:ascii="Arial" w:hAnsi="Arial" w:cs="Arial"/>
                      <w:sz w:val="20"/>
                      <w:lang w:val="en-US"/>
                    </w:rPr>
                  </w:pPr>
                </w:p>
              </w:tc>
            </w:tr>
          </w:tbl>
          <w:p w:rsidR="00ED1435" w:rsidRDefault="00ED1435" w:rsidP="004D37D2">
            <w:pPr>
              <w:tabs>
                <w:tab w:val="left" w:leader="dot" w:pos="8520"/>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Hình thức thanh toán:</w:t>
            </w:r>
            <w:r>
              <w:rPr>
                <w:rFonts w:ascii="Arial" w:hAnsi="Arial" w:cs="Arial"/>
                <w:sz w:val="20"/>
              </w:rPr>
              <w:t xml:space="preserve"> </w:t>
            </w:r>
            <w:r>
              <w:rPr>
                <w:rFonts w:ascii="Arial" w:hAnsi="Arial" w:cs="Arial"/>
                <w:sz w:val="20"/>
                <w:lang w:val="en-US"/>
              </w:rPr>
              <w:tab/>
            </w:r>
          </w:p>
          <w:p w:rsidR="00ED1435" w:rsidRDefault="00ED1435" w:rsidP="004D37D2">
            <w:pPr>
              <w:tabs>
                <w:tab w:val="left" w:leader="dot" w:pos="8520"/>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Địa điểm vận chuyển hàng đến</w:t>
            </w:r>
            <w:r>
              <w:rPr>
                <w:rFonts w:ascii="Arial" w:hAnsi="Arial" w:cs="Arial"/>
                <w:sz w:val="20"/>
                <w:vertAlign w:val="superscript"/>
                <w:lang w:val="en-US"/>
              </w:rPr>
              <w:t>(*)</w:t>
            </w:r>
            <w:r>
              <w:rPr>
                <w:rFonts w:ascii="Arial" w:hAnsi="Arial" w:cs="Arial"/>
                <w:sz w:val="20"/>
                <w:lang w:val="en-US"/>
              </w:rPr>
              <w:t xml:space="preserve">: </w:t>
            </w:r>
            <w:r>
              <w:rPr>
                <w:rFonts w:ascii="Arial" w:hAnsi="Arial" w:cs="Arial"/>
                <w:sz w:val="20"/>
                <w:lang w:val="en-US"/>
              </w:rPr>
              <w:tab/>
            </w:r>
          </w:p>
          <w:p w:rsidR="00ED1435" w:rsidRPr="00ED703C" w:rsidRDefault="00ED1435" w:rsidP="004D37D2">
            <w:pPr>
              <w:tabs>
                <w:tab w:val="left" w:leader="dot" w:pos="8520"/>
              </w:tabs>
              <w:spacing w:before="120"/>
              <w:rPr>
                <w:rFonts w:ascii="Arial" w:hAnsi="Arial" w:cs="Arial"/>
                <w:sz w:val="20"/>
                <w:lang w:val="en-US"/>
              </w:rPr>
            </w:pPr>
            <w:r>
              <w:rPr>
                <w:rFonts w:ascii="Arial" w:hAnsi="Arial" w:cs="Arial"/>
                <w:sz w:val="20"/>
                <w:lang w:val="en-US"/>
              </w:rPr>
              <w:t xml:space="preserve">- Thời gian vận chuyển </w:t>
            </w:r>
            <w:r>
              <w:rPr>
                <w:rFonts w:ascii="Arial" w:hAnsi="Arial" w:cs="Arial"/>
                <w:sz w:val="20"/>
                <w:vertAlign w:val="superscript"/>
                <w:lang w:val="en-US"/>
              </w:rPr>
              <w:t>(*)</w:t>
            </w:r>
            <w:r>
              <w:rPr>
                <w:rFonts w:ascii="Arial" w:hAnsi="Arial" w:cs="Arial"/>
                <w:sz w:val="20"/>
                <w:lang w:val="en-US"/>
              </w:rPr>
              <w:t xml:space="preserve">: Từ ngày … tháng … năm ……. đến ngày ……. tháng …… năm </w:t>
            </w:r>
            <w:r>
              <w:rPr>
                <w:rFonts w:ascii="Arial" w:hAnsi="Arial" w:cs="Arial"/>
                <w:sz w:val="20"/>
                <w:lang w:val="en-US"/>
              </w:rPr>
              <w:tab/>
            </w:r>
          </w:p>
        </w:tc>
      </w:tr>
      <w:tr w:rsidR="00ED1435" w:rsidTr="004D37D2">
        <w:tc>
          <w:tcPr>
            <w:tcW w:w="403" w:type="pct"/>
            <w:vAlign w:val="center"/>
          </w:tcPr>
          <w:p w:rsidR="00ED1435" w:rsidRPr="00EE1B46" w:rsidRDefault="00ED1435" w:rsidP="004D37D2">
            <w:pPr>
              <w:tabs>
                <w:tab w:val="left" w:leader="dot" w:pos="8445"/>
              </w:tabs>
              <w:spacing w:before="120"/>
              <w:jc w:val="center"/>
              <w:rPr>
                <w:rFonts w:ascii="Arial" w:hAnsi="Arial" w:cs="Arial"/>
                <w:b/>
                <w:sz w:val="20"/>
                <w:lang w:val="en-US"/>
              </w:rPr>
            </w:pPr>
            <w:r w:rsidRPr="00EE1B46">
              <w:rPr>
                <w:rFonts w:ascii="Arial" w:hAnsi="Arial" w:cs="Arial"/>
                <w:b/>
                <w:sz w:val="20"/>
                <w:lang w:val="en-US"/>
              </w:rPr>
              <w:t>STT</w:t>
            </w:r>
          </w:p>
        </w:tc>
        <w:tc>
          <w:tcPr>
            <w:tcW w:w="1260" w:type="pct"/>
            <w:vAlign w:val="center"/>
          </w:tcPr>
          <w:p w:rsidR="00ED1435" w:rsidRPr="00EE1B46" w:rsidRDefault="00ED1435" w:rsidP="004D37D2">
            <w:pPr>
              <w:tabs>
                <w:tab w:val="left" w:leader="dot" w:pos="8445"/>
              </w:tabs>
              <w:spacing w:before="120"/>
              <w:jc w:val="center"/>
              <w:rPr>
                <w:rFonts w:ascii="Arial" w:hAnsi="Arial" w:cs="Arial"/>
                <w:b/>
                <w:sz w:val="20"/>
                <w:lang w:val="en-US"/>
              </w:rPr>
            </w:pPr>
            <w:r w:rsidRPr="00EE1B46">
              <w:rPr>
                <w:rFonts w:ascii="Arial" w:hAnsi="Arial" w:cs="Arial"/>
                <w:b/>
                <w:sz w:val="20"/>
                <w:lang w:val="en-US"/>
              </w:rPr>
              <w:t>Tên tài sản</w:t>
            </w:r>
          </w:p>
        </w:tc>
        <w:tc>
          <w:tcPr>
            <w:tcW w:w="832" w:type="pct"/>
            <w:vAlign w:val="center"/>
          </w:tcPr>
          <w:p w:rsidR="00ED1435" w:rsidRPr="00EE1B46" w:rsidRDefault="00ED1435" w:rsidP="004D37D2">
            <w:pPr>
              <w:spacing w:before="120"/>
              <w:jc w:val="center"/>
              <w:rPr>
                <w:rFonts w:ascii="Arial" w:hAnsi="Arial" w:cs="Arial"/>
                <w:b/>
                <w:sz w:val="20"/>
              </w:rPr>
            </w:pPr>
            <w:r w:rsidRPr="00EE1B46">
              <w:rPr>
                <w:rFonts w:ascii="Arial" w:hAnsi="Arial" w:cs="Arial"/>
                <w:b/>
                <w:sz w:val="20"/>
              </w:rPr>
              <w:t>Đơn vị tính</w:t>
            </w:r>
          </w:p>
        </w:tc>
        <w:tc>
          <w:tcPr>
            <w:tcW w:w="836" w:type="pct"/>
            <w:vAlign w:val="center"/>
          </w:tcPr>
          <w:p w:rsidR="00ED1435" w:rsidRPr="00EE1B46" w:rsidRDefault="00ED1435" w:rsidP="004D37D2">
            <w:pPr>
              <w:spacing w:before="120"/>
              <w:jc w:val="center"/>
              <w:rPr>
                <w:rFonts w:ascii="Arial" w:hAnsi="Arial" w:cs="Arial"/>
                <w:b/>
                <w:sz w:val="20"/>
              </w:rPr>
            </w:pPr>
            <w:r w:rsidRPr="00EE1B46">
              <w:rPr>
                <w:rFonts w:ascii="Arial" w:hAnsi="Arial" w:cs="Arial"/>
                <w:b/>
                <w:sz w:val="20"/>
              </w:rPr>
              <w:t>Số lư</w:t>
            </w:r>
            <w:r w:rsidRPr="00EE1B46">
              <w:rPr>
                <w:rFonts w:ascii="Arial" w:hAnsi="Arial" w:cs="Arial"/>
                <w:b/>
                <w:sz w:val="20"/>
                <w:lang w:val="en-US"/>
              </w:rPr>
              <w:t>ợ</w:t>
            </w:r>
            <w:r w:rsidRPr="00EE1B46">
              <w:rPr>
                <w:rFonts w:ascii="Arial" w:hAnsi="Arial" w:cs="Arial"/>
                <w:b/>
                <w:sz w:val="20"/>
              </w:rPr>
              <w:t>ng</w:t>
            </w:r>
          </w:p>
        </w:tc>
        <w:tc>
          <w:tcPr>
            <w:tcW w:w="832" w:type="pct"/>
            <w:vAlign w:val="center"/>
          </w:tcPr>
          <w:p w:rsidR="00ED1435" w:rsidRPr="00EE1B46" w:rsidRDefault="00ED1435" w:rsidP="004D37D2">
            <w:pPr>
              <w:spacing w:before="120"/>
              <w:jc w:val="center"/>
              <w:rPr>
                <w:rFonts w:ascii="Arial" w:hAnsi="Arial" w:cs="Arial"/>
                <w:b/>
                <w:sz w:val="20"/>
              </w:rPr>
            </w:pPr>
            <w:r w:rsidRPr="00EE1B46">
              <w:rPr>
                <w:rFonts w:ascii="Arial" w:hAnsi="Arial" w:cs="Arial"/>
                <w:b/>
                <w:sz w:val="20"/>
              </w:rPr>
              <w:t>Đơn giá</w:t>
            </w:r>
          </w:p>
        </w:tc>
        <w:tc>
          <w:tcPr>
            <w:tcW w:w="837" w:type="pct"/>
            <w:vAlign w:val="center"/>
          </w:tcPr>
          <w:p w:rsidR="00ED1435" w:rsidRPr="00EE1B46" w:rsidRDefault="00ED1435" w:rsidP="004D37D2">
            <w:pPr>
              <w:spacing w:before="120"/>
              <w:jc w:val="center"/>
              <w:rPr>
                <w:rFonts w:ascii="Arial" w:hAnsi="Arial" w:cs="Arial"/>
                <w:b/>
                <w:sz w:val="20"/>
              </w:rPr>
            </w:pPr>
            <w:r w:rsidRPr="00EE1B46">
              <w:rPr>
                <w:rFonts w:ascii="Arial" w:hAnsi="Arial" w:cs="Arial"/>
                <w:b/>
                <w:sz w:val="20"/>
              </w:rPr>
              <w:t>Thành tiền</w:t>
            </w:r>
          </w:p>
        </w:tc>
      </w:tr>
      <w:tr w:rsidR="00ED1435" w:rsidTr="004D37D2">
        <w:tc>
          <w:tcPr>
            <w:tcW w:w="403" w:type="pct"/>
            <w:vAlign w:val="center"/>
          </w:tcPr>
          <w:p w:rsidR="00ED1435" w:rsidRPr="00EE1B46" w:rsidRDefault="00ED1435" w:rsidP="004D37D2">
            <w:pPr>
              <w:tabs>
                <w:tab w:val="left" w:leader="dot" w:pos="8445"/>
              </w:tabs>
              <w:spacing w:before="120"/>
              <w:jc w:val="center"/>
              <w:rPr>
                <w:rFonts w:ascii="Arial" w:hAnsi="Arial" w:cs="Arial"/>
                <w:sz w:val="20"/>
                <w:lang w:val="en-US"/>
              </w:rPr>
            </w:pPr>
            <w:r>
              <w:rPr>
                <w:rFonts w:ascii="Arial" w:hAnsi="Arial" w:cs="Arial"/>
                <w:sz w:val="20"/>
                <w:lang w:val="en-US"/>
              </w:rPr>
              <w:t>(1)</w:t>
            </w: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r w:rsidRPr="00EE1B46">
              <w:rPr>
                <w:rFonts w:ascii="Arial" w:hAnsi="Arial" w:cs="Arial"/>
                <w:sz w:val="20"/>
                <w:lang w:val="en-US"/>
              </w:rPr>
              <w:t>(2)</w:t>
            </w:r>
          </w:p>
        </w:tc>
        <w:tc>
          <w:tcPr>
            <w:tcW w:w="832" w:type="pct"/>
            <w:vAlign w:val="center"/>
          </w:tcPr>
          <w:p w:rsidR="00ED1435" w:rsidRPr="00EE1B46" w:rsidRDefault="00ED1435" w:rsidP="004D37D2">
            <w:pPr>
              <w:spacing w:before="120"/>
              <w:jc w:val="center"/>
              <w:rPr>
                <w:rFonts w:ascii="Arial" w:hAnsi="Arial" w:cs="Arial"/>
                <w:sz w:val="20"/>
                <w:lang w:val="en-US"/>
              </w:rPr>
            </w:pPr>
            <w:r w:rsidRPr="00EE1B46">
              <w:rPr>
                <w:rFonts w:ascii="Arial" w:hAnsi="Arial" w:cs="Arial"/>
                <w:sz w:val="20"/>
                <w:lang w:val="en-US"/>
              </w:rPr>
              <w:t>(3)</w:t>
            </w:r>
          </w:p>
        </w:tc>
        <w:tc>
          <w:tcPr>
            <w:tcW w:w="836" w:type="pct"/>
            <w:vAlign w:val="center"/>
          </w:tcPr>
          <w:p w:rsidR="00ED1435" w:rsidRPr="00EE1B46" w:rsidRDefault="00ED1435" w:rsidP="004D37D2">
            <w:pPr>
              <w:spacing w:before="120"/>
              <w:jc w:val="center"/>
              <w:rPr>
                <w:rFonts w:ascii="Arial" w:hAnsi="Arial" w:cs="Arial"/>
                <w:sz w:val="20"/>
                <w:lang w:val="en-US"/>
              </w:rPr>
            </w:pPr>
            <w:r w:rsidRPr="00EE1B46">
              <w:rPr>
                <w:rFonts w:ascii="Arial" w:hAnsi="Arial" w:cs="Arial"/>
                <w:sz w:val="20"/>
                <w:lang w:val="en-US"/>
              </w:rPr>
              <w:t>(4)</w:t>
            </w:r>
          </w:p>
        </w:tc>
        <w:tc>
          <w:tcPr>
            <w:tcW w:w="832" w:type="pct"/>
            <w:vAlign w:val="center"/>
          </w:tcPr>
          <w:p w:rsidR="00ED1435" w:rsidRPr="00EE1B46" w:rsidRDefault="00ED1435" w:rsidP="004D37D2">
            <w:pPr>
              <w:spacing w:before="120"/>
              <w:jc w:val="center"/>
              <w:rPr>
                <w:rFonts w:ascii="Arial" w:hAnsi="Arial" w:cs="Arial"/>
                <w:sz w:val="20"/>
                <w:lang w:val="en-US"/>
              </w:rPr>
            </w:pPr>
            <w:r w:rsidRPr="00EE1B46">
              <w:rPr>
                <w:rFonts w:ascii="Arial" w:hAnsi="Arial" w:cs="Arial"/>
                <w:sz w:val="20"/>
                <w:lang w:val="en-US"/>
              </w:rPr>
              <w:t>(5)</w:t>
            </w:r>
          </w:p>
        </w:tc>
        <w:tc>
          <w:tcPr>
            <w:tcW w:w="837" w:type="pct"/>
            <w:vAlign w:val="center"/>
          </w:tcPr>
          <w:p w:rsidR="00ED1435" w:rsidRPr="00EE1B46" w:rsidRDefault="00ED1435" w:rsidP="004D37D2">
            <w:pPr>
              <w:spacing w:before="120"/>
              <w:jc w:val="center"/>
              <w:rPr>
                <w:rFonts w:ascii="Arial" w:hAnsi="Arial" w:cs="Arial"/>
                <w:sz w:val="20"/>
                <w:lang w:val="en-US"/>
              </w:rPr>
            </w:pPr>
            <w:r w:rsidRPr="00EE1B46">
              <w:rPr>
                <w:rFonts w:ascii="Arial" w:hAnsi="Arial" w:cs="Arial"/>
                <w:sz w:val="20"/>
                <w:lang w:val="en-US"/>
              </w:rPr>
              <w:t>(6)</w:t>
            </w:r>
          </w:p>
        </w:tc>
      </w:tr>
      <w:tr w:rsidR="00ED1435" w:rsidTr="004D37D2">
        <w:tc>
          <w:tcPr>
            <w:tcW w:w="403" w:type="pct"/>
            <w:vAlign w:val="center"/>
          </w:tcPr>
          <w:p w:rsidR="00ED1435" w:rsidRDefault="00ED1435" w:rsidP="004D37D2">
            <w:pPr>
              <w:tabs>
                <w:tab w:val="left" w:leader="dot" w:pos="8445"/>
              </w:tabs>
              <w:spacing w:before="120"/>
              <w:jc w:val="center"/>
              <w:rPr>
                <w:rFonts w:ascii="Arial" w:hAnsi="Arial" w:cs="Arial"/>
                <w:sz w:val="20"/>
                <w:lang w:val="en-US"/>
              </w:rPr>
            </w:pP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6" w:type="pct"/>
            <w:vAlign w:val="center"/>
          </w:tcPr>
          <w:p w:rsidR="00ED1435" w:rsidRPr="00EE1B46" w:rsidRDefault="00ED1435" w:rsidP="004D37D2">
            <w:pPr>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7" w:type="pct"/>
            <w:vAlign w:val="center"/>
          </w:tcPr>
          <w:p w:rsidR="00ED1435" w:rsidRPr="00EE1B46" w:rsidRDefault="00ED1435" w:rsidP="004D37D2">
            <w:pPr>
              <w:spacing w:before="120"/>
              <w:jc w:val="center"/>
              <w:rPr>
                <w:rFonts w:ascii="Arial" w:hAnsi="Arial" w:cs="Arial"/>
                <w:sz w:val="20"/>
                <w:lang w:val="en-US"/>
              </w:rPr>
            </w:pPr>
          </w:p>
        </w:tc>
      </w:tr>
      <w:tr w:rsidR="00ED1435" w:rsidTr="004D37D2">
        <w:tc>
          <w:tcPr>
            <w:tcW w:w="403" w:type="pct"/>
            <w:vAlign w:val="center"/>
          </w:tcPr>
          <w:p w:rsidR="00ED1435" w:rsidRDefault="00ED1435" w:rsidP="004D37D2">
            <w:pPr>
              <w:tabs>
                <w:tab w:val="left" w:leader="dot" w:pos="8445"/>
              </w:tabs>
              <w:spacing w:before="120"/>
              <w:jc w:val="center"/>
              <w:rPr>
                <w:rFonts w:ascii="Arial" w:hAnsi="Arial" w:cs="Arial"/>
                <w:sz w:val="20"/>
                <w:lang w:val="en-US"/>
              </w:rPr>
            </w:pP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6" w:type="pct"/>
            <w:vAlign w:val="center"/>
          </w:tcPr>
          <w:p w:rsidR="00ED1435" w:rsidRPr="00EE1B46" w:rsidRDefault="00ED1435" w:rsidP="004D37D2">
            <w:pPr>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7" w:type="pct"/>
            <w:vAlign w:val="center"/>
          </w:tcPr>
          <w:p w:rsidR="00ED1435" w:rsidRPr="00EE1B46" w:rsidRDefault="00ED1435" w:rsidP="004D37D2">
            <w:pPr>
              <w:spacing w:before="120"/>
              <w:jc w:val="center"/>
              <w:rPr>
                <w:rFonts w:ascii="Arial" w:hAnsi="Arial" w:cs="Arial"/>
                <w:sz w:val="20"/>
                <w:lang w:val="en-US"/>
              </w:rPr>
            </w:pPr>
          </w:p>
        </w:tc>
      </w:tr>
      <w:tr w:rsidR="00ED1435" w:rsidTr="004D37D2">
        <w:tc>
          <w:tcPr>
            <w:tcW w:w="403" w:type="pct"/>
            <w:vAlign w:val="center"/>
          </w:tcPr>
          <w:p w:rsidR="00ED1435" w:rsidRDefault="00ED1435" w:rsidP="004D37D2">
            <w:pPr>
              <w:tabs>
                <w:tab w:val="left" w:leader="dot" w:pos="8445"/>
              </w:tabs>
              <w:spacing w:before="120"/>
              <w:jc w:val="center"/>
              <w:rPr>
                <w:rFonts w:ascii="Arial" w:hAnsi="Arial" w:cs="Arial"/>
                <w:sz w:val="20"/>
                <w:lang w:val="en-US"/>
              </w:rPr>
            </w:pP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6" w:type="pct"/>
            <w:vAlign w:val="center"/>
          </w:tcPr>
          <w:p w:rsidR="00ED1435" w:rsidRPr="00EE1B46" w:rsidRDefault="00ED1435" w:rsidP="004D37D2">
            <w:pPr>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7" w:type="pct"/>
            <w:vAlign w:val="center"/>
          </w:tcPr>
          <w:p w:rsidR="00ED1435" w:rsidRPr="00EE1B46" w:rsidRDefault="00ED1435" w:rsidP="004D37D2">
            <w:pPr>
              <w:spacing w:before="120"/>
              <w:jc w:val="center"/>
              <w:rPr>
                <w:rFonts w:ascii="Arial" w:hAnsi="Arial" w:cs="Arial"/>
                <w:sz w:val="20"/>
                <w:lang w:val="en-US"/>
              </w:rPr>
            </w:pPr>
          </w:p>
        </w:tc>
      </w:tr>
      <w:tr w:rsidR="00ED1435" w:rsidTr="004D37D2">
        <w:tc>
          <w:tcPr>
            <w:tcW w:w="403" w:type="pct"/>
            <w:vAlign w:val="center"/>
          </w:tcPr>
          <w:p w:rsidR="00ED1435" w:rsidRDefault="00ED1435" w:rsidP="004D37D2">
            <w:pPr>
              <w:tabs>
                <w:tab w:val="left" w:leader="dot" w:pos="8445"/>
              </w:tabs>
              <w:spacing w:before="120"/>
              <w:jc w:val="center"/>
              <w:rPr>
                <w:rFonts w:ascii="Arial" w:hAnsi="Arial" w:cs="Arial"/>
                <w:sz w:val="20"/>
                <w:lang w:val="en-US"/>
              </w:rPr>
            </w:pP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6" w:type="pct"/>
            <w:vAlign w:val="center"/>
          </w:tcPr>
          <w:p w:rsidR="00ED1435" w:rsidRPr="00EE1B46" w:rsidRDefault="00ED1435" w:rsidP="004D37D2">
            <w:pPr>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7" w:type="pct"/>
            <w:vAlign w:val="center"/>
          </w:tcPr>
          <w:p w:rsidR="00ED1435" w:rsidRPr="00EE1B46" w:rsidRDefault="00ED1435" w:rsidP="004D37D2">
            <w:pPr>
              <w:spacing w:before="120"/>
              <w:jc w:val="center"/>
              <w:rPr>
                <w:rFonts w:ascii="Arial" w:hAnsi="Arial" w:cs="Arial"/>
                <w:sz w:val="20"/>
                <w:lang w:val="en-US"/>
              </w:rPr>
            </w:pPr>
          </w:p>
        </w:tc>
      </w:tr>
      <w:tr w:rsidR="00ED1435" w:rsidTr="004D37D2">
        <w:tc>
          <w:tcPr>
            <w:tcW w:w="403" w:type="pct"/>
            <w:vAlign w:val="center"/>
          </w:tcPr>
          <w:p w:rsidR="00ED1435" w:rsidRDefault="00ED1435" w:rsidP="004D37D2">
            <w:pPr>
              <w:tabs>
                <w:tab w:val="left" w:leader="dot" w:pos="8445"/>
              </w:tabs>
              <w:spacing w:before="120"/>
              <w:jc w:val="center"/>
              <w:rPr>
                <w:rFonts w:ascii="Arial" w:hAnsi="Arial" w:cs="Arial"/>
                <w:sz w:val="20"/>
                <w:lang w:val="en-US"/>
              </w:rPr>
            </w:pP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6" w:type="pct"/>
            <w:vAlign w:val="center"/>
          </w:tcPr>
          <w:p w:rsidR="00ED1435" w:rsidRPr="00EE1B46" w:rsidRDefault="00ED1435" w:rsidP="004D37D2">
            <w:pPr>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7" w:type="pct"/>
            <w:vAlign w:val="center"/>
          </w:tcPr>
          <w:p w:rsidR="00ED1435" w:rsidRPr="00EE1B46" w:rsidRDefault="00ED1435" w:rsidP="004D37D2">
            <w:pPr>
              <w:spacing w:before="120"/>
              <w:jc w:val="center"/>
              <w:rPr>
                <w:rFonts w:ascii="Arial" w:hAnsi="Arial" w:cs="Arial"/>
                <w:sz w:val="20"/>
                <w:lang w:val="en-US"/>
              </w:rPr>
            </w:pPr>
          </w:p>
        </w:tc>
      </w:tr>
      <w:tr w:rsidR="00ED1435" w:rsidTr="004D37D2">
        <w:tc>
          <w:tcPr>
            <w:tcW w:w="403" w:type="pct"/>
            <w:vAlign w:val="center"/>
          </w:tcPr>
          <w:p w:rsidR="00ED1435" w:rsidRDefault="00ED1435" w:rsidP="004D37D2">
            <w:pPr>
              <w:tabs>
                <w:tab w:val="left" w:leader="dot" w:pos="8445"/>
              </w:tabs>
              <w:spacing w:before="120"/>
              <w:jc w:val="center"/>
              <w:rPr>
                <w:rFonts w:ascii="Arial" w:hAnsi="Arial" w:cs="Arial"/>
                <w:sz w:val="20"/>
                <w:lang w:val="en-US"/>
              </w:rPr>
            </w:pP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6" w:type="pct"/>
            <w:vAlign w:val="center"/>
          </w:tcPr>
          <w:p w:rsidR="00ED1435" w:rsidRPr="00EE1B46" w:rsidRDefault="00ED1435" w:rsidP="004D37D2">
            <w:pPr>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7" w:type="pct"/>
            <w:vAlign w:val="center"/>
          </w:tcPr>
          <w:p w:rsidR="00ED1435" w:rsidRPr="00EE1B46" w:rsidRDefault="00ED1435" w:rsidP="004D37D2">
            <w:pPr>
              <w:spacing w:before="120"/>
              <w:jc w:val="center"/>
              <w:rPr>
                <w:rFonts w:ascii="Arial" w:hAnsi="Arial" w:cs="Arial"/>
                <w:sz w:val="20"/>
                <w:lang w:val="en-US"/>
              </w:rPr>
            </w:pPr>
          </w:p>
        </w:tc>
      </w:tr>
      <w:tr w:rsidR="00ED1435" w:rsidTr="004D37D2">
        <w:tc>
          <w:tcPr>
            <w:tcW w:w="403" w:type="pct"/>
            <w:vAlign w:val="center"/>
          </w:tcPr>
          <w:p w:rsidR="00ED1435" w:rsidRDefault="00ED1435" w:rsidP="004D37D2">
            <w:pPr>
              <w:tabs>
                <w:tab w:val="left" w:leader="dot" w:pos="8445"/>
              </w:tabs>
              <w:spacing w:before="120"/>
              <w:jc w:val="center"/>
              <w:rPr>
                <w:rFonts w:ascii="Arial" w:hAnsi="Arial" w:cs="Arial"/>
                <w:sz w:val="20"/>
                <w:lang w:val="en-US"/>
              </w:rPr>
            </w:pPr>
          </w:p>
        </w:tc>
        <w:tc>
          <w:tcPr>
            <w:tcW w:w="1260" w:type="pct"/>
            <w:vAlign w:val="center"/>
          </w:tcPr>
          <w:p w:rsidR="00ED1435" w:rsidRPr="00EE1B46" w:rsidRDefault="00ED1435" w:rsidP="004D37D2">
            <w:pPr>
              <w:tabs>
                <w:tab w:val="left" w:leader="dot" w:pos="8445"/>
              </w:tabs>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6" w:type="pct"/>
            <w:vAlign w:val="center"/>
          </w:tcPr>
          <w:p w:rsidR="00ED1435" w:rsidRPr="00EE1B46" w:rsidRDefault="00ED1435" w:rsidP="004D37D2">
            <w:pPr>
              <w:spacing w:before="120"/>
              <w:jc w:val="center"/>
              <w:rPr>
                <w:rFonts w:ascii="Arial" w:hAnsi="Arial" w:cs="Arial"/>
                <w:sz w:val="20"/>
                <w:lang w:val="en-US"/>
              </w:rPr>
            </w:pPr>
          </w:p>
        </w:tc>
        <w:tc>
          <w:tcPr>
            <w:tcW w:w="832" w:type="pct"/>
            <w:vAlign w:val="center"/>
          </w:tcPr>
          <w:p w:rsidR="00ED1435" w:rsidRPr="00EE1B46" w:rsidRDefault="00ED1435" w:rsidP="004D37D2">
            <w:pPr>
              <w:spacing w:before="120"/>
              <w:jc w:val="center"/>
              <w:rPr>
                <w:rFonts w:ascii="Arial" w:hAnsi="Arial" w:cs="Arial"/>
                <w:sz w:val="20"/>
                <w:lang w:val="en-US"/>
              </w:rPr>
            </w:pPr>
          </w:p>
        </w:tc>
        <w:tc>
          <w:tcPr>
            <w:tcW w:w="837" w:type="pct"/>
            <w:vAlign w:val="center"/>
          </w:tcPr>
          <w:p w:rsidR="00ED1435" w:rsidRPr="00EE1B46" w:rsidRDefault="00ED1435" w:rsidP="004D37D2">
            <w:pPr>
              <w:spacing w:before="120"/>
              <w:jc w:val="center"/>
              <w:rPr>
                <w:rFonts w:ascii="Arial" w:hAnsi="Arial" w:cs="Arial"/>
                <w:sz w:val="20"/>
                <w:lang w:val="en-US"/>
              </w:rPr>
            </w:pPr>
          </w:p>
        </w:tc>
      </w:tr>
      <w:tr w:rsidR="00ED1435" w:rsidTr="004D37D2">
        <w:tc>
          <w:tcPr>
            <w:tcW w:w="5000" w:type="pct"/>
            <w:gridSpan w:val="6"/>
            <w:vAlign w:val="center"/>
          </w:tcPr>
          <w:p w:rsidR="00ED1435" w:rsidRDefault="00ED1435" w:rsidP="004D37D2">
            <w:pPr>
              <w:tabs>
                <w:tab w:val="left" w:leader="dot" w:pos="8495"/>
              </w:tabs>
              <w:spacing w:before="120"/>
              <w:rPr>
                <w:rFonts w:ascii="Arial" w:hAnsi="Arial" w:cs="Arial"/>
                <w:sz w:val="20"/>
                <w:lang w:val="en-US"/>
              </w:rPr>
            </w:pPr>
            <w:r>
              <w:rPr>
                <w:rFonts w:ascii="Arial" w:hAnsi="Arial" w:cs="Arial"/>
                <w:sz w:val="20"/>
                <w:lang w:val="en-US"/>
              </w:rPr>
              <w:t xml:space="preserve">Cộng tiền bán tài sản: </w:t>
            </w:r>
            <w:r>
              <w:rPr>
                <w:rFonts w:ascii="Arial" w:hAnsi="Arial" w:cs="Arial"/>
                <w:sz w:val="20"/>
                <w:lang w:val="en-US"/>
              </w:rPr>
              <w:tab/>
            </w:r>
          </w:p>
          <w:p w:rsidR="00ED1435" w:rsidRDefault="00ED1435" w:rsidP="004D37D2">
            <w:pPr>
              <w:tabs>
                <w:tab w:val="left" w:leader="dot" w:pos="8495"/>
              </w:tabs>
              <w:spacing w:before="120"/>
              <w:rPr>
                <w:rFonts w:ascii="Arial" w:hAnsi="Arial" w:cs="Arial"/>
                <w:sz w:val="20"/>
                <w:lang w:val="en-US"/>
              </w:rPr>
            </w:pPr>
            <w:r>
              <w:rPr>
                <w:rFonts w:ascii="Arial" w:hAnsi="Arial" w:cs="Arial"/>
                <w:sz w:val="20"/>
                <w:lang w:val="en-US"/>
              </w:rPr>
              <w:t>Số tiền viết bằng chữ:</w:t>
            </w:r>
            <w:r>
              <w:rPr>
                <w:rFonts w:ascii="Arial" w:hAnsi="Arial" w:cs="Arial"/>
                <w:sz w:val="20"/>
                <w:lang w:val="en-US"/>
              </w:rPr>
              <w:tab/>
            </w:r>
          </w:p>
          <w:p w:rsidR="00ED1435" w:rsidRDefault="00ED1435" w:rsidP="004D37D2">
            <w:pPr>
              <w:tabs>
                <w:tab w:val="left" w:leader="dot" w:pos="8495"/>
              </w:tabs>
              <w:spacing w:before="120"/>
              <w:rPr>
                <w:rFonts w:ascii="Arial" w:hAnsi="Arial" w:cs="Arial"/>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75"/>
              <w:gridCol w:w="2875"/>
              <w:gridCol w:w="2875"/>
            </w:tblGrid>
            <w:tr w:rsidR="00ED1435" w:rsidTr="004D37D2">
              <w:tc>
                <w:tcPr>
                  <w:tcW w:w="2875" w:type="dxa"/>
                </w:tcPr>
                <w:p w:rsidR="00ED1435" w:rsidRDefault="00ED1435" w:rsidP="004D37D2">
                  <w:pPr>
                    <w:tabs>
                      <w:tab w:val="left" w:leader="dot" w:pos="8495"/>
                    </w:tabs>
                    <w:spacing w:before="120"/>
                    <w:jc w:val="center"/>
                    <w:rPr>
                      <w:rFonts w:ascii="Arial" w:hAnsi="Arial" w:cs="Arial"/>
                      <w:sz w:val="20"/>
                      <w:lang w:val="en-US"/>
                    </w:rPr>
                  </w:pPr>
                  <w:r w:rsidRPr="007718A2">
                    <w:rPr>
                      <w:rFonts w:ascii="Arial" w:hAnsi="Arial" w:cs="Arial"/>
                      <w:b/>
                      <w:sz w:val="20"/>
                      <w:lang w:val="en-US"/>
                    </w:rPr>
                    <w:t>Người mua hàng</w:t>
                  </w:r>
                  <w:r w:rsidRPr="007718A2">
                    <w:rPr>
                      <w:rFonts w:ascii="Arial" w:hAnsi="Arial" w:cs="Arial"/>
                      <w:b/>
                      <w:sz w:val="20"/>
                      <w:lang w:val="en-US"/>
                    </w:rPr>
                    <w:br/>
                  </w:r>
                  <w:r w:rsidRPr="007718A2">
                    <w:rPr>
                      <w:rFonts w:ascii="Arial" w:hAnsi="Arial" w:cs="Arial"/>
                      <w:i/>
                      <w:sz w:val="20"/>
                      <w:lang w:val="en-US"/>
                    </w:rPr>
                    <w:t>(Ký, ghi rõ họ tên)</w:t>
                  </w:r>
                </w:p>
              </w:tc>
              <w:tc>
                <w:tcPr>
                  <w:tcW w:w="2875" w:type="dxa"/>
                </w:tcPr>
                <w:p w:rsidR="00ED1435" w:rsidRDefault="00ED1435" w:rsidP="004D37D2">
                  <w:pPr>
                    <w:tabs>
                      <w:tab w:val="left" w:leader="dot" w:pos="8495"/>
                    </w:tabs>
                    <w:spacing w:before="120"/>
                    <w:jc w:val="center"/>
                    <w:rPr>
                      <w:rFonts w:ascii="Arial" w:hAnsi="Arial" w:cs="Arial"/>
                      <w:sz w:val="20"/>
                      <w:lang w:val="en-US"/>
                    </w:rPr>
                  </w:pPr>
                  <w:r w:rsidRPr="007718A2">
                    <w:rPr>
                      <w:rFonts w:ascii="Arial" w:hAnsi="Arial" w:cs="Arial"/>
                      <w:b/>
                      <w:sz w:val="20"/>
                      <w:lang w:val="en-US"/>
                    </w:rPr>
                    <w:t>Phụ trách kế toán</w:t>
                  </w:r>
                  <w:r>
                    <w:rPr>
                      <w:rFonts w:ascii="Arial" w:hAnsi="Arial" w:cs="Arial"/>
                      <w:sz w:val="20"/>
                      <w:lang w:val="en-US"/>
                    </w:rPr>
                    <w:br/>
                  </w:r>
                  <w:r w:rsidRPr="007718A2">
                    <w:rPr>
                      <w:rFonts w:ascii="Arial" w:hAnsi="Arial" w:cs="Arial"/>
                      <w:i/>
                      <w:sz w:val="20"/>
                      <w:lang w:val="en-US"/>
                    </w:rPr>
                    <w:t>(Ký, ghi rõ họ tên)</w:t>
                  </w:r>
                </w:p>
              </w:tc>
              <w:tc>
                <w:tcPr>
                  <w:tcW w:w="2875" w:type="dxa"/>
                </w:tcPr>
                <w:p w:rsidR="00ED1435" w:rsidRPr="007718A2" w:rsidRDefault="00ED1435" w:rsidP="004D37D2">
                  <w:pPr>
                    <w:tabs>
                      <w:tab w:val="left" w:leader="dot" w:pos="8495"/>
                    </w:tabs>
                    <w:spacing w:before="120"/>
                    <w:jc w:val="center"/>
                    <w:rPr>
                      <w:rFonts w:ascii="Arial" w:hAnsi="Arial" w:cs="Arial"/>
                      <w:b/>
                      <w:sz w:val="20"/>
                      <w:lang w:val="en-US"/>
                    </w:rPr>
                  </w:pPr>
                  <w:r w:rsidRPr="007718A2">
                    <w:rPr>
                      <w:rFonts w:ascii="Arial" w:hAnsi="Arial" w:cs="Arial"/>
                      <w:b/>
                      <w:sz w:val="20"/>
                      <w:lang w:val="en-US"/>
                    </w:rPr>
                    <w:t>Thủ trưởng đơn vị</w:t>
                  </w:r>
                  <w:r>
                    <w:rPr>
                      <w:rFonts w:ascii="Arial" w:hAnsi="Arial" w:cs="Arial"/>
                      <w:b/>
                      <w:sz w:val="20"/>
                      <w:lang w:val="en-US"/>
                    </w:rPr>
                    <w:br/>
                  </w:r>
                  <w:r w:rsidRPr="007718A2">
                    <w:rPr>
                      <w:rFonts w:ascii="Arial" w:hAnsi="Arial" w:cs="Arial"/>
                      <w:i/>
                      <w:sz w:val="20"/>
                      <w:lang w:val="en-US"/>
                    </w:rPr>
                    <w:t>(Ký, ghi rõ họ tên)</w:t>
                  </w:r>
                </w:p>
              </w:tc>
            </w:tr>
          </w:tbl>
          <w:p w:rsidR="00ED1435" w:rsidRDefault="00ED1435" w:rsidP="004D37D2">
            <w:pPr>
              <w:tabs>
                <w:tab w:val="left" w:leader="dot" w:pos="8495"/>
              </w:tabs>
              <w:spacing w:before="120"/>
              <w:rPr>
                <w:rFonts w:ascii="Arial" w:hAnsi="Arial" w:cs="Arial"/>
                <w:sz w:val="20"/>
                <w:lang w:val="en-US"/>
              </w:rPr>
            </w:pPr>
          </w:p>
          <w:p w:rsidR="00ED1435" w:rsidRDefault="00ED1435" w:rsidP="004D37D2">
            <w:pPr>
              <w:tabs>
                <w:tab w:val="left" w:leader="dot" w:pos="8495"/>
              </w:tabs>
              <w:spacing w:before="120"/>
              <w:rPr>
                <w:rFonts w:ascii="Arial" w:hAnsi="Arial" w:cs="Arial"/>
                <w:sz w:val="20"/>
                <w:lang w:val="en-US"/>
              </w:rPr>
            </w:pPr>
          </w:p>
          <w:p w:rsidR="00ED1435" w:rsidRPr="00EE1B46" w:rsidRDefault="00ED1435" w:rsidP="004D37D2">
            <w:pPr>
              <w:tabs>
                <w:tab w:val="left" w:leader="dot" w:pos="8495"/>
              </w:tabs>
              <w:spacing w:before="120"/>
              <w:rPr>
                <w:rFonts w:ascii="Arial" w:hAnsi="Arial" w:cs="Arial"/>
                <w:sz w:val="20"/>
                <w:lang w:val="en-US"/>
              </w:rPr>
            </w:pPr>
          </w:p>
        </w:tc>
      </w:tr>
      <w:tr w:rsidR="00ED1435" w:rsidTr="004D37D2">
        <w:tc>
          <w:tcPr>
            <w:tcW w:w="5000" w:type="pct"/>
            <w:gridSpan w:val="6"/>
            <w:vAlign w:val="center"/>
          </w:tcPr>
          <w:p w:rsidR="00ED1435" w:rsidRPr="00EF2E8C" w:rsidRDefault="00ED1435" w:rsidP="004D37D2">
            <w:pPr>
              <w:spacing w:before="120"/>
              <w:rPr>
                <w:rFonts w:ascii="Arial" w:hAnsi="Arial" w:cs="Arial"/>
                <w:b/>
                <w:sz w:val="20"/>
              </w:rPr>
            </w:pPr>
            <w:r w:rsidRPr="00EF2E8C">
              <w:rPr>
                <w:rFonts w:ascii="Arial" w:hAnsi="Arial" w:cs="Arial"/>
                <w:b/>
                <w:sz w:val="20"/>
              </w:rPr>
              <w:t xml:space="preserve">Phần gia hạn thời gian vận chuyển (nếu có) </w:t>
            </w:r>
            <w:r w:rsidRPr="00EF2E8C">
              <w:rPr>
                <w:rFonts w:ascii="Arial" w:hAnsi="Arial" w:cs="Arial"/>
                <w:b/>
                <w:sz w:val="20"/>
                <w:vertAlign w:val="superscript"/>
                <w:lang w:val="en-US"/>
              </w:rPr>
              <w:t>(*)</w:t>
            </w:r>
            <w:r w:rsidRPr="00EF2E8C">
              <w:rPr>
                <w:rFonts w:ascii="Arial" w:hAnsi="Arial" w:cs="Arial"/>
                <w:b/>
                <w:sz w:val="20"/>
              </w:rPr>
              <w:t>:</w:t>
            </w:r>
          </w:p>
          <w:p w:rsidR="00ED1435" w:rsidRDefault="00ED1435" w:rsidP="004D37D2">
            <w:pPr>
              <w:tabs>
                <w:tab w:val="left" w:leader="dot" w:pos="8495"/>
              </w:tabs>
              <w:spacing w:before="120"/>
              <w:rPr>
                <w:rFonts w:ascii="Arial" w:hAnsi="Arial" w:cs="Arial"/>
                <w:sz w:val="20"/>
                <w:lang w:val="en-US"/>
              </w:rPr>
            </w:pPr>
            <w:r w:rsidRPr="00AC160D">
              <w:rPr>
                <w:rFonts w:ascii="Arial" w:hAnsi="Arial" w:cs="Arial"/>
                <w:sz w:val="20"/>
              </w:rPr>
              <w:lastRenderedPageBreak/>
              <w:t>-</w:t>
            </w:r>
            <w:r>
              <w:rPr>
                <w:rFonts w:ascii="Arial" w:hAnsi="Arial" w:cs="Arial"/>
                <w:sz w:val="20"/>
              </w:rPr>
              <w:t xml:space="preserve"> </w:t>
            </w:r>
            <w:r w:rsidRPr="00AC160D">
              <w:rPr>
                <w:rFonts w:ascii="Arial" w:hAnsi="Arial" w:cs="Arial"/>
                <w:sz w:val="20"/>
              </w:rPr>
              <w:t>Lý do gia hạn:</w:t>
            </w:r>
            <w:r>
              <w:rPr>
                <w:rFonts w:ascii="Arial" w:hAnsi="Arial" w:cs="Arial"/>
                <w:sz w:val="20"/>
              </w:rPr>
              <w:t xml:space="preserve"> </w:t>
            </w:r>
            <w:r>
              <w:rPr>
                <w:rFonts w:ascii="Arial" w:hAnsi="Arial" w:cs="Arial"/>
                <w:sz w:val="20"/>
                <w:lang w:val="en-US"/>
              </w:rPr>
              <w:tab/>
            </w:r>
          </w:p>
          <w:p w:rsidR="00ED1435" w:rsidRDefault="00ED1435" w:rsidP="004D37D2">
            <w:pPr>
              <w:tabs>
                <w:tab w:val="left" w:leader="dot" w:pos="8495"/>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Thời gian gia hạn vận chuyển: Từ ngày</w:t>
            </w:r>
            <w:r>
              <w:rPr>
                <w:rFonts w:ascii="Arial" w:hAnsi="Arial" w:cs="Arial"/>
                <w:sz w:val="20"/>
                <w:lang w:val="en-US"/>
              </w:rPr>
              <w:t xml:space="preserve"> </w:t>
            </w:r>
            <w:r w:rsidRPr="00AC160D">
              <w:rPr>
                <w:rFonts w:ascii="Arial" w:hAnsi="Arial" w:cs="Arial"/>
                <w:sz w:val="20"/>
              </w:rPr>
              <w:t>... tháng</w:t>
            </w:r>
            <w:r>
              <w:rPr>
                <w:rFonts w:ascii="Arial" w:hAnsi="Arial" w:cs="Arial"/>
                <w:sz w:val="20"/>
                <w:lang w:val="en-US"/>
              </w:rPr>
              <w:t xml:space="preserve"> </w:t>
            </w:r>
            <w:r w:rsidRPr="00AC160D">
              <w:rPr>
                <w:rFonts w:ascii="Arial" w:hAnsi="Arial" w:cs="Arial"/>
                <w:sz w:val="20"/>
              </w:rPr>
              <w:t>... năm</w:t>
            </w:r>
            <w:r>
              <w:rPr>
                <w:rFonts w:ascii="Arial" w:hAnsi="Arial" w:cs="Arial"/>
                <w:sz w:val="20"/>
                <w:lang w:val="en-US"/>
              </w:rPr>
              <w:t xml:space="preserve"> </w:t>
            </w:r>
            <w:r>
              <w:rPr>
                <w:rFonts w:ascii="Arial" w:hAnsi="Arial" w:cs="Arial"/>
                <w:sz w:val="20"/>
              </w:rPr>
              <w:t>.</w:t>
            </w:r>
            <w:r w:rsidRPr="00AC160D">
              <w:rPr>
                <w:rFonts w:ascii="Arial" w:hAnsi="Arial" w:cs="Arial"/>
                <w:sz w:val="20"/>
              </w:rPr>
              <w:t>.. đến ngày</w:t>
            </w:r>
            <w:r>
              <w:rPr>
                <w:rFonts w:ascii="Arial" w:hAnsi="Arial" w:cs="Arial"/>
                <w:sz w:val="20"/>
                <w:lang w:val="en-US"/>
              </w:rPr>
              <w:t xml:space="preserve"> </w:t>
            </w:r>
            <w:r w:rsidRPr="00AC160D">
              <w:rPr>
                <w:rFonts w:ascii="Arial" w:hAnsi="Arial" w:cs="Arial"/>
                <w:sz w:val="20"/>
              </w:rPr>
              <w:t>... tháng</w:t>
            </w:r>
            <w:r>
              <w:rPr>
                <w:rFonts w:ascii="Arial" w:hAnsi="Arial" w:cs="Arial"/>
                <w:sz w:val="20"/>
                <w:lang w:val="en-US"/>
              </w:rPr>
              <w:t xml:space="preserve"> </w:t>
            </w:r>
            <w:r>
              <w:rPr>
                <w:rFonts w:ascii="Arial" w:hAnsi="Arial" w:cs="Arial"/>
                <w:sz w:val="20"/>
              </w:rPr>
              <w:t>.</w:t>
            </w:r>
            <w:r w:rsidRPr="00AC160D">
              <w:rPr>
                <w:rFonts w:ascii="Arial" w:hAnsi="Arial" w:cs="Arial"/>
                <w:sz w:val="20"/>
              </w:rPr>
              <w:t>.. năm</w:t>
            </w:r>
            <w:r>
              <w:rPr>
                <w:rFonts w:ascii="Arial" w:hAnsi="Arial" w:cs="Arial"/>
                <w:sz w:val="20"/>
                <w:lang w:val="en-US"/>
              </w:rPr>
              <w:t xml:space="preserve"> </w:t>
            </w:r>
            <w:r>
              <w:rPr>
                <w:rFonts w:ascii="Arial" w:hAnsi="Arial" w:cs="Arial"/>
                <w:sz w:val="20"/>
              </w:rPr>
              <w:t>.</w:t>
            </w:r>
            <w:r w:rsidRPr="00AC160D">
              <w:rPr>
                <w:rFonts w:ascii="Arial" w:hAnsi="Arial" w:cs="Arial"/>
                <w:sz w:val="20"/>
              </w:rPr>
              <w:t>..</w:t>
            </w:r>
          </w:p>
          <w:p w:rsidR="00ED1435" w:rsidRDefault="00ED1435" w:rsidP="004D37D2">
            <w:pPr>
              <w:tabs>
                <w:tab w:val="left" w:leader="dot" w:pos="8495"/>
              </w:tabs>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Đơn vị gia hạn (Ký tên, đóng dấu):</w:t>
            </w:r>
            <w:r>
              <w:rPr>
                <w:rFonts w:ascii="Arial" w:hAnsi="Arial" w:cs="Arial"/>
                <w:sz w:val="20"/>
                <w:lang w:val="en-US"/>
              </w:rPr>
              <w:t xml:space="preserve"> </w:t>
            </w:r>
            <w:r>
              <w:rPr>
                <w:rFonts w:ascii="Arial" w:hAnsi="Arial" w:cs="Arial"/>
                <w:sz w:val="20"/>
                <w:lang w:val="en-US"/>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83"/>
              <w:gridCol w:w="3937"/>
              <w:gridCol w:w="2540"/>
            </w:tblGrid>
            <w:tr w:rsidR="00ED1435" w:rsidRPr="0067741B" w:rsidTr="004D37D2">
              <w:tc>
                <w:tcPr>
                  <w:tcW w:w="1540" w:type="pct"/>
                </w:tcPr>
                <w:p w:rsidR="00ED1435" w:rsidRPr="0067741B" w:rsidRDefault="00ED1435" w:rsidP="004D37D2">
                  <w:pPr>
                    <w:spacing w:before="120"/>
                    <w:jc w:val="center"/>
                    <w:rPr>
                      <w:rFonts w:ascii="Arial" w:hAnsi="Arial" w:cs="Arial"/>
                      <w:sz w:val="20"/>
                      <w:lang w:val="en-US"/>
                    </w:rPr>
                  </w:pPr>
                  <w:r w:rsidRPr="0067741B">
                    <w:rPr>
                      <w:rFonts w:ascii="Arial" w:hAnsi="Arial" w:cs="Arial"/>
                      <w:sz w:val="20"/>
                    </w:rPr>
                    <w:t>Liên 1: Lưu hóa đơn gốc</w:t>
                  </w:r>
                </w:p>
              </w:tc>
              <w:tc>
                <w:tcPr>
                  <w:tcW w:w="2103" w:type="pct"/>
                </w:tcPr>
                <w:p w:rsidR="00ED1435" w:rsidRPr="0067741B" w:rsidRDefault="00ED1435" w:rsidP="004D37D2">
                  <w:pPr>
                    <w:spacing w:before="120"/>
                    <w:jc w:val="center"/>
                    <w:rPr>
                      <w:rFonts w:ascii="Arial" w:hAnsi="Arial" w:cs="Arial"/>
                      <w:sz w:val="20"/>
                      <w:lang w:val="en-US"/>
                    </w:rPr>
                  </w:pPr>
                  <w:r w:rsidRPr="0067741B">
                    <w:rPr>
                      <w:rFonts w:ascii="Arial" w:hAnsi="Arial" w:cs="Arial"/>
                      <w:sz w:val="20"/>
                    </w:rPr>
                    <w:t xml:space="preserve">Liên 2: Giao cho khách hàng </w:t>
                  </w:r>
                </w:p>
              </w:tc>
              <w:tc>
                <w:tcPr>
                  <w:tcW w:w="1357" w:type="pct"/>
                </w:tcPr>
                <w:p w:rsidR="00ED1435" w:rsidRPr="0067741B" w:rsidRDefault="00ED1435" w:rsidP="004D37D2">
                  <w:pPr>
                    <w:spacing w:before="120"/>
                    <w:jc w:val="center"/>
                    <w:rPr>
                      <w:rFonts w:ascii="Arial" w:hAnsi="Arial" w:cs="Arial"/>
                      <w:sz w:val="20"/>
                    </w:rPr>
                  </w:pPr>
                  <w:r w:rsidRPr="0067741B">
                    <w:rPr>
                      <w:rFonts w:ascii="Arial" w:hAnsi="Arial" w:cs="Arial"/>
                      <w:sz w:val="20"/>
                    </w:rPr>
                    <w:t>Liên</w:t>
                  </w:r>
                  <w:r>
                    <w:rPr>
                      <w:rFonts w:ascii="Arial" w:hAnsi="Arial" w:cs="Arial"/>
                      <w:sz w:val="20"/>
                      <w:lang w:val="en-US"/>
                    </w:rPr>
                    <w:t xml:space="preserve"> </w:t>
                  </w:r>
                  <w:r w:rsidRPr="0067741B">
                    <w:rPr>
                      <w:rFonts w:ascii="Arial" w:hAnsi="Arial" w:cs="Arial"/>
                      <w:sz w:val="20"/>
                    </w:rPr>
                    <w:t>3: Dùng cho kế toán thanh toán</w:t>
                  </w:r>
                </w:p>
              </w:tc>
            </w:tr>
          </w:tbl>
          <w:p w:rsidR="00ED1435" w:rsidRDefault="00ED1435" w:rsidP="004D37D2">
            <w:pPr>
              <w:tabs>
                <w:tab w:val="left" w:leader="dot" w:pos="8495"/>
              </w:tabs>
              <w:spacing w:before="120"/>
              <w:rPr>
                <w:rFonts w:ascii="Arial" w:hAnsi="Arial" w:cs="Arial"/>
                <w:sz w:val="20"/>
                <w:lang w:val="en-US"/>
              </w:rPr>
            </w:pPr>
            <w:r>
              <w:rPr>
                <w:rFonts w:ascii="Arial" w:hAnsi="Arial" w:cs="Arial"/>
                <w:sz w:val="20"/>
              </w:rPr>
              <w:t>Các chỉ tiêu c</w:t>
            </w:r>
            <w:r>
              <w:rPr>
                <w:rFonts w:ascii="Arial" w:hAnsi="Arial" w:cs="Arial"/>
                <w:sz w:val="20"/>
                <w:lang w:val="en-US"/>
              </w:rPr>
              <w:t>ó</w:t>
            </w:r>
            <w:r w:rsidRPr="00AC160D">
              <w:rPr>
                <w:rFonts w:ascii="Arial" w:hAnsi="Arial" w:cs="Arial"/>
                <w:sz w:val="20"/>
              </w:rPr>
              <w:t xml:space="preserve"> dấu (*) chỉ áp dụng đối với tài sản là h</w:t>
            </w:r>
            <w:r>
              <w:rPr>
                <w:rFonts w:ascii="Arial" w:hAnsi="Arial" w:cs="Arial"/>
                <w:sz w:val="20"/>
                <w:lang w:val="en-US"/>
              </w:rPr>
              <w:t>à</w:t>
            </w:r>
            <w:r w:rsidRPr="00AC160D">
              <w:rPr>
                <w:rFonts w:ascii="Arial" w:hAnsi="Arial" w:cs="Arial"/>
                <w:sz w:val="20"/>
              </w:rPr>
              <w:t>ng h</w:t>
            </w:r>
            <w:r>
              <w:rPr>
                <w:rFonts w:ascii="Arial" w:hAnsi="Arial" w:cs="Arial"/>
                <w:sz w:val="20"/>
                <w:lang w:val="en-US"/>
              </w:rPr>
              <w:t>ó</w:t>
            </w:r>
            <w:r w:rsidRPr="00AC160D">
              <w:rPr>
                <w:rFonts w:ascii="Arial" w:hAnsi="Arial" w:cs="Arial"/>
                <w:sz w:val="20"/>
              </w:rPr>
              <w:t xml:space="preserve">a </w:t>
            </w:r>
            <w:r>
              <w:rPr>
                <w:rFonts w:ascii="Arial" w:hAnsi="Arial" w:cs="Arial"/>
                <w:sz w:val="20"/>
              </w:rPr>
              <w:t>nhập khẩu</w:t>
            </w:r>
            <w:r w:rsidRPr="00AC160D">
              <w:rPr>
                <w:rFonts w:ascii="Arial" w:hAnsi="Arial" w:cs="Arial"/>
                <w:sz w:val="20"/>
              </w:rPr>
              <w:t xml:space="preserve"> bị tịch thu</w:t>
            </w:r>
          </w:p>
        </w:tc>
      </w:tr>
    </w:tbl>
    <w:p w:rsidR="00ED1435" w:rsidRDefault="00ED1435" w:rsidP="00ED1435">
      <w:pPr>
        <w:spacing w:before="120"/>
        <w:rPr>
          <w:rFonts w:ascii="Arial" w:hAnsi="Arial" w:cs="Arial"/>
          <w:sz w:val="20"/>
          <w:lang w:val="en-US"/>
        </w:rPr>
      </w:pPr>
    </w:p>
    <w:p w:rsidR="00ED1435" w:rsidRPr="00AD68A5" w:rsidRDefault="00ED1435" w:rsidP="00ED1435">
      <w:pPr>
        <w:spacing w:before="120"/>
        <w:jc w:val="center"/>
        <w:rPr>
          <w:rFonts w:ascii="Arial" w:hAnsi="Arial" w:cs="Arial"/>
          <w:b/>
          <w:sz w:val="20"/>
          <w:lang w:val="en-US"/>
        </w:rPr>
      </w:pPr>
      <w:r w:rsidRPr="00AD68A5">
        <w:rPr>
          <w:rFonts w:ascii="Arial" w:hAnsi="Arial" w:cs="Arial"/>
          <w:b/>
          <w:sz w:val="20"/>
          <w:lang w:val="en-US"/>
        </w:rPr>
        <w:t>HƯỚNG DẪN LẬP HÓA ĐƠN BÁN TÀI SẢN CÔNG THEO MẪU SỐ 08/TSC-HĐ</w:t>
      </w:r>
    </w:p>
    <w:p w:rsidR="00ED1435" w:rsidRPr="00AC160D" w:rsidRDefault="00ED1435" w:rsidP="00ED1435">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Các nội dung thông thường:</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Đơn vị bán tài sản công: Ghi tên cơ quan, tổ chức, đơn vị được giao nhiệm vụ </w:t>
      </w:r>
      <w:r>
        <w:rPr>
          <w:rFonts w:ascii="Arial" w:hAnsi="Arial" w:cs="Arial"/>
          <w:sz w:val="20"/>
        </w:rPr>
        <w:t>tổ chức</w:t>
      </w:r>
      <w:r w:rsidRPr="00AC160D">
        <w:rPr>
          <w:rFonts w:ascii="Arial" w:hAnsi="Arial" w:cs="Arial"/>
          <w:sz w:val="20"/>
        </w:rPr>
        <w:t xml:space="preserve"> bán tài sản công.</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Địa chỉ, điện thoại: Ghi địa chỉ, điện thoại của đơn vị bán tài sản công.</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MST/MSĐVCQHVNS: Ghi Mã số thuế/Mã số đơn vị có quan hệ với ngân sách của đơn vị bán tài sản công.</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Số tài khoản: Ghi số tài khoản của đơn vị bán tài sản công.</w:t>
      </w:r>
    </w:p>
    <w:p w:rsidR="00ED1435" w:rsidRPr="00111AEB" w:rsidRDefault="00ED1435" w:rsidP="00ED1435">
      <w:pPr>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Bán theo Quyết định số</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ngày</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của</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về việc</w:t>
      </w:r>
      <w:r>
        <w:rPr>
          <w:rFonts w:ascii="Arial" w:hAnsi="Arial" w:cs="Arial"/>
          <w:sz w:val="20"/>
        </w:rPr>
        <w:t>.</w:t>
      </w:r>
      <w:r w:rsidRPr="00AC160D">
        <w:rPr>
          <w:rFonts w:ascii="Arial" w:hAnsi="Arial" w:cs="Arial"/>
          <w:sz w:val="20"/>
        </w:rPr>
        <w:t>...: Ghi</w:t>
      </w:r>
      <w:r>
        <w:rPr>
          <w:rFonts w:ascii="Arial" w:hAnsi="Arial" w:cs="Arial"/>
          <w:sz w:val="20"/>
        </w:rPr>
        <w:t xml:space="preserve"> </w:t>
      </w:r>
      <w:r w:rsidRPr="00AC160D">
        <w:rPr>
          <w:rFonts w:ascii="Arial" w:hAnsi="Arial" w:cs="Arial"/>
          <w:sz w:val="20"/>
        </w:rPr>
        <w:t xml:space="preserve">số, ngày, tháng, năm của quyết định xử lý tài sản công theo hình thức bán của cơ quan, người có thẩm quyền; đối với những tài sản khi bán không có </w:t>
      </w:r>
      <w:r>
        <w:rPr>
          <w:rFonts w:ascii="Arial" w:hAnsi="Arial" w:cs="Arial"/>
          <w:sz w:val="20"/>
        </w:rPr>
        <w:t>quyết</w:t>
      </w:r>
      <w:r w:rsidRPr="00AC160D">
        <w:rPr>
          <w:rFonts w:ascii="Arial" w:hAnsi="Arial" w:cs="Arial"/>
          <w:sz w:val="20"/>
        </w:rPr>
        <w:t xml:space="preserve"> định thì ghi ngày, tháng, năm của Biên bản bán đấu giá tài sản/Hợp đồng mua bán tài sản/....</w:t>
      </w:r>
    </w:p>
    <w:p w:rsidR="00ED1435" w:rsidRPr="00111AEB" w:rsidRDefault="00ED1435" w:rsidP="00ED1435">
      <w:pPr>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Hình thức bán: Ghi rõ hình thức đấu giá/niêm yết giá/chỉ đị</w:t>
      </w:r>
      <w:r>
        <w:rPr>
          <w:rFonts w:ascii="Arial" w:hAnsi="Arial" w:cs="Arial"/>
          <w:sz w:val="20"/>
        </w:rPr>
        <w:t>nh...</w:t>
      </w:r>
      <w:r>
        <w:rPr>
          <w:rFonts w:ascii="Arial" w:hAnsi="Arial" w:cs="Arial"/>
          <w:sz w:val="20"/>
          <w:lang w:val="en-US"/>
        </w:rPr>
        <w:t>.</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Họ tên người mua: Ghi rõ tên người mua được tài sản công.</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Đơn vị: Ghi tên cơ quan, </w:t>
      </w:r>
      <w:r>
        <w:rPr>
          <w:rFonts w:ascii="Arial" w:hAnsi="Arial" w:cs="Arial"/>
          <w:sz w:val="20"/>
        </w:rPr>
        <w:t>tổ chức</w:t>
      </w:r>
      <w:r w:rsidRPr="00AC160D">
        <w:rPr>
          <w:rFonts w:ascii="Arial" w:hAnsi="Arial" w:cs="Arial"/>
          <w:sz w:val="20"/>
        </w:rPr>
        <w:t>, đơn vị, doanh nghiệp của người mua được tài sản công (trừ trường hợp người mua với tư cách cá nhân).</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Địa chỉ, số tài khoản: Ghi địa chỉ cơ quan, tổ chức, đơn vị, doanh nghiệp của người mua được tài sản công và số tài khoản của cơ quan, tổ chức, đơn vị, doanh nghiệp đó (trường hợp người mua với tư cách cá nhân thì ghi theo địa chỉ thường trú và số tài khoản của cá nhân đó - nếu có).</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MST/MSĐVCQHVNS: Ghi Mã số thuế/Mã số đơn vị có quan hệ với ngân sách của cơ quan, tổ chức, đơn vị, doanh nghiệp của người mua được tài sản công (trừ </w:t>
      </w:r>
      <w:r>
        <w:rPr>
          <w:rFonts w:ascii="Arial" w:hAnsi="Arial" w:cs="Arial"/>
          <w:sz w:val="20"/>
        </w:rPr>
        <w:t>trường hợp</w:t>
      </w:r>
      <w:r w:rsidRPr="00AC160D">
        <w:rPr>
          <w:rFonts w:ascii="Arial" w:hAnsi="Arial" w:cs="Arial"/>
          <w:sz w:val="20"/>
        </w:rPr>
        <w:t xml:space="preserve"> người mua với tư cách cá nhân).</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Hình thức thanh toán: Ghi hình thức thanh toán bằng tiền mặt, chuyển khoản, séc....</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Địa điểm vận chuyển hàng đến và thời gian vận chuyển: Ghi địa điểm người mua sẽ chuyển hàng đến và thời gian thực hiện việc vận chuyển hàng. Tùy theo quãng đường, thời gian vận chuyển, đơn vị được giao xử lý hàng tịch thu ấn định thời gian vận chuyển sao cho sát thực tế. Việc ghi địa điểm và thời gian vận chuyển chỉ áp dụng đối với tài sản là hàng hóa nhập khẩu bị tịch thu.</w:t>
      </w:r>
    </w:p>
    <w:p w:rsidR="00ED1435" w:rsidRPr="00AC160D" w:rsidRDefault="00ED1435" w:rsidP="00ED1435">
      <w:pPr>
        <w:spacing w:before="120"/>
        <w:rPr>
          <w:rFonts w:ascii="Arial" w:hAnsi="Arial" w:cs="Arial"/>
          <w:sz w:val="20"/>
        </w:rPr>
      </w:pPr>
      <w:r w:rsidRPr="00AC160D">
        <w:rPr>
          <w:rFonts w:ascii="Arial" w:hAnsi="Arial" w:cs="Arial"/>
          <w:sz w:val="20"/>
        </w:rPr>
        <w:t>2.</w:t>
      </w:r>
      <w:r>
        <w:rPr>
          <w:rFonts w:ascii="Arial" w:hAnsi="Arial" w:cs="Arial"/>
          <w:sz w:val="20"/>
        </w:rPr>
        <w:t xml:space="preserve"> </w:t>
      </w:r>
      <w:r w:rsidRPr="00AC160D">
        <w:rPr>
          <w:rFonts w:ascii="Arial" w:hAnsi="Arial" w:cs="Arial"/>
          <w:sz w:val="20"/>
        </w:rPr>
        <w:t>Các cột:</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Cột 1,2: Ghi số thứ tự, tên tài sản bán.</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Cột 3: Ghi đơn vị tính theo đơn vị tính do Nhà nước quy định.</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Cột 4: Ghi số lượng hoặc trọng lượng tài sản bán.</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Cột 5: Ghi đơn giá bán của từng loại tài sản.</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Cột 6: Bằng cột 4 nhân cột 5 (Cột 6 = cột 4 </w:t>
      </w:r>
      <w:r>
        <w:rPr>
          <w:rFonts w:ascii="Arial" w:hAnsi="Arial" w:cs="Arial"/>
          <w:sz w:val="20"/>
          <w:lang w:val="en-US"/>
        </w:rPr>
        <w:t>x</w:t>
      </w:r>
      <w:r w:rsidRPr="00AC160D">
        <w:rPr>
          <w:rFonts w:ascii="Arial" w:hAnsi="Arial" w:cs="Arial"/>
          <w:sz w:val="20"/>
        </w:rPr>
        <w:t xml:space="preserve"> cột 5).</w:t>
      </w:r>
    </w:p>
    <w:p w:rsidR="00ED1435" w:rsidRPr="00AC160D" w:rsidRDefault="00ED1435" w:rsidP="00ED1435">
      <w:pPr>
        <w:spacing w:before="120"/>
        <w:rPr>
          <w:rFonts w:ascii="Arial" w:hAnsi="Arial" w:cs="Arial"/>
          <w:sz w:val="20"/>
        </w:rPr>
      </w:pPr>
      <w:r>
        <w:rPr>
          <w:rFonts w:ascii="Arial" w:hAnsi="Arial" w:cs="Arial"/>
          <w:sz w:val="20"/>
          <w:lang w:val="en-US"/>
        </w:rPr>
        <w:t>-</w:t>
      </w:r>
      <w:r w:rsidRPr="00AC160D">
        <w:rPr>
          <w:rFonts w:ascii="Arial" w:hAnsi="Arial" w:cs="Arial"/>
          <w:sz w:val="20"/>
        </w:rPr>
        <w:t xml:space="preserve"> Các dòng còn thừa phía dưới các cột 1, 2, 3, 4, 5, </w:t>
      </w:r>
      <w:r>
        <w:rPr>
          <w:rFonts w:ascii="Arial" w:hAnsi="Arial" w:cs="Arial"/>
          <w:sz w:val="20"/>
          <w:lang w:val="en-US"/>
        </w:rPr>
        <w:t>6</w:t>
      </w:r>
      <w:r w:rsidRPr="00AC160D">
        <w:rPr>
          <w:rFonts w:ascii="Arial" w:hAnsi="Arial" w:cs="Arial"/>
          <w:sz w:val="20"/>
        </w:rPr>
        <w:t xml:space="preserve"> được gạch bỏ phần bỏ tr</w:t>
      </w:r>
      <w:r>
        <w:rPr>
          <w:rFonts w:ascii="Arial" w:hAnsi="Arial" w:cs="Arial"/>
          <w:sz w:val="20"/>
          <w:lang w:val="en-US"/>
        </w:rPr>
        <w:t>ố</w:t>
      </w:r>
      <w:r w:rsidRPr="00AC160D">
        <w:rPr>
          <w:rFonts w:ascii="Arial" w:hAnsi="Arial" w:cs="Arial"/>
          <w:sz w:val="20"/>
        </w:rPr>
        <w:t>ng.</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Dòng Cộng tiền bán tài sản: Ghi số tiền cộng được ở cột 6.</w:t>
      </w:r>
    </w:p>
    <w:p w:rsidR="00ED1435" w:rsidRPr="00AC160D" w:rsidRDefault="00ED1435" w:rsidP="00ED1435">
      <w:pPr>
        <w:spacing w:before="120"/>
        <w:rPr>
          <w:rFonts w:ascii="Arial" w:hAnsi="Arial" w:cs="Arial"/>
          <w:sz w:val="20"/>
        </w:rPr>
      </w:pPr>
      <w:r>
        <w:rPr>
          <w:rFonts w:ascii="Arial" w:hAnsi="Arial" w:cs="Arial"/>
          <w:sz w:val="20"/>
          <w:lang w:val="en-US"/>
        </w:rPr>
        <w:lastRenderedPageBreak/>
        <w:t>-</w:t>
      </w:r>
      <w:r w:rsidRPr="00AC160D">
        <w:rPr>
          <w:rFonts w:ascii="Arial" w:hAnsi="Arial" w:cs="Arial"/>
          <w:sz w:val="20"/>
        </w:rPr>
        <w:t xml:space="preserve"> Dòng Số tiền viết bằng chữ: Ghi bằng chữ số tiền ở dòng Cộng tiền bán tài sản.</w:t>
      </w:r>
    </w:p>
    <w:p w:rsidR="00ED1435" w:rsidRPr="00AC160D" w:rsidRDefault="00ED1435" w:rsidP="00ED1435">
      <w:pPr>
        <w:spacing w:before="120"/>
        <w:rPr>
          <w:rFonts w:ascii="Arial" w:hAnsi="Arial" w:cs="Arial"/>
          <w:sz w:val="20"/>
        </w:rPr>
      </w:pPr>
      <w:r w:rsidRPr="00AC160D">
        <w:rPr>
          <w:rFonts w:ascii="Arial" w:hAnsi="Arial" w:cs="Arial"/>
          <w:sz w:val="20"/>
        </w:rPr>
        <w:t>3.</w:t>
      </w:r>
      <w:r>
        <w:rPr>
          <w:rFonts w:ascii="Arial" w:hAnsi="Arial" w:cs="Arial"/>
          <w:sz w:val="20"/>
        </w:rPr>
        <w:t xml:space="preserve"> </w:t>
      </w:r>
      <w:r w:rsidRPr="00AC160D">
        <w:rPr>
          <w:rFonts w:ascii="Arial" w:hAnsi="Arial" w:cs="Arial"/>
          <w:sz w:val="20"/>
        </w:rPr>
        <w:t>Phần gia hạn thời gian vận chuyển (chỉ ghi nội dung này đối với tài sản là hàng hóa nhập khẩu bị tịch thu):</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Lý do gia hạn: Ghi rõ lý do bất khả kháng cần gia hạn thời gian vận chuy</w:t>
      </w:r>
      <w:r>
        <w:rPr>
          <w:rFonts w:ascii="Arial" w:hAnsi="Arial" w:cs="Arial"/>
          <w:sz w:val="20"/>
          <w:lang w:val="en-US"/>
        </w:rPr>
        <w:t>ể</w:t>
      </w:r>
      <w:r w:rsidRPr="00AC160D">
        <w:rPr>
          <w:rFonts w:ascii="Arial" w:hAnsi="Arial" w:cs="Arial"/>
          <w:sz w:val="20"/>
        </w:rPr>
        <w:t>n. Ph</w:t>
      </w:r>
      <w:r>
        <w:rPr>
          <w:rFonts w:ascii="Arial" w:hAnsi="Arial" w:cs="Arial"/>
          <w:sz w:val="20"/>
          <w:lang w:val="en-US"/>
        </w:rPr>
        <w:t>ầ</w:t>
      </w:r>
      <w:r w:rsidRPr="00AC160D">
        <w:rPr>
          <w:rFonts w:ascii="Arial" w:hAnsi="Arial" w:cs="Arial"/>
          <w:sz w:val="20"/>
        </w:rPr>
        <w:t xml:space="preserve">n này được ghi bởi đơn vị bán tài sản trong </w:t>
      </w:r>
      <w:r>
        <w:rPr>
          <w:rFonts w:ascii="Arial" w:hAnsi="Arial" w:cs="Arial"/>
          <w:sz w:val="20"/>
        </w:rPr>
        <w:t>trường hợp</w:t>
      </w:r>
      <w:r w:rsidRPr="00AC160D">
        <w:rPr>
          <w:rFonts w:ascii="Arial" w:hAnsi="Arial" w:cs="Arial"/>
          <w:sz w:val="20"/>
        </w:rPr>
        <w:t xml:space="preserve"> hàng chưa vận chuyển khỏi địa phương (tỉnh, thành phố trực thuộc trung ương) nơi bán hàng tịch thu; cơ quan thuế hoặc cơ quan quản lý thị trường nơi gần nhất trong </w:t>
      </w:r>
      <w:r>
        <w:rPr>
          <w:rFonts w:ascii="Arial" w:hAnsi="Arial" w:cs="Arial"/>
          <w:sz w:val="20"/>
        </w:rPr>
        <w:t>trường hợp</w:t>
      </w:r>
      <w:r w:rsidRPr="00AC160D">
        <w:rPr>
          <w:rFonts w:ascii="Arial" w:hAnsi="Arial" w:cs="Arial"/>
          <w:sz w:val="20"/>
        </w:rPr>
        <w:t xml:space="preserve"> đã vận chuyển ra khỏi địa phương (tỉnh, thành phố trực thuộc trung ương) nơi bán hàng tịch thu;</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Thời gian gia hạn vận chuyển: Ghi ngày, tháng, năm bắt đầu gia hạn </w:t>
      </w:r>
      <w:r>
        <w:rPr>
          <w:rFonts w:ascii="Arial" w:hAnsi="Arial" w:cs="Arial"/>
          <w:sz w:val="20"/>
        </w:rPr>
        <w:t>đến</w:t>
      </w:r>
      <w:r w:rsidRPr="00AC160D">
        <w:rPr>
          <w:rFonts w:ascii="Arial" w:hAnsi="Arial" w:cs="Arial"/>
          <w:sz w:val="20"/>
        </w:rPr>
        <w:t xml:space="preserve"> ngày, tháng, năm kết thúc gia hạn.</w:t>
      </w:r>
    </w:p>
    <w:p w:rsidR="00ED1435" w:rsidRPr="00AC160D" w:rsidRDefault="00ED1435" w:rsidP="00ED1435">
      <w:pPr>
        <w:spacing w:before="120"/>
        <w:rPr>
          <w:rFonts w:ascii="Arial" w:hAnsi="Arial" w:cs="Arial"/>
          <w:sz w:val="20"/>
        </w:rPr>
      </w:pPr>
      <w:r w:rsidRPr="00AC160D">
        <w:rPr>
          <w:rFonts w:ascii="Arial" w:hAnsi="Arial" w:cs="Arial"/>
          <w:sz w:val="20"/>
        </w:rPr>
        <w:t>4.</w:t>
      </w:r>
      <w:r>
        <w:rPr>
          <w:rFonts w:ascii="Arial" w:hAnsi="Arial" w:cs="Arial"/>
          <w:sz w:val="20"/>
        </w:rPr>
        <w:t xml:space="preserve"> </w:t>
      </w:r>
      <w:r w:rsidRPr="00AC160D">
        <w:rPr>
          <w:rFonts w:ascii="Arial" w:hAnsi="Arial" w:cs="Arial"/>
          <w:sz w:val="20"/>
        </w:rPr>
        <w:t>Khi lập hóa đơn phải đặt giấy than, viết hoặc đánh máy một lần in sang các liên có nội dung như nhau.</w:t>
      </w:r>
    </w:p>
    <w:p w:rsidR="00ED1435" w:rsidRPr="00AC160D" w:rsidRDefault="00ED1435" w:rsidP="00ED1435">
      <w:pPr>
        <w:spacing w:before="120"/>
        <w:rPr>
          <w:rFonts w:ascii="Arial" w:hAnsi="Arial" w:cs="Arial"/>
          <w:sz w:val="20"/>
        </w:rPr>
      </w:pPr>
      <w:r w:rsidRPr="00AC160D">
        <w:rPr>
          <w:rFonts w:ascii="Arial" w:hAnsi="Arial" w:cs="Arial"/>
          <w:sz w:val="20"/>
        </w:rPr>
        <w:t>5.</w:t>
      </w:r>
      <w:r>
        <w:rPr>
          <w:rFonts w:ascii="Arial" w:hAnsi="Arial" w:cs="Arial"/>
          <w:sz w:val="20"/>
        </w:rPr>
        <w:t xml:space="preserve"> </w:t>
      </w:r>
      <w:r w:rsidRPr="00AC160D">
        <w:rPr>
          <w:rFonts w:ascii="Arial" w:hAnsi="Arial" w:cs="Arial"/>
          <w:sz w:val="20"/>
        </w:rPr>
        <w:t xml:space="preserve">Lập hóa đơn và bảng kê chi tiết kèm theo hóa đơn: Đơn vị bán tài sản công được phép lập bảng kê chi tiết kèm theo hóa đơn bán tài sản công trong </w:t>
      </w:r>
      <w:r>
        <w:rPr>
          <w:rFonts w:ascii="Arial" w:hAnsi="Arial" w:cs="Arial"/>
          <w:sz w:val="20"/>
        </w:rPr>
        <w:t>trường hợp</w:t>
      </w:r>
      <w:r w:rsidRPr="00AC160D">
        <w:rPr>
          <w:rFonts w:ascii="Arial" w:hAnsi="Arial" w:cs="Arial"/>
          <w:sz w:val="20"/>
        </w:rPr>
        <w:t xml:space="preserve"> lô hàng bán ra bao gồm nhiều mặt hàng với quy cách, mẫu mã, chủng loại đa dạng mà trên hóa đơn không thể ghi hết chi tiết các thông tin về tài sản bán ra. Trong </w:t>
      </w:r>
      <w:r>
        <w:rPr>
          <w:rFonts w:ascii="Arial" w:hAnsi="Arial" w:cs="Arial"/>
          <w:sz w:val="20"/>
        </w:rPr>
        <w:t>trường hợp</w:t>
      </w:r>
      <w:r w:rsidRPr="00AC160D">
        <w:rPr>
          <w:rFonts w:ascii="Arial" w:hAnsi="Arial" w:cs="Arial"/>
          <w:sz w:val="20"/>
        </w:rPr>
        <w:t xml:space="preserve"> này, việc lập hóa đơn và bảng kê được thực hiện như sau:</w:t>
      </w:r>
    </w:p>
    <w:p w:rsidR="00ED1435" w:rsidRPr="00AC160D" w:rsidRDefault="00ED1435" w:rsidP="00ED1435">
      <w:pPr>
        <w:spacing w:before="120"/>
        <w:rPr>
          <w:rFonts w:ascii="Arial" w:hAnsi="Arial" w:cs="Arial"/>
          <w:sz w:val="20"/>
        </w:rPr>
      </w:pPr>
      <w:r w:rsidRPr="00AC160D">
        <w:rPr>
          <w:rFonts w:ascii="Arial" w:hAnsi="Arial" w:cs="Arial"/>
          <w:sz w:val="20"/>
        </w:rPr>
        <w:t>a)</w:t>
      </w:r>
      <w:r>
        <w:rPr>
          <w:rFonts w:ascii="Arial" w:hAnsi="Arial" w:cs="Arial"/>
          <w:sz w:val="20"/>
        </w:rPr>
        <w:t xml:space="preserve"> V</w:t>
      </w:r>
      <w:r w:rsidRPr="00AC160D">
        <w:rPr>
          <w:rFonts w:ascii="Arial" w:hAnsi="Arial" w:cs="Arial"/>
          <w:sz w:val="20"/>
        </w:rPr>
        <w:t>ề hóa đơn bán tài sản công:</w:t>
      </w:r>
    </w:p>
    <w:p w:rsidR="00ED1435" w:rsidRPr="00AC160D" w:rsidRDefault="00ED1435" w:rsidP="00ED1435">
      <w:pPr>
        <w:spacing w:before="120"/>
        <w:rPr>
          <w:rFonts w:ascii="Arial" w:hAnsi="Arial" w:cs="Arial"/>
          <w:sz w:val="20"/>
        </w:rPr>
      </w:pPr>
      <w:r w:rsidRPr="00AC160D">
        <w:rPr>
          <w:rFonts w:ascii="Arial" w:hAnsi="Arial" w:cs="Arial"/>
          <w:sz w:val="20"/>
        </w:rPr>
        <w:t>Ghi đầy đủ các nội dung trên hóa đơn theo hướng dẫn tại các khoản 1,</w:t>
      </w:r>
      <w:r>
        <w:rPr>
          <w:rFonts w:ascii="Arial" w:hAnsi="Arial" w:cs="Arial"/>
          <w:sz w:val="20"/>
          <w:lang w:val="en-US"/>
        </w:rPr>
        <w:t xml:space="preserve"> </w:t>
      </w:r>
      <w:r w:rsidRPr="00AC160D">
        <w:rPr>
          <w:rFonts w:ascii="Arial" w:hAnsi="Arial" w:cs="Arial"/>
          <w:sz w:val="20"/>
        </w:rPr>
        <w:t>2,</w:t>
      </w:r>
      <w:r>
        <w:rPr>
          <w:rFonts w:ascii="Arial" w:hAnsi="Arial" w:cs="Arial"/>
          <w:sz w:val="20"/>
          <w:lang w:val="en-US"/>
        </w:rPr>
        <w:t xml:space="preserve"> </w:t>
      </w:r>
      <w:r w:rsidRPr="00AC160D">
        <w:rPr>
          <w:rFonts w:ascii="Arial" w:hAnsi="Arial" w:cs="Arial"/>
          <w:sz w:val="20"/>
        </w:rPr>
        <w:t>3 và 4 Hướng dẫn này. Riêng phần các cột, cách ghi như sau:</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Bỏ trống các cột 1, 3, 4, 5, 6.</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Cột 2 - Tên tài sản: Ghi rõ “kèm theo Bảng kê chi tiết hàng hóa số</w:t>
      </w:r>
      <w:r>
        <w:rPr>
          <w:rFonts w:ascii="Arial" w:hAnsi="Arial" w:cs="Arial"/>
          <w:sz w:val="20"/>
          <w:lang w:val="en-US"/>
        </w:rPr>
        <w:t xml:space="preserve"> </w:t>
      </w:r>
      <w:r>
        <w:rPr>
          <w:rFonts w:ascii="Arial" w:hAnsi="Arial" w:cs="Arial"/>
          <w:sz w:val="20"/>
        </w:rPr>
        <w:t>.</w:t>
      </w:r>
      <w:r w:rsidRPr="00AC160D">
        <w:rPr>
          <w:rFonts w:ascii="Arial" w:hAnsi="Arial" w:cs="Arial"/>
          <w:sz w:val="20"/>
        </w:rPr>
        <w:t>..</w:t>
      </w:r>
      <w:r>
        <w:rPr>
          <w:rFonts w:ascii="Arial" w:hAnsi="Arial" w:cs="Arial"/>
          <w:sz w:val="20"/>
        </w:rPr>
        <w:t xml:space="preserve"> </w:t>
      </w:r>
      <w:r w:rsidRPr="00AC160D">
        <w:rPr>
          <w:rFonts w:ascii="Arial" w:hAnsi="Arial" w:cs="Arial"/>
          <w:sz w:val="20"/>
        </w:rPr>
        <w:t>ngày</w:t>
      </w:r>
      <w:r>
        <w:rPr>
          <w:rFonts w:ascii="Arial" w:hAnsi="Arial" w:cs="Arial"/>
          <w:sz w:val="20"/>
          <w:lang w:val="en-US"/>
        </w:rPr>
        <w:t xml:space="preserve"> </w:t>
      </w:r>
      <w:r>
        <w:rPr>
          <w:rFonts w:ascii="Arial" w:hAnsi="Arial" w:cs="Arial"/>
          <w:sz w:val="20"/>
        </w:rPr>
        <w:t>.</w:t>
      </w:r>
      <w:r w:rsidRPr="00AC160D">
        <w:rPr>
          <w:rFonts w:ascii="Arial" w:hAnsi="Arial" w:cs="Arial"/>
          <w:sz w:val="20"/>
        </w:rPr>
        <w:t>.. tháng</w:t>
      </w:r>
      <w:r>
        <w:rPr>
          <w:rFonts w:ascii="Arial" w:hAnsi="Arial" w:cs="Arial"/>
          <w:sz w:val="20"/>
        </w:rPr>
        <w:t>.</w:t>
      </w:r>
      <w:r w:rsidRPr="00AC160D">
        <w:rPr>
          <w:rFonts w:ascii="Arial" w:hAnsi="Arial" w:cs="Arial"/>
          <w:sz w:val="20"/>
        </w:rPr>
        <w:t>.. năm</w:t>
      </w:r>
      <w:r>
        <w:rPr>
          <w:rFonts w:ascii="Arial" w:hAnsi="Arial" w:cs="Arial"/>
          <w:sz w:val="20"/>
        </w:rPr>
        <w:t xml:space="preserve"> </w:t>
      </w:r>
      <w:r>
        <w:rPr>
          <w:rFonts w:ascii="Arial" w:hAnsi="Arial" w:cs="Arial"/>
          <w:sz w:val="20"/>
          <w:lang w:val="en-US"/>
        </w:rPr>
        <w:t>…….</w:t>
      </w:r>
      <w:r w:rsidRPr="00AC160D">
        <w:rPr>
          <w:rFonts w:ascii="Arial" w:hAnsi="Arial" w:cs="Arial"/>
          <w:sz w:val="20"/>
        </w:rPr>
        <w:t>”.</w:t>
      </w:r>
    </w:p>
    <w:p w:rsidR="00ED1435" w:rsidRPr="00AC160D" w:rsidRDefault="00ED1435" w:rsidP="00ED1435">
      <w:pPr>
        <w:spacing w:before="120"/>
        <w:rPr>
          <w:rFonts w:ascii="Arial" w:hAnsi="Arial" w:cs="Arial"/>
          <w:sz w:val="20"/>
        </w:rPr>
      </w:pPr>
      <w:r w:rsidRPr="00AC160D">
        <w:rPr>
          <w:rFonts w:ascii="Arial" w:hAnsi="Arial" w:cs="Arial"/>
          <w:sz w:val="20"/>
        </w:rPr>
        <w:t>Phần bỏ trống gạch chéo từ trái qua phải. Ghi tổng số tiền bán tài sản vào dòng “Cộng tiền bán tài sản nhà nước” và b</w:t>
      </w:r>
      <w:r>
        <w:rPr>
          <w:rFonts w:ascii="Arial" w:hAnsi="Arial" w:cs="Arial"/>
          <w:sz w:val="20"/>
          <w:lang w:val="en-US"/>
        </w:rPr>
        <w:t>ằ</w:t>
      </w:r>
      <w:r w:rsidRPr="00AC160D">
        <w:rPr>
          <w:rFonts w:ascii="Arial" w:hAnsi="Arial" w:cs="Arial"/>
          <w:sz w:val="20"/>
        </w:rPr>
        <w:t>ng chữ vào dòng “S</w:t>
      </w:r>
      <w:r>
        <w:rPr>
          <w:rFonts w:ascii="Arial" w:hAnsi="Arial" w:cs="Arial"/>
          <w:sz w:val="20"/>
          <w:lang w:val="en-US"/>
        </w:rPr>
        <w:t>ố</w:t>
      </w:r>
      <w:r w:rsidRPr="00AC160D">
        <w:rPr>
          <w:rFonts w:ascii="Arial" w:hAnsi="Arial" w:cs="Arial"/>
          <w:sz w:val="20"/>
        </w:rPr>
        <w:t xml:space="preserve"> ti</w:t>
      </w:r>
      <w:r>
        <w:rPr>
          <w:rFonts w:ascii="Arial" w:hAnsi="Arial" w:cs="Arial"/>
          <w:sz w:val="20"/>
          <w:lang w:val="en-US"/>
        </w:rPr>
        <w:t>ề</w:t>
      </w:r>
      <w:r w:rsidRPr="00AC160D">
        <w:rPr>
          <w:rFonts w:ascii="Arial" w:hAnsi="Arial" w:cs="Arial"/>
          <w:sz w:val="20"/>
        </w:rPr>
        <w:t>n vi</w:t>
      </w:r>
      <w:r>
        <w:rPr>
          <w:rFonts w:ascii="Arial" w:hAnsi="Arial" w:cs="Arial"/>
          <w:sz w:val="20"/>
          <w:lang w:val="en-US"/>
        </w:rPr>
        <w:t>ế</w:t>
      </w:r>
      <w:r w:rsidRPr="00AC160D">
        <w:rPr>
          <w:rFonts w:ascii="Arial" w:hAnsi="Arial" w:cs="Arial"/>
          <w:sz w:val="20"/>
        </w:rPr>
        <w:t>t bằng chữ”.</w:t>
      </w:r>
    </w:p>
    <w:p w:rsidR="00ED1435" w:rsidRPr="00AC160D" w:rsidRDefault="00ED1435" w:rsidP="00ED1435">
      <w:pPr>
        <w:spacing w:before="120"/>
        <w:rPr>
          <w:rFonts w:ascii="Arial" w:hAnsi="Arial" w:cs="Arial"/>
          <w:sz w:val="20"/>
        </w:rPr>
      </w:pPr>
      <w:r w:rsidRPr="00AC160D">
        <w:rPr>
          <w:rFonts w:ascii="Arial" w:hAnsi="Arial" w:cs="Arial"/>
          <w:sz w:val="20"/>
        </w:rPr>
        <w:t>b)</w:t>
      </w:r>
      <w:r>
        <w:rPr>
          <w:rFonts w:ascii="Arial" w:hAnsi="Arial" w:cs="Arial"/>
          <w:sz w:val="20"/>
        </w:rPr>
        <w:t xml:space="preserve"> V</w:t>
      </w:r>
      <w:r w:rsidRPr="00AC160D">
        <w:rPr>
          <w:rFonts w:ascii="Arial" w:hAnsi="Arial" w:cs="Arial"/>
          <w:sz w:val="20"/>
        </w:rPr>
        <w:t>ề bảng kê chi tiết kèm theo hóa đơn:</w:t>
      </w:r>
    </w:p>
    <w:p w:rsidR="00ED1435" w:rsidRDefault="00ED1435" w:rsidP="00ED1435">
      <w:pPr>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Nội dung bảng kê do đơn vị được giao xử lý tài sản tự thiết kế phù hợp vớ</w:t>
      </w:r>
      <w:r>
        <w:rPr>
          <w:rFonts w:ascii="Arial" w:hAnsi="Arial" w:cs="Arial"/>
          <w:sz w:val="20"/>
        </w:rPr>
        <w:t>i đ</w:t>
      </w:r>
      <w:r>
        <w:rPr>
          <w:rFonts w:ascii="Arial" w:hAnsi="Arial" w:cs="Arial"/>
          <w:sz w:val="20"/>
          <w:lang w:val="en-US"/>
        </w:rPr>
        <w:t>ặ</w:t>
      </w:r>
      <w:r w:rsidRPr="00AC160D">
        <w:rPr>
          <w:rFonts w:ascii="Arial" w:hAnsi="Arial" w:cs="Arial"/>
          <w:sz w:val="20"/>
        </w:rPr>
        <w:t>c điểm của các loại tài sản, kiểu dáng, mẫu mã, chủng loại tài sản nhưng phải đảm bảo với nội dung chủ y</w:t>
      </w:r>
      <w:r>
        <w:rPr>
          <w:rFonts w:ascii="Arial" w:hAnsi="Arial" w:cs="Arial"/>
          <w:sz w:val="20"/>
          <w:lang w:val="en-US"/>
        </w:rPr>
        <w:t>ế</w:t>
      </w:r>
      <w:r w:rsidRPr="00AC160D">
        <w:rPr>
          <w:rFonts w:ascii="Arial" w:hAnsi="Arial" w:cs="Arial"/>
          <w:sz w:val="20"/>
        </w:rPr>
        <w:t>u sau:</w:t>
      </w:r>
    </w:p>
    <w:p w:rsidR="00ED1435" w:rsidRPr="00AC160D" w:rsidRDefault="00ED1435" w:rsidP="00ED1435">
      <w:pPr>
        <w:spacing w:before="120"/>
        <w:rPr>
          <w:rFonts w:ascii="Arial" w:hAnsi="Arial" w:cs="Arial"/>
          <w:sz w:val="20"/>
        </w:rPr>
      </w:pPr>
      <w:r w:rsidRPr="00AC160D">
        <w:rPr>
          <w:rFonts w:ascii="Arial" w:hAnsi="Arial" w:cs="Arial"/>
          <w:sz w:val="20"/>
        </w:rPr>
        <w:t>+ Tên, địa chỉ, điện thoại của đơn vị bán tài sản; MST/MSĐVCQHVNS (nếu đơn vị có Mã số thuế/Mã số đơn vị có quan hệ với ngân sách);</w:t>
      </w:r>
    </w:p>
    <w:p w:rsidR="00ED1435" w:rsidRPr="00AC160D" w:rsidRDefault="00ED1435" w:rsidP="00ED1435">
      <w:pPr>
        <w:spacing w:before="120"/>
        <w:rPr>
          <w:rFonts w:ascii="Arial" w:hAnsi="Arial" w:cs="Arial"/>
          <w:sz w:val="20"/>
        </w:rPr>
      </w:pPr>
      <w:r w:rsidRPr="00AC160D">
        <w:rPr>
          <w:rFonts w:ascii="Arial" w:hAnsi="Arial" w:cs="Arial"/>
          <w:sz w:val="20"/>
        </w:rPr>
        <w:t>+ Tên tài sản, đơn vị tính, số lượng, đơn giá, thành tiền;</w:t>
      </w:r>
    </w:p>
    <w:p w:rsidR="00ED1435" w:rsidRPr="00AC160D" w:rsidRDefault="00ED1435" w:rsidP="00ED1435">
      <w:pPr>
        <w:spacing w:before="120"/>
        <w:rPr>
          <w:rFonts w:ascii="Arial" w:hAnsi="Arial" w:cs="Arial"/>
          <w:sz w:val="20"/>
        </w:rPr>
      </w:pPr>
      <w:r w:rsidRPr="00AC160D">
        <w:rPr>
          <w:rFonts w:ascii="Arial" w:hAnsi="Arial" w:cs="Arial"/>
          <w:sz w:val="20"/>
        </w:rPr>
        <w:t>+ Tổng số tiền khớp với số tiền ghi trên hóa đơn.</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Bảng kê phải ghi rõ:</w:t>
      </w:r>
    </w:p>
    <w:p w:rsidR="00ED1435" w:rsidRPr="00AC160D" w:rsidRDefault="00ED1435" w:rsidP="00ED1435">
      <w:pPr>
        <w:spacing w:before="120"/>
        <w:rPr>
          <w:rFonts w:ascii="Arial" w:hAnsi="Arial" w:cs="Arial"/>
          <w:sz w:val="20"/>
        </w:rPr>
      </w:pPr>
      <w:r w:rsidRPr="00AC160D">
        <w:rPr>
          <w:rFonts w:ascii="Arial" w:hAnsi="Arial" w:cs="Arial"/>
          <w:sz w:val="20"/>
        </w:rPr>
        <w:t>+ “Kèm theo hóa đơn bán tài sản công số</w:t>
      </w:r>
      <w:r>
        <w:rPr>
          <w:rFonts w:ascii="Arial" w:hAnsi="Arial" w:cs="Arial"/>
          <w:sz w:val="20"/>
        </w:rPr>
        <w:t>.</w:t>
      </w:r>
      <w:r w:rsidRPr="00AC160D">
        <w:rPr>
          <w:rFonts w:ascii="Arial" w:hAnsi="Arial" w:cs="Arial"/>
          <w:sz w:val="20"/>
        </w:rPr>
        <w:t>.. ký hiệu</w:t>
      </w:r>
      <w:r>
        <w:rPr>
          <w:rFonts w:ascii="Arial" w:hAnsi="Arial" w:cs="Arial"/>
          <w:sz w:val="20"/>
        </w:rPr>
        <w:t>.</w:t>
      </w:r>
      <w:r w:rsidRPr="00AC160D">
        <w:rPr>
          <w:rFonts w:ascii="Arial" w:hAnsi="Arial" w:cs="Arial"/>
          <w:sz w:val="20"/>
        </w:rPr>
        <w:t>.. ngày</w:t>
      </w:r>
      <w:r>
        <w:rPr>
          <w:rFonts w:ascii="Arial" w:hAnsi="Arial" w:cs="Arial"/>
          <w:sz w:val="20"/>
        </w:rPr>
        <w:t>…</w:t>
      </w:r>
      <w:r w:rsidRPr="00AC160D">
        <w:rPr>
          <w:rFonts w:ascii="Arial" w:hAnsi="Arial" w:cs="Arial"/>
          <w:sz w:val="20"/>
        </w:rPr>
        <w:t>/</w:t>
      </w:r>
      <w:r>
        <w:rPr>
          <w:rFonts w:ascii="Arial" w:hAnsi="Arial" w:cs="Arial"/>
          <w:sz w:val="20"/>
          <w:lang w:val="en-US"/>
        </w:rPr>
        <w:t>…./…..</w:t>
      </w:r>
      <w:r>
        <w:rPr>
          <w:rFonts w:ascii="Arial" w:hAnsi="Arial" w:cs="Arial"/>
          <w:sz w:val="20"/>
        </w:rPr>
        <w:t xml:space="preserve"> </w:t>
      </w:r>
      <w:r w:rsidRPr="00AC160D">
        <w:rPr>
          <w:rFonts w:ascii="Arial" w:hAnsi="Arial" w:cs="Arial"/>
          <w:sz w:val="20"/>
        </w:rPr>
        <w:t>”</w:t>
      </w:r>
    </w:p>
    <w:p w:rsidR="00ED1435" w:rsidRPr="00662DCB" w:rsidRDefault="00ED1435" w:rsidP="00ED1435">
      <w:pPr>
        <w:spacing w:before="120"/>
        <w:rPr>
          <w:rFonts w:ascii="Arial" w:hAnsi="Arial" w:cs="Arial"/>
          <w:sz w:val="20"/>
          <w:lang w:val="en-US"/>
        </w:rPr>
      </w:pPr>
      <w:r w:rsidRPr="00AC160D">
        <w:rPr>
          <w:rFonts w:ascii="Arial" w:hAnsi="Arial" w:cs="Arial"/>
          <w:sz w:val="20"/>
        </w:rPr>
        <w:t>+ Bán theo Quyết định số</w:t>
      </w:r>
      <w:r>
        <w:rPr>
          <w:rFonts w:ascii="Arial" w:hAnsi="Arial" w:cs="Arial"/>
          <w:sz w:val="20"/>
        </w:rPr>
        <w:t>.</w:t>
      </w:r>
      <w:r w:rsidRPr="00AC160D">
        <w:rPr>
          <w:rFonts w:ascii="Arial" w:hAnsi="Arial" w:cs="Arial"/>
          <w:sz w:val="20"/>
        </w:rPr>
        <w:t>.. ngày</w:t>
      </w:r>
      <w:r>
        <w:rPr>
          <w:rFonts w:ascii="Arial" w:hAnsi="Arial" w:cs="Arial"/>
          <w:sz w:val="20"/>
        </w:rPr>
        <w:t>.</w:t>
      </w:r>
      <w:r w:rsidRPr="00AC160D">
        <w:rPr>
          <w:rFonts w:ascii="Arial" w:hAnsi="Arial" w:cs="Arial"/>
          <w:sz w:val="20"/>
        </w:rPr>
        <w:t>../.../... của</w:t>
      </w:r>
      <w:r>
        <w:rPr>
          <w:rFonts w:ascii="Arial" w:hAnsi="Arial" w:cs="Arial"/>
          <w:sz w:val="20"/>
        </w:rPr>
        <w:t>…</w:t>
      </w:r>
      <w:r>
        <w:rPr>
          <w:rFonts w:ascii="Arial" w:hAnsi="Arial" w:cs="Arial"/>
          <w:sz w:val="20"/>
          <w:lang w:val="en-US"/>
        </w:rPr>
        <w:t>”</w:t>
      </w:r>
    </w:p>
    <w:p w:rsidR="00ED1435" w:rsidRPr="00AC160D" w:rsidRDefault="00ED1435" w:rsidP="00ED1435">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Bảng kê phải có đầy đủ chữ ký của người mua hàng, thủ trưởng đơn vị, phụ trách kế toán và đóng dấu của đơn vị bán tài sản công. Trường hợp bảng kê có nhiều trang thì đóng dấu giáp lai giữa các trang.</w:t>
      </w:r>
    </w:p>
    <w:p w:rsidR="00ED1435" w:rsidRDefault="00ED1435" w:rsidP="00ED1435">
      <w:pPr>
        <w:spacing w:before="120"/>
        <w:rPr>
          <w:rFonts w:ascii="Arial" w:hAnsi="Arial" w:cs="Arial"/>
          <w:sz w:val="20"/>
          <w:lang w:val="en-US"/>
        </w:rPr>
      </w:pPr>
      <w:r w:rsidRPr="00AC160D">
        <w:rPr>
          <w:rFonts w:ascii="Arial" w:hAnsi="Arial" w:cs="Arial"/>
          <w:sz w:val="20"/>
        </w:rPr>
        <w:t>c)</w:t>
      </w:r>
      <w:r>
        <w:rPr>
          <w:rFonts w:ascii="Arial" w:hAnsi="Arial" w:cs="Arial"/>
          <w:sz w:val="20"/>
        </w:rPr>
        <w:t xml:space="preserve"> </w:t>
      </w:r>
      <w:r w:rsidRPr="00AC160D">
        <w:rPr>
          <w:rFonts w:ascii="Arial" w:hAnsi="Arial" w:cs="Arial"/>
          <w:sz w:val="20"/>
        </w:rPr>
        <w:t>Mỗi lần bán tài sản, đơn vị bán tài sản công phải xuất hóa đơn bán tài sản công và bảng kê chi tiết kèm theo (nếu có). Bảng kê chi tiết kèm hóa đơn tương ứng và hợp lệ đối với hóa đơn lưu thông trên thị trường</w:t>
      </w:r>
      <w:r>
        <w:rPr>
          <w:rFonts w:ascii="Arial" w:hAnsi="Arial" w:cs="Arial"/>
          <w:sz w:val="20"/>
          <w:lang w:val="en-US"/>
        </w:rPr>
        <w:t>.</w:t>
      </w:r>
      <w:r w:rsidRPr="00AC160D">
        <w:rPr>
          <w:rFonts w:ascii="Arial" w:hAnsi="Arial" w:cs="Arial"/>
          <w:sz w:val="20"/>
        </w:rPr>
        <w:t xml:space="preserve"> Số lượng bảng kê phát hành phải phù hợp, tương ứng vớ</w:t>
      </w:r>
      <w:r>
        <w:rPr>
          <w:rFonts w:ascii="Arial" w:hAnsi="Arial" w:cs="Arial"/>
          <w:sz w:val="20"/>
        </w:rPr>
        <w:t>i s</w:t>
      </w:r>
      <w:r>
        <w:rPr>
          <w:rFonts w:ascii="Arial" w:hAnsi="Arial" w:cs="Arial"/>
          <w:sz w:val="20"/>
          <w:lang w:val="en-US"/>
        </w:rPr>
        <w:t>ố</w:t>
      </w:r>
      <w:r w:rsidRPr="00AC160D">
        <w:rPr>
          <w:rFonts w:ascii="Arial" w:hAnsi="Arial" w:cs="Arial"/>
          <w:sz w:val="20"/>
        </w:rPr>
        <w:t xml:space="preserve"> liên hóa đơn và được quản lý, lưu trữ theo quy định hiện hành về quản lý và lưu giữ hóa đơn để tiện cho cơ quan chức năng kiểm tra, đối chiếu khi cần thiết. Không được xuất một hóa đơn cho nhiều lần bán tài sản hoặc lập một bảng kê cho nhiều Hóa đơn bán tài sản công khác nhau./.</w:t>
      </w:r>
    </w:p>
    <w:p w:rsidR="00ED1435" w:rsidRDefault="00ED1435" w:rsidP="00ED1435">
      <w:pPr>
        <w:spacing w:before="120"/>
        <w:rPr>
          <w:rFonts w:ascii="Arial" w:hAnsi="Arial" w:cs="Arial"/>
          <w:sz w:val="20"/>
          <w:lang w:val="en-US"/>
        </w:rPr>
      </w:pPr>
    </w:p>
    <w:p w:rsidR="00A10A75" w:rsidRDefault="00A10A75">
      <w:bookmarkStart w:id="0" w:name="_GoBack"/>
      <w:bookmarkEnd w:id="0"/>
    </w:p>
    <w:sectPr w:rsidR="00A1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Condensed">
    <w:altName w:val="Arial"/>
    <w:charset w:val="00"/>
    <w:family w:val="swiss"/>
    <w:pitch w:val="variable"/>
    <w:sig w:usb0="00000000" w:usb1="D200FDFF" w:usb2="000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35"/>
    <w:rsid w:val="00A10A75"/>
    <w:rsid w:val="00ED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435"/>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143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435"/>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143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2019-05-02T03:01:00Z</dcterms:created>
  <dcterms:modified xsi:type="dcterms:W3CDTF">2019-05-02T03:02:00Z</dcterms:modified>
</cp:coreProperties>
</file>