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ACCEPTANCE CRITERIA – CHỨC NĂNG HẸN GIỜ ĐẶT XE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Ứng dụng RikkeiGo – Backlog Refinement (Developer cùng Product Owner Đức)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User Story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Là một Khách hàng, tôi muốn hẹn giờ đặt xe trước, để không trễ chuyến bay.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tắc nghiệp vụ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QT1: Giờ hẹn phải cách lúc đặt từ 30 phút đến 24 giờ.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QT2: Hệ thống bắt đầu tìm tài xế khi còn 15 phút trước giờ đón.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QT3: Không tìm được tài xế thì hủy chuyến và báo cho khách; nếu khách đã trả bằng ví RikkeiPay thì hoàn đủ tiền vào ví.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Phần 1 – Phân tích kịch bản nghiệm thu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Từ 3 quy tắc trên, nhóm xác định 4 kịch bản: 1 luồng chính và 3 ngoại lệ. Quy tắc QT1 sinh ra kịch bản hợp lệ (KB1) và không hợp lệ (KB2); quy tắc QT3 tách thành hai nhánh theo phương thức thanh toán (KB3, KB4) vì kết quả về tiền khác nhau.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700"/>
        <w:gridCol w:w="33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Kịch bản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Trạng thái ban đầu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Hành động / Sự kiện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 mong đợi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KB1. Luồng chính: hẹn giờ hợp lệ, tìm được tài xế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đã đăng nhập, chọn điểm đón/đến.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Giờ hẹn cách lúc đặt từ 30 phút đến 24 giờ (VD: 2 giờ).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xác nhận đặt xe hẹn giờ.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Đến mốc còn 15 phút trước giờ đón, hệ thống tìm tài xế và có tài xế nhận.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Chuyến được tạo với trạng thái "Đã hẹn".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 bắt đầu tìm tài xế đúng mốc T-15.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nhận thông tin tài xế và xe.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KB2. Ngoại lệ: giờ hẹn ngoài khoảng cho phép (gồm ca biên)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đang ở màn hình đặt xe.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Giờ hẹn cách lúc đặt &lt; 30 phút (VD: 20 phút) hoặc &gt; 24 giờ.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chọn giờ hẹn và bấm xác nhận.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 từ chối, không tạo chuyến, không thu tiền.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Hiển thị thông báo nêu rõ khoảng hợp lệ (30 phút – 24 giờ).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Chuyến đúng 30 phút / đúng 24 giờ vẫn được chấp nhận.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KB3. Ngoại lệ: không có tài xế, khách đã trả bằng ví RikkeiPay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Chuyến hẹn giờ hợp lệ, đã thanh toán trước bằng RikkeiPay.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Đã bắt đầu tìm tài xế (T-15).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 không tìm được tài xế nhận chuyến.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Chuyến chuyển sang "Đã hủy".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Hoàn đủ 100% số tiền vào ví RikkeiPay.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nhận thông báo hủy kèm thông tin hoàn tiền.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KB4. Ngoại lệ: không có tài xế, khách định trả tiền mặt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Chuyến hẹn giờ hợp lệ, phương thức thanh toán là tiền mặt (chưa thu tiền).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Đã bắt đầu tìm tài xế (T-15).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Hệ thống không tìm được tài xế nhận chuyến.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Chuyến chuyển sang "Đã hủy".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phát sinh khoản thu nào, không có giao dịch hoàn tiền.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nhận thông báo hủy (không nhắc hoàn tiền).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Phần 2 – Acceptance Criteria (Given – When – Then)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AC1 – Luồng chính: hẹn giờ hợp lệ và tìm được tài xế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Given </w:t>
      </w:r>
      <w:r>
        <w:rPr>
          <w:rFonts w:ascii="Arial" w:cs="Arial" w:eastAsia="Arial" w:hAnsi="Arial"/>
          <w:sz w:val="22"/>
          <w:szCs w:val="22"/>
        </w:rPr>
        <w:t xml:space="preserve">khách đã đăng nhập, đã chọn điểm đón và điểm đến, và giờ hẹn cách thời điểm đặt 2 giờ (nằm trong khoảng 30 phút – 24 giờ),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When </w:t>
      </w:r>
      <w:r>
        <w:rPr>
          <w:rFonts w:ascii="Arial" w:cs="Arial" w:eastAsia="Arial" w:hAnsi="Arial"/>
          <w:sz w:val="22"/>
          <w:szCs w:val="22"/>
        </w:rPr>
        <w:t xml:space="preserve">khách xác nhận đặt xe hẹn giờ,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Then </w:t>
      </w:r>
      <w:r>
        <w:rPr>
          <w:rFonts w:ascii="Arial" w:cs="Arial" w:eastAsia="Arial" w:hAnsi="Arial"/>
          <w:sz w:val="22"/>
          <w:szCs w:val="22"/>
        </w:rPr>
        <w:t xml:space="preserve">hệ thống tạo chuyến với trạng thái "Đã hẹn" và hiển thị giờ đón khách đã chọn.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Given </w:t>
      </w:r>
      <w:r>
        <w:rPr>
          <w:rFonts w:ascii="Arial" w:cs="Arial" w:eastAsia="Arial" w:hAnsi="Arial"/>
          <w:sz w:val="22"/>
          <w:szCs w:val="22"/>
        </w:rPr>
        <w:t xml:space="preserve">chuyến hẹn giờ đã được tạo và còn 15 phút nữa đến giờ đón,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When </w:t>
      </w:r>
      <w:r>
        <w:rPr>
          <w:rFonts w:ascii="Arial" w:cs="Arial" w:eastAsia="Arial" w:hAnsi="Arial"/>
          <w:sz w:val="22"/>
          <w:szCs w:val="22"/>
        </w:rPr>
        <w:t xml:space="preserve">hệ thống bắt đầu tìm tài xế và có tài xế nhận chuyến,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Then </w:t>
      </w:r>
      <w:r>
        <w:rPr>
          <w:rFonts w:ascii="Arial" w:cs="Arial" w:eastAsia="Arial" w:hAnsi="Arial"/>
          <w:sz w:val="22"/>
          <w:szCs w:val="22"/>
        </w:rPr>
        <w:t xml:space="preserve">khách nhận thông báo có thông tin tài xế và xe, chuyến chuyển sang trạng thái "Đã có tài xế".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And </w:t>
      </w:r>
      <w:r>
        <w:rPr>
          <w:rFonts w:ascii="Arial" w:cs="Arial" w:eastAsia="Arial" w:hAnsi="Arial"/>
          <w:sz w:val="22"/>
          <w:szCs w:val="22"/>
        </w:rPr>
        <w:t xml:space="preserve">hệ thống không tìm tài xế trước mốc 15 phút trước giờ đón.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AC2 – Ngoại lệ và trường hợp biên: giờ hẹn ngoài khoảng cho phép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Given </w:t>
      </w:r>
      <w:r>
        <w:rPr>
          <w:rFonts w:ascii="Arial" w:cs="Arial" w:eastAsia="Arial" w:hAnsi="Arial"/>
          <w:sz w:val="22"/>
          <w:szCs w:val="22"/>
        </w:rPr>
        <w:t xml:space="preserve">khách đang ở màn hình đặt xe, thời điểm đặt là 10:00 và khách chọn giờ hẹn 10:20 (chỉ cách 20 phút, dưới mức tối thiểu 30 phút),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When </w:t>
      </w:r>
      <w:r>
        <w:rPr>
          <w:rFonts w:ascii="Arial" w:cs="Arial" w:eastAsia="Arial" w:hAnsi="Arial"/>
          <w:sz w:val="22"/>
          <w:szCs w:val="22"/>
        </w:rPr>
        <w:t xml:space="preserve">khách bấm xác nhận đặt xe,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Then </w:t>
      </w:r>
      <w:r>
        <w:rPr>
          <w:rFonts w:ascii="Arial" w:cs="Arial" w:eastAsia="Arial" w:hAnsi="Arial"/>
          <w:sz w:val="22"/>
          <w:szCs w:val="22"/>
        </w:rPr>
        <w:t xml:space="preserve">hệ thống từ chối yêu cầu, không tạo chuyến và không thu tiền.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And </w:t>
      </w:r>
      <w:r>
        <w:rPr>
          <w:rFonts w:ascii="Arial" w:cs="Arial" w:eastAsia="Arial" w:hAnsi="Arial"/>
          <w:sz w:val="22"/>
          <w:szCs w:val="22"/>
        </w:rPr>
        <w:t xml:space="preserve">hệ thống hiển thị thông báo: giờ hẹn phải cách hiện tại từ 30 phút đến 24 giờ, đồng thời giữ lại các thông tin khách đã nhập để khách chỉnh giờ.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Given </w:t>
      </w:r>
      <w:r>
        <w:rPr>
          <w:rFonts w:ascii="Arial" w:cs="Arial" w:eastAsia="Arial" w:hAnsi="Arial"/>
          <w:sz w:val="22"/>
          <w:szCs w:val="22"/>
        </w:rPr>
        <w:t xml:space="preserve">thời điểm đặt là 10:00 và khách chọn giờ hẹn 10:30 (đúng 30 phút) hoặc 10:00 ngày hôm sau (đúng 24 giờ),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When </w:t>
      </w:r>
      <w:r>
        <w:rPr>
          <w:rFonts w:ascii="Arial" w:cs="Arial" w:eastAsia="Arial" w:hAnsi="Arial"/>
          <w:sz w:val="22"/>
          <w:szCs w:val="22"/>
        </w:rPr>
        <w:t xml:space="preserve">khách bấm xác nhận đặt xe,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Then </w:t>
      </w:r>
      <w:r>
        <w:rPr>
          <w:rFonts w:ascii="Arial" w:cs="Arial" w:eastAsia="Arial" w:hAnsi="Arial"/>
          <w:sz w:val="22"/>
          <w:szCs w:val="22"/>
        </w:rPr>
        <w:t xml:space="preserve">hệ thống chấp nhận và tạo chuyến hẹn giờ bình thường (hai mốc biên được tính là hợp lệ).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Given </w:t>
      </w:r>
      <w:r>
        <w:rPr>
          <w:rFonts w:ascii="Arial" w:cs="Arial" w:eastAsia="Arial" w:hAnsi="Arial"/>
          <w:sz w:val="22"/>
          <w:szCs w:val="22"/>
        </w:rPr>
        <w:t xml:space="preserve">khách chọn giờ hẹn cách thời điểm đặt 24 giờ 1 phút (hoặc 29 phút),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When </w:t>
      </w:r>
      <w:r>
        <w:rPr>
          <w:rFonts w:ascii="Arial" w:cs="Arial" w:eastAsia="Arial" w:hAnsi="Arial"/>
          <w:sz w:val="22"/>
          <w:szCs w:val="22"/>
        </w:rPr>
        <w:t xml:space="preserve">khách bấm xác nhận đặt xe,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Then </w:t>
      </w:r>
      <w:r>
        <w:rPr>
          <w:rFonts w:ascii="Arial" w:cs="Arial" w:eastAsia="Arial" w:hAnsi="Arial"/>
          <w:sz w:val="22"/>
          <w:szCs w:val="22"/>
        </w:rPr>
        <w:t xml:space="preserve">hệ thống từ chối và hiển thị thông báo như trên.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AC3 – Ngoại lệ: không tìm được tài xế, khách đã trả bằng RikkeiPay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Given </w:t>
      </w:r>
      <w:r>
        <w:rPr>
          <w:rFonts w:ascii="Arial" w:cs="Arial" w:eastAsia="Arial" w:hAnsi="Arial"/>
          <w:sz w:val="22"/>
          <w:szCs w:val="22"/>
        </w:rPr>
        <w:t xml:space="preserve">chuyến hẹn giờ hợp lệ đã được thanh toán trước bằng ví RikkeiPay và hệ thống đã bắt đầu tìm tài xế (còn 15 phút trước giờ đón),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When </w:t>
      </w:r>
      <w:r>
        <w:rPr>
          <w:rFonts w:ascii="Arial" w:cs="Arial" w:eastAsia="Arial" w:hAnsi="Arial"/>
          <w:sz w:val="22"/>
          <w:szCs w:val="22"/>
        </w:rPr>
        <w:t xml:space="preserve">hệ thống không tìm được tài xế nhận chuyến,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Then </w:t>
      </w:r>
      <w:r>
        <w:rPr>
          <w:rFonts w:ascii="Arial" w:cs="Arial" w:eastAsia="Arial" w:hAnsi="Arial"/>
          <w:sz w:val="22"/>
          <w:szCs w:val="22"/>
        </w:rPr>
        <w:t xml:space="preserve">hệ thống hủy chuyến (trạng thái "Đã hủy") và gửi thông báo cho khách.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And </w:t>
      </w:r>
      <w:r>
        <w:rPr>
          <w:rFonts w:ascii="Arial" w:cs="Arial" w:eastAsia="Arial" w:hAnsi="Arial"/>
          <w:sz w:val="22"/>
          <w:szCs w:val="22"/>
        </w:rPr>
        <w:t xml:space="preserve">hệ thống hoàn đủ 100% số tiền khách đã thanh toán vào ví RikkeiPay và thông báo nêu rõ số tiền đã hoàn.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AC4 – Ngoại lệ: không tìm được tài xế, khách định trả tiền mặt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Given </w:t>
      </w:r>
      <w:r>
        <w:rPr>
          <w:rFonts w:ascii="Arial" w:cs="Arial" w:eastAsia="Arial" w:hAnsi="Arial"/>
          <w:sz w:val="22"/>
          <w:szCs w:val="22"/>
        </w:rPr>
        <w:t xml:space="preserve">chuyến hẹn giờ hợp lệ có phương thức thanh toán tiền mặt (chưa thu khoản nào) và hệ thống đã bắt đầu tìm tài xế,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When </w:t>
      </w:r>
      <w:r>
        <w:rPr>
          <w:rFonts w:ascii="Arial" w:cs="Arial" w:eastAsia="Arial" w:hAnsi="Arial"/>
          <w:sz w:val="22"/>
          <w:szCs w:val="22"/>
        </w:rPr>
        <w:t xml:space="preserve">hệ thống không tìm được tài xế nhận chuyến,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Then </w:t>
      </w:r>
      <w:r>
        <w:rPr>
          <w:rFonts w:ascii="Arial" w:cs="Arial" w:eastAsia="Arial" w:hAnsi="Arial"/>
          <w:sz w:val="22"/>
          <w:szCs w:val="22"/>
        </w:rPr>
        <w:t xml:space="preserve">hệ thống hủy chuyến (trạng thái "Đã hủy") và gửi thông báo cho khách.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And </w:t>
      </w:r>
      <w:r>
        <w:rPr>
          <w:rFonts w:ascii="Arial" w:cs="Arial" w:eastAsia="Arial" w:hAnsi="Arial"/>
          <w:sz w:val="22"/>
          <w:szCs w:val="22"/>
        </w:rPr>
        <w:t xml:space="preserve">hệ thống không tạo giao dịch hoàn tiền nào, không thu phí hủy, và thông báo không nhắc đến hoàn tiền.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Câu hỏi cần Đức (PO) xác nhận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Quy tắc chưa nêu "không tìm được tài xế" được xác định sau bao lâu kể từ mốc T-15 (đến giờ đón, hay sau X phút)? Nhóm tạm giả định hủy khi hết thời gian tìm do PO quy định.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Hoàn tiền vào ví cần hoàn tức thì hay trong thời hạn nào? Có cần thông báo qua push/SMS hay chỉ trong app?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Khách có được sửa hoặc hủy chuyến hẹn trước giờ đón không? (Ngoài phạm vi story này, đề xuất tách story riêng.)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2026-10-10T13:05:05.452Z</dcterms:created>
  <dcterms:modified xsi:type="dcterms:W3CDTF">2026-10-10T13:05:05.459Z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