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CB47" w14:textId="6CCB5D70" w:rsidR="00973EA7" w:rsidRPr="00B75FA1" w:rsidRDefault="00490352" w:rsidP="0049035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352">
        <w:rPr>
          <w:rFonts w:ascii="Times New Roman" w:hAnsi="Times New Roman" w:cs="Times New Roman"/>
          <w:sz w:val="28"/>
          <w:szCs w:val="28"/>
        </w:rPr>
        <w:t>The application of computer vision in the CS231 course that I think about is the classification of plastic bottles. Sorting plastic bottles and cans will make the recycling process faster because manual sorting takes a lot of time and effort. I think using machine learning models to label bottles and cans combined with computer vision will help in this</w:t>
      </w:r>
      <w:r>
        <w:rPr>
          <w:rFonts w:ascii="Times New Roman" w:hAnsi="Times New Roman" w:cs="Times New Roman"/>
          <w:sz w:val="28"/>
          <w:szCs w:val="28"/>
        </w:rPr>
        <w:t xml:space="preserve"> case</w:t>
      </w:r>
      <w:r w:rsidRPr="00490352">
        <w:rPr>
          <w:rFonts w:ascii="Times New Roman" w:hAnsi="Times New Roman" w:cs="Times New Roman"/>
          <w:sz w:val="28"/>
          <w:szCs w:val="28"/>
        </w:rPr>
        <w:t>.</w:t>
      </w:r>
    </w:p>
    <w:sectPr w:rsidR="00973EA7" w:rsidRPr="00B7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A1"/>
    <w:rsid w:val="00490352"/>
    <w:rsid w:val="00B75FA1"/>
    <w:rsid w:val="00D80C5E"/>
    <w:rsid w:val="00F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0D10"/>
  <w15:chartTrackingRefBased/>
  <w15:docId w15:val="{B1570070-754E-4131-9A57-61846925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Tuấn Kiệt</dc:creator>
  <cp:keywords/>
  <dc:description/>
  <cp:lastModifiedBy>Bùi Tuấn Kiệt</cp:lastModifiedBy>
  <cp:revision>1</cp:revision>
  <dcterms:created xsi:type="dcterms:W3CDTF">2022-10-09T07:37:00Z</dcterms:created>
  <dcterms:modified xsi:type="dcterms:W3CDTF">2022-10-09T07:52:00Z</dcterms:modified>
</cp:coreProperties>
</file>