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5A2A" w14:textId="77777777" w:rsidR="00FC55F8" w:rsidRDefault="00FC55F8" w:rsidP="00FC55F8">
      <w:pPr>
        <w:spacing w:line="360" w:lineRule="auto"/>
        <w:jc w:val="center"/>
        <w:rPr>
          <w:rFonts w:ascii="Arial" w:eastAsia="Arial" w:hAnsi="Arial" w:cs="Arial"/>
          <w:b/>
          <w:sz w:val="24"/>
          <w:szCs w:val="24"/>
        </w:rPr>
      </w:pPr>
      <w:r>
        <w:rPr>
          <w:rFonts w:ascii="Arial" w:eastAsia="Arial" w:hAnsi="Arial" w:cs="Arial"/>
          <w:b/>
          <w:noProof/>
          <w:sz w:val="24"/>
          <w:szCs w:val="24"/>
        </w:rPr>
        <w:drawing>
          <wp:inline distT="0" distB="0" distL="0" distR="0" wp14:anchorId="6AD4DE25" wp14:editId="035B2655">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7248CAA8" w14:textId="77777777" w:rsidR="00FC55F8" w:rsidRDefault="00FC55F8" w:rsidP="00FC55F8">
      <w:pPr>
        <w:spacing w:after="0" w:line="276" w:lineRule="auto"/>
        <w:rPr>
          <w:rFonts w:ascii="Arial" w:eastAsia="Arial" w:hAnsi="Arial" w:cs="Arial"/>
          <w:sz w:val="28"/>
          <w:szCs w:val="28"/>
        </w:rPr>
      </w:pPr>
    </w:p>
    <w:p w14:paraId="6D938138" w14:textId="77777777" w:rsidR="00FC55F8" w:rsidRDefault="00FC55F8" w:rsidP="00FC55F8">
      <w:pPr>
        <w:spacing w:after="0" w:line="276" w:lineRule="auto"/>
        <w:rPr>
          <w:rFonts w:ascii="Arial" w:eastAsia="Arial" w:hAnsi="Arial" w:cs="Arial"/>
          <w:sz w:val="28"/>
          <w:szCs w:val="28"/>
        </w:rPr>
      </w:pPr>
    </w:p>
    <w:p w14:paraId="4ED13AA7"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Welcome to your SignWell contract template.</w:t>
      </w:r>
    </w:p>
    <w:p w14:paraId="4BC3F581" w14:textId="77777777" w:rsidR="00FC55F8" w:rsidRDefault="00FC55F8" w:rsidP="00FC55F8">
      <w:pPr>
        <w:spacing w:after="0" w:line="276" w:lineRule="auto"/>
        <w:rPr>
          <w:rFonts w:ascii="Arial" w:eastAsia="Arial" w:hAnsi="Arial" w:cs="Arial"/>
          <w:sz w:val="28"/>
          <w:szCs w:val="28"/>
        </w:rPr>
      </w:pPr>
    </w:p>
    <w:p w14:paraId="37AE31BA"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30B67A92" w14:textId="77777777" w:rsidR="00FC55F8" w:rsidRDefault="00FC55F8" w:rsidP="00FC55F8">
      <w:pPr>
        <w:spacing w:after="0" w:line="276" w:lineRule="auto"/>
        <w:rPr>
          <w:rFonts w:ascii="Arial" w:eastAsia="Arial" w:hAnsi="Arial" w:cs="Arial"/>
          <w:sz w:val="28"/>
          <w:szCs w:val="28"/>
        </w:rPr>
      </w:pPr>
    </w:p>
    <w:p w14:paraId="6389103F"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1C413F98" w14:textId="77777777" w:rsidR="00FC55F8" w:rsidRDefault="00FC55F8" w:rsidP="00FC55F8">
      <w:pPr>
        <w:spacing w:after="0" w:line="276" w:lineRule="auto"/>
        <w:rPr>
          <w:rFonts w:ascii="Arial" w:eastAsia="Arial" w:hAnsi="Arial" w:cs="Arial"/>
          <w:sz w:val="28"/>
          <w:szCs w:val="28"/>
        </w:rPr>
      </w:pPr>
    </w:p>
    <w:p w14:paraId="0E31639E" w14:textId="77777777" w:rsidR="00FC55F8" w:rsidRDefault="00FC55F8" w:rsidP="00FC55F8">
      <w:pPr>
        <w:numPr>
          <w:ilvl w:val="0"/>
          <w:numId w:val="3"/>
        </w:numPr>
        <w:spacing w:after="0" w:line="276" w:lineRule="auto"/>
        <w:rPr>
          <w:rFonts w:ascii="Arial" w:eastAsia="Arial" w:hAnsi="Arial" w:cs="Arial"/>
          <w:sz w:val="28"/>
          <w:szCs w:val="28"/>
        </w:rPr>
      </w:pPr>
      <w:r>
        <w:rPr>
          <w:rFonts w:ascii="Arial" w:eastAsia="Arial" w:hAnsi="Arial" w:cs="Arial"/>
          <w:sz w:val="28"/>
          <w:szCs w:val="28"/>
        </w:rPr>
        <w:t>Make any changes required.</w:t>
      </w:r>
    </w:p>
    <w:p w14:paraId="17C75D1F" w14:textId="77777777" w:rsidR="00FC55F8" w:rsidRDefault="00FC55F8" w:rsidP="00FC55F8">
      <w:pPr>
        <w:numPr>
          <w:ilvl w:val="0"/>
          <w:numId w:val="3"/>
        </w:numPr>
        <w:spacing w:after="0"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564C34FE" w14:textId="77777777" w:rsidR="00FC55F8" w:rsidRDefault="00FC55F8" w:rsidP="00FC55F8">
      <w:pPr>
        <w:numPr>
          <w:ilvl w:val="0"/>
          <w:numId w:val="3"/>
        </w:numPr>
        <w:spacing w:after="0"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4499E018" w14:textId="77777777" w:rsidR="00FC55F8" w:rsidRDefault="00FC55F8" w:rsidP="00FC55F8">
      <w:pPr>
        <w:spacing w:after="0" w:line="276" w:lineRule="auto"/>
        <w:rPr>
          <w:rFonts w:ascii="Arial" w:eastAsia="Arial" w:hAnsi="Arial" w:cs="Arial"/>
          <w:sz w:val="28"/>
          <w:szCs w:val="28"/>
        </w:rPr>
      </w:pPr>
    </w:p>
    <w:p w14:paraId="5E36E12B"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Simple!</w:t>
      </w:r>
    </w:p>
    <w:p w14:paraId="7A691066" w14:textId="77777777" w:rsidR="00FC55F8" w:rsidRDefault="00FC55F8" w:rsidP="00FC55F8">
      <w:pPr>
        <w:spacing w:after="0" w:line="276" w:lineRule="auto"/>
        <w:rPr>
          <w:rFonts w:ascii="Arial" w:eastAsia="Arial" w:hAnsi="Arial" w:cs="Arial"/>
          <w:sz w:val="28"/>
          <w:szCs w:val="28"/>
        </w:rPr>
      </w:pPr>
    </w:p>
    <w:p w14:paraId="2BA71AD5"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44BD27EF" w14:textId="77777777" w:rsidR="00FC55F8" w:rsidRDefault="00FC55F8" w:rsidP="00FC55F8">
      <w:pPr>
        <w:spacing w:after="0" w:line="276" w:lineRule="auto"/>
        <w:rPr>
          <w:rFonts w:ascii="Arial" w:eastAsia="Arial" w:hAnsi="Arial" w:cs="Arial"/>
          <w:sz w:val="28"/>
          <w:szCs w:val="28"/>
        </w:rPr>
      </w:pPr>
    </w:p>
    <w:p w14:paraId="27B1CB66" w14:textId="77777777" w:rsidR="00FC55F8" w:rsidRDefault="00FC55F8" w:rsidP="00FC55F8">
      <w:pPr>
        <w:spacing w:after="0"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4" w14:textId="77777777" w:rsidR="00D339C6" w:rsidRDefault="00D339C6">
      <w:pPr>
        <w:spacing w:after="0" w:line="276" w:lineRule="auto"/>
        <w:rPr>
          <w:rFonts w:ascii="Arial" w:eastAsia="Arial" w:hAnsi="Arial" w:cs="Arial"/>
          <w:sz w:val="28"/>
          <w:szCs w:val="28"/>
        </w:rPr>
      </w:pPr>
    </w:p>
    <w:p w14:paraId="00000015" w14:textId="77777777" w:rsidR="00D339C6" w:rsidRDefault="00D339C6">
      <w:pPr>
        <w:spacing w:after="0" w:line="276" w:lineRule="auto"/>
        <w:rPr>
          <w:rFonts w:ascii="Arial" w:eastAsia="Arial" w:hAnsi="Arial" w:cs="Arial"/>
          <w:sz w:val="24"/>
          <w:szCs w:val="24"/>
        </w:rPr>
      </w:pPr>
    </w:p>
    <w:p w14:paraId="00000016" w14:textId="77777777" w:rsidR="00D339C6" w:rsidRDefault="00D339C6">
      <w:pPr>
        <w:spacing w:after="0" w:line="276" w:lineRule="auto"/>
        <w:rPr>
          <w:rFonts w:ascii="Arial" w:eastAsia="Arial" w:hAnsi="Arial" w:cs="Arial"/>
          <w:sz w:val="24"/>
          <w:szCs w:val="24"/>
        </w:rPr>
      </w:pPr>
    </w:p>
    <w:p w14:paraId="00000017" w14:textId="77777777" w:rsidR="00D339C6" w:rsidRDefault="00D339C6">
      <w:pPr>
        <w:spacing w:after="0" w:line="276" w:lineRule="auto"/>
        <w:rPr>
          <w:rFonts w:ascii="Arial" w:eastAsia="Arial" w:hAnsi="Arial" w:cs="Arial"/>
          <w:sz w:val="24"/>
          <w:szCs w:val="24"/>
        </w:rPr>
      </w:pPr>
    </w:p>
    <w:p w14:paraId="00000018" w14:textId="77777777" w:rsidR="00D339C6" w:rsidRDefault="00D339C6">
      <w:pPr>
        <w:spacing w:after="0" w:line="276" w:lineRule="auto"/>
        <w:rPr>
          <w:rFonts w:ascii="Arial" w:eastAsia="Arial" w:hAnsi="Arial" w:cs="Arial"/>
          <w:sz w:val="24"/>
          <w:szCs w:val="24"/>
        </w:rPr>
      </w:pPr>
    </w:p>
    <w:p w14:paraId="00000019" w14:textId="77777777" w:rsidR="00D339C6" w:rsidRDefault="00D339C6">
      <w:pPr>
        <w:spacing w:after="0" w:line="276" w:lineRule="auto"/>
        <w:rPr>
          <w:rFonts w:ascii="Arial" w:eastAsia="Arial" w:hAnsi="Arial" w:cs="Arial"/>
          <w:sz w:val="24"/>
          <w:szCs w:val="24"/>
        </w:rPr>
      </w:pPr>
    </w:p>
    <w:p w14:paraId="0000001A" w14:textId="77777777" w:rsidR="00D339C6" w:rsidRDefault="00D14768">
      <w:pPr>
        <w:spacing w:after="0" w:line="276" w:lineRule="auto"/>
        <w:rPr>
          <w:rFonts w:ascii="Arial" w:eastAsia="Arial" w:hAnsi="Arial" w:cs="Arial"/>
          <w:b/>
          <w:sz w:val="24"/>
          <w:szCs w:val="24"/>
        </w:rPr>
      </w:pPr>
      <w:r>
        <w:rPr>
          <w:rFonts w:ascii="Arial" w:eastAsia="Arial" w:hAnsi="Arial" w:cs="Arial"/>
          <w:sz w:val="24"/>
          <w:szCs w:val="24"/>
        </w:rPr>
        <w:t xml:space="preserve">&lt; &lt; </w:t>
      </w:r>
      <w:r>
        <w:rPr>
          <w:rFonts w:ascii="Arial" w:eastAsia="Arial" w:hAnsi="Arial" w:cs="Arial"/>
          <w:i/>
          <w:color w:val="FF9900"/>
          <w:sz w:val="24"/>
          <w:szCs w:val="24"/>
        </w:rPr>
        <w:t>Delete this page before using this document</w:t>
      </w:r>
      <w:r>
        <w:rPr>
          <w:rFonts w:ascii="Arial" w:eastAsia="Arial" w:hAnsi="Arial" w:cs="Arial"/>
          <w:sz w:val="20"/>
          <w:szCs w:val="20"/>
        </w:rPr>
        <w:t xml:space="preserve"> &gt; &gt;</w:t>
      </w:r>
    </w:p>
    <w:sdt>
      <w:sdtPr>
        <w:tag w:val="goog_rdk_0"/>
        <w:id w:val="1060990182"/>
      </w:sdtPr>
      <w:sdtEndPr/>
      <w:sdtContent>
        <w:p w14:paraId="0000001B" w14:textId="77777777" w:rsidR="00D339C6" w:rsidRDefault="00D14768">
          <w:pPr>
            <w:spacing w:line="360" w:lineRule="auto"/>
            <w:jc w:val="center"/>
            <w:rPr>
              <w:rFonts w:ascii="Arial" w:eastAsia="Arial" w:hAnsi="Arial" w:cs="Arial"/>
              <w:b/>
              <w:sz w:val="20"/>
              <w:szCs w:val="20"/>
            </w:rPr>
          </w:pPr>
          <w:r>
            <w:br w:type="page"/>
          </w:r>
        </w:p>
      </w:sdtContent>
    </w:sdt>
    <w:sdt>
      <w:sdtPr>
        <w:tag w:val="goog_rdk_1"/>
        <w:id w:val="169604915"/>
      </w:sdtPr>
      <w:sdtEndPr/>
      <w:sdtContent>
        <w:p w14:paraId="0000001C" w14:textId="77777777" w:rsidR="00D339C6" w:rsidRDefault="00D14768">
          <w:pPr>
            <w:spacing w:line="360" w:lineRule="auto"/>
            <w:jc w:val="center"/>
            <w:rPr>
              <w:rFonts w:ascii="Arial" w:eastAsia="Arial" w:hAnsi="Arial" w:cs="Arial"/>
              <w:b/>
              <w:sz w:val="20"/>
              <w:szCs w:val="20"/>
            </w:rPr>
          </w:pPr>
          <w:r>
            <w:rPr>
              <w:rFonts w:ascii="Arial" w:eastAsia="Arial" w:hAnsi="Arial" w:cs="Arial"/>
              <w:b/>
              <w:sz w:val="20"/>
              <w:szCs w:val="20"/>
            </w:rPr>
            <w:t>Landscaping Contract</w:t>
          </w:r>
        </w:p>
      </w:sdtContent>
    </w:sdt>
    <w:p w14:paraId="0000001D" w14:textId="77777777" w:rsidR="00D339C6" w:rsidRDefault="00D339C6">
      <w:pPr>
        <w:spacing w:line="360" w:lineRule="auto"/>
        <w:jc w:val="both"/>
        <w:rPr>
          <w:rFonts w:ascii="Arial" w:eastAsia="Arial" w:hAnsi="Arial" w:cs="Arial"/>
          <w:sz w:val="20"/>
          <w:szCs w:val="20"/>
        </w:rPr>
      </w:pPr>
    </w:p>
    <w:p w14:paraId="0000001E" w14:textId="77777777" w:rsidR="00D339C6" w:rsidRDefault="00D14768">
      <w:pPr>
        <w:spacing w:line="360" w:lineRule="auto"/>
        <w:jc w:val="both"/>
        <w:rPr>
          <w:rFonts w:ascii="Arial" w:eastAsia="Arial" w:hAnsi="Arial" w:cs="Arial"/>
          <w:sz w:val="20"/>
          <w:szCs w:val="20"/>
        </w:rPr>
      </w:pPr>
      <w:bookmarkStart w:id="0" w:name="_heading=h.gjdgxs" w:colFirst="0" w:colLast="0"/>
      <w:bookmarkEnd w:id="0"/>
      <w:r>
        <w:rPr>
          <w:rFonts w:ascii="Arial" w:eastAsia="Arial" w:hAnsi="Arial" w:cs="Arial"/>
          <w:sz w:val="20"/>
          <w:szCs w:val="20"/>
        </w:rPr>
        <w:t xml:space="preserve">This Landscaping Contract (the </w:t>
      </w:r>
      <w:r>
        <w:rPr>
          <w:rFonts w:ascii="Arial" w:eastAsia="Arial" w:hAnsi="Arial" w:cs="Arial"/>
          <w:b/>
          <w:sz w:val="20"/>
          <w:szCs w:val="20"/>
        </w:rPr>
        <w:t>“Contract”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“Landscaper”</w:t>
      </w:r>
      <w:r>
        <w:rPr>
          <w:rFonts w:ascii="Arial" w:eastAsia="Arial" w:hAnsi="Arial" w:cs="Arial"/>
          <w:sz w:val="20"/>
          <w:szCs w:val="20"/>
        </w:rPr>
        <w:t>) and _________________, with an address of _</w:t>
      </w:r>
      <w:r>
        <w:rPr>
          <w:rFonts w:ascii="Arial" w:eastAsia="Arial" w:hAnsi="Arial" w:cs="Arial"/>
          <w:sz w:val="20"/>
          <w:szCs w:val="20"/>
        </w:rPr>
        <w:t xml:space="preserve">______________________________, (the </w:t>
      </w:r>
      <w:r>
        <w:rPr>
          <w:rFonts w:ascii="Arial" w:eastAsia="Arial" w:hAnsi="Arial" w:cs="Arial"/>
          <w:b/>
          <w:sz w:val="20"/>
          <w:szCs w:val="20"/>
        </w:rPr>
        <w:t>“Customer”</w:t>
      </w:r>
      <w:r>
        <w:rPr>
          <w:rFonts w:ascii="Arial" w:eastAsia="Arial" w:hAnsi="Arial" w:cs="Arial"/>
          <w:sz w:val="20"/>
          <w:szCs w:val="20"/>
        </w:rPr>
        <w:t>), collectively the “</w:t>
      </w:r>
      <w:r>
        <w:rPr>
          <w:rFonts w:ascii="Arial" w:eastAsia="Arial" w:hAnsi="Arial" w:cs="Arial"/>
          <w:b/>
          <w:sz w:val="20"/>
          <w:szCs w:val="20"/>
        </w:rPr>
        <w:t>Parties.</w:t>
      </w:r>
      <w:r>
        <w:rPr>
          <w:rFonts w:ascii="Arial" w:eastAsia="Arial" w:hAnsi="Arial" w:cs="Arial"/>
          <w:sz w:val="20"/>
          <w:szCs w:val="20"/>
        </w:rPr>
        <w:t>”</w:t>
      </w:r>
    </w:p>
    <w:p w14:paraId="0000001F" w14:textId="77777777" w:rsidR="00D339C6" w:rsidRDefault="00D339C6">
      <w:pPr>
        <w:spacing w:line="360" w:lineRule="auto"/>
        <w:ind w:firstLine="720"/>
        <w:jc w:val="both"/>
        <w:rPr>
          <w:rFonts w:ascii="Arial" w:eastAsia="Arial" w:hAnsi="Arial" w:cs="Arial"/>
          <w:sz w:val="20"/>
          <w:szCs w:val="20"/>
        </w:rPr>
      </w:pPr>
    </w:p>
    <w:p w14:paraId="00000020"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Landscaping Services. </w:t>
      </w:r>
      <w:r>
        <w:rPr>
          <w:rFonts w:ascii="Arial" w:eastAsia="Arial" w:hAnsi="Arial" w:cs="Arial"/>
          <w:color w:val="000000"/>
          <w:sz w:val="20"/>
          <w:szCs w:val="20"/>
        </w:rPr>
        <w:t>The Customer wishes to obtain the Landscaper’s services to perform the following work.</w:t>
      </w:r>
    </w:p>
    <w:p w14:paraId="00000021"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w:t>
      </w:r>
      <w:r>
        <w:rPr>
          <w:rFonts w:ascii="Arial" w:eastAsia="Arial" w:hAnsi="Arial" w:cs="Arial"/>
          <w:color w:val="000000"/>
          <w:sz w:val="20"/>
          <w:szCs w:val="20"/>
        </w:rPr>
        <w:t>_________</w:t>
      </w:r>
    </w:p>
    <w:p w14:paraId="00000022" w14:textId="77777777" w:rsidR="00D339C6" w:rsidRDefault="00D14768">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3" w14:textId="77777777" w:rsidR="00D339C6" w:rsidRDefault="00D14768">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4" w14:textId="77777777" w:rsidR="00D339C6" w:rsidRDefault="00D14768">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5"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(the </w:t>
      </w:r>
      <w:r>
        <w:rPr>
          <w:rFonts w:ascii="Arial" w:eastAsia="Arial" w:hAnsi="Arial" w:cs="Arial"/>
          <w:b/>
          <w:color w:val="000000"/>
          <w:sz w:val="20"/>
          <w:szCs w:val="20"/>
        </w:rPr>
        <w:t>“Services</w:t>
      </w:r>
      <w:r>
        <w:rPr>
          <w:rFonts w:ascii="Arial" w:eastAsia="Arial" w:hAnsi="Arial" w:cs="Arial"/>
          <w:color w:val="000000"/>
          <w:sz w:val="20"/>
          <w:szCs w:val="20"/>
        </w:rPr>
        <w:t xml:space="preserve">”). </w:t>
      </w:r>
    </w:p>
    <w:p w14:paraId="00000026"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Services are to be performed at the following address:</w:t>
      </w:r>
    </w:p>
    <w:p w14:paraId="00000027" w14:textId="77777777" w:rsidR="00D339C6" w:rsidRDefault="00D14768">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8"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w:t>
      </w:r>
      <w:r>
        <w:rPr>
          <w:rFonts w:ascii="Arial" w:eastAsia="Arial" w:hAnsi="Arial" w:cs="Arial"/>
          <w:b/>
          <w:color w:val="000000"/>
          <w:sz w:val="20"/>
          <w:szCs w:val="20"/>
        </w:rPr>
        <w:t>Property</w:t>
      </w:r>
      <w:r>
        <w:rPr>
          <w:rFonts w:ascii="Arial" w:eastAsia="Arial" w:hAnsi="Arial" w:cs="Arial"/>
          <w:color w:val="000000"/>
          <w:sz w:val="20"/>
          <w:szCs w:val="20"/>
        </w:rPr>
        <w:t xml:space="preserve">”). </w:t>
      </w:r>
    </w:p>
    <w:p w14:paraId="00000029"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Landscaper agrees to furnish the labor, materials, and supplies necessary to perform the Services in accordance with the terms and conditions contained in this Contract. Upon completion of the Services, the Landscaper will remove all materials, supplies, a</w:t>
      </w:r>
      <w:r>
        <w:rPr>
          <w:rFonts w:ascii="Arial" w:eastAsia="Arial" w:hAnsi="Arial" w:cs="Arial"/>
          <w:color w:val="000000"/>
          <w:sz w:val="20"/>
          <w:szCs w:val="20"/>
        </w:rPr>
        <w:t>nd other debris.</w:t>
      </w:r>
    </w:p>
    <w:p w14:paraId="0000002A"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Changes in the Services.</w:t>
      </w:r>
      <w:r>
        <w:rPr>
          <w:rFonts w:ascii="Arial" w:eastAsia="Arial" w:hAnsi="Arial" w:cs="Arial"/>
          <w:color w:val="000000"/>
          <w:sz w:val="20"/>
          <w:szCs w:val="20"/>
        </w:rPr>
        <w:t xml:space="preserve"> The Customer may request reasonable changes to the Services described in Section 1. Any changes to the Services must be in writing and signed by both </w:t>
      </w:r>
      <w:r>
        <w:rPr>
          <w:rFonts w:ascii="Arial" w:eastAsia="Arial" w:hAnsi="Arial" w:cs="Arial"/>
          <w:sz w:val="20"/>
          <w:szCs w:val="20"/>
        </w:rPr>
        <w:t xml:space="preserve">the </w:t>
      </w:r>
      <w:r>
        <w:rPr>
          <w:rFonts w:ascii="Arial" w:eastAsia="Arial" w:hAnsi="Arial" w:cs="Arial"/>
          <w:color w:val="000000"/>
          <w:sz w:val="20"/>
          <w:szCs w:val="20"/>
        </w:rPr>
        <w:t>Landscaper and the Customer. The Customer agrees that any ch</w:t>
      </w:r>
      <w:r>
        <w:rPr>
          <w:rFonts w:ascii="Arial" w:eastAsia="Arial" w:hAnsi="Arial" w:cs="Arial"/>
          <w:color w:val="000000"/>
          <w:sz w:val="20"/>
          <w:szCs w:val="20"/>
        </w:rPr>
        <w:t>anges to the Services may result in additional charges and modify the Schedule described in Section 3.</w:t>
      </w:r>
    </w:p>
    <w:p w14:paraId="0000002B"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Term and Schedule.</w:t>
      </w:r>
      <w:r>
        <w:rPr>
          <w:rFonts w:ascii="Arial" w:eastAsia="Arial" w:hAnsi="Arial" w:cs="Arial"/>
          <w:color w:val="000000"/>
          <w:sz w:val="20"/>
          <w:szCs w:val="20"/>
        </w:rPr>
        <w:t xml:space="preserve"> </w:t>
      </w:r>
    </w:p>
    <w:p w14:paraId="0000002C" w14:textId="77777777" w:rsidR="00D339C6" w:rsidRDefault="00D14768">
      <w:pPr>
        <w:numPr>
          <w:ilvl w:val="1"/>
          <w:numId w:val="1"/>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color w:val="000000"/>
          <w:sz w:val="20"/>
          <w:szCs w:val="20"/>
        </w:rPr>
        <w:t xml:space="preserve">For one-time, project-based services, </w:t>
      </w:r>
      <w:r>
        <w:rPr>
          <w:rFonts w:ascii="Arial" w:eastAsia="Arial" w:hAnsi="Arial" w:cs="Arial"/>
          <w:sz w:val="20"/>
          <w:szCs w:val="20"/>
        </w:rPr>
        <w:t xml:space="preserve">the </w:t>
      </w:r>
      <w:r>
        <w:rPr>
          <w:rFonts w:ascii="Arial" w:eastAsia="Arial" w:hAnsi="Arial" w:cs="Arial"/>
          <w:color w:val="000000"/>
          <w:sz w:val="20"/>
          <w:szCs w:val="20"/>
        </w:rPr>
        <w:t xml:space="preserve">Landscaper will complete the Services in accordance with the following schedule. </w:t>
      </w:r>
      <w:r>
        <w:rPr>
          <w:rFonts w:ascii="Arial" w:eastAsia="Arial" w:hAnsi="Arial" w:cs="Arial"/>
          <w:sz w:val="20"/>
          <w:szCs w:val="20"/>
        </w:rPr>
        <w:t xml:space="preserve">The </w:t>
      </w:r>
      <w:r>
        <w:rPr>
          <w:rFonts w:ascii="Arial" w:eastAsia="Arial" w:hAnsi="Arial" w:cs="Arial"/>
          <w:color w:val="000000"/>
          <w:sz w:val="20"/>
          <w:szCs w:val="20"/>
        </w:rPr>
        <w:t>Custom</w:t>
      </w:r>
      <w:r>
        <w:rPr>
          <w:rFonts w:ascii="Arial" w:eastAsia="Arial" w:hAnsi="Arial" w:cs="Arial"/>
          <w:color w:val="000000"/>
          <w:sz w:val="20"/>
          <w:szCs w:val="20"/>
        </w:rPr>
        <w:t>er agrees that all dates are subject to change if the Customer requests any changes or additions to the Services. Completion date is further subject to weather conditions.</w:t>
      </w:r>
    </w:p>
    <w:p w14:paraId="0000002D" w14:textId="77777777" w:rsidR="00D339C6" w:rsidRDefault="00D339C6">
      <w:pPr>
        <w:pBdr>
          <w:top w:val="nil"/>
          <w:left w:val="nil"/>
          <w:bottom w:val="nil"/>
          <w:right w:val="nil"/>
          <w:between w:val="nil"/>
        </w:pBdr>
        <w:spacing w:line="360" w:lineRule="auto"/>
        <w:ind w:left="720"/>
        <w:jc w:val="both"/>
        <w:rPr>
          <w:rFonts w:ascii="Arial" w:eastAsia="Arial" w:hAnsi="Arial" w:cs="Arial"/>
          <w:b/>
          <w:color w:val="000000"/>
          <w:sz w:val="20"/>
          <w:szCs w:val="20"/>
        </w:rPr>
      </w:pPr>
    </w:p>
    <w:p w14:paraId="0000002E" w14:textId="77777777" w:rsidR="00D339C6" w:rsidRDefault="00D14768">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lastRenderedPageBreak/>
        <w:t>Start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2F" w14:textId="77777777" w:rsidR="00D339C6" w:rsidRDefault="00D14768">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Substantial (___%) Completion Date:</w:t>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30" w14:textId="77777777" w:rsidR="00D339C6" w:rsidRDefault="00D14768">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Full Completion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sz w:val="20"/>
          <w:szCs w:val="20"/>
        </w:rPr>
        <w:tab/>
      </w:r>
      <w:r>
        <w:rPr>
          <w:rFonts w:ascii="Arial" w:eastAsia="Arial" w:hAnsi="Arial" w:cs="Arial"/>
          <w:color w:val="000000"/>
          <w:sz w:val="20"/>
          <w:szCs w:val="20"/>
        </w:rPr>
        <w:t>__________________</w:t>
      </w:r>
    </w:p>
    <w:p w14:paraId="00000031" w14:textId="77777777" w:rsidR="00D339C6" w:rsidRDefault="00D14768">
      <w:pPr>
        <w:numPr>
          <w:ilvl w:val="1"/>
          <w:numId w:val="1"/>
        </w:num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For on-going, repeat services, </w:t>
      </w:r>
      <w:r>
        <w:rPr>
          <w:rFonts w:ascii="Arial" w:eastAsia="Arial" w:hAnsi="Arial" w:cs="Arial"/>
          <w:sz w:val="20"/>
          <w:szCs w:val="20"/>
        </w:rPr>
        <w:t xml:space="preserve">the </w:t>
      </w:r>
      <w:r>
        <w:rPr>
          <w:rFonts w:ascii="Arial" w:eastAsia="Arial" w:hAnsi="Arial" w:cs="Arial"/>
          <w:color w:val="000000"/>
          <w:sz w:val="20"/>
          <w:szCs w:val="20"/>
        </w:rPr>
        <w:t>Landscaper will perform the Services every _____ weeks/days beginning ________________ and ending _________________.</w:t>
      </w:r>
    </w:p>
    <w:p w14:paraId="00000032"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Payment Schedule.</w:t>
      </w:r>
      <w:r>
        <w:rPr>
          <w:rFonts w:ascii="Arial" w:eastAsia="Arial" w:hAnsi="Arial" w:cs="Arial"/>
          <w:color w:val="000000"/>
          <w:sz w:val="20"/>
          <w:szCs w:val="20"/>
        </w:rPr>
        <w:t xml:space="preserve"> </w:t>
      </w:r>
    </w:p>
    <w:p w14:paraId="00000033" w14:textId="77777777" w:rsidR="00D339C6" w:rsidRDefault="00D14768">
      <w:pPr>
        <w:numPr>
          <w:ilvl w:val="1"/>
          <w:numId w:val="1"/>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color w:val="000000"/>
          <w:sz w:val="20"/>
          <w:szCs w:val="20"/>
        </w:rPr>
        <w:t xml:space="preserve">For one-time, project-based services, the Customer agrees to pay </w:t>
      </w:r>
      <w:r>
        <w:rPr>
          <w:rFonts w:ascii="Arial" w:eastAsia="Arial" w:hAnsi="Arial" w:cs="Arial"/>
          <w:sz w:val="20"/>
          <w:szCs w:val="20"/>
        </w:rPr>
        <w:t xml:space="preserve">the </w:t>
      </w:r>
      <w:r>
        <w:rPr>
          <w:rFonts w:ascii="Arial" w:eastAsia="Arial" w:hAnsi="Arial" w:cs="Arial"/>
          <w:color w:val="000000"/>
          <w:sz w:val="20"/>
          <w:szCs w:val="20"/>
        </w:rPr>
        <w:t>Landscaper the Total Payment specified below for the Services in accordance with the following schedule:</w:t>
      </w:r>
    </w:p>
    <w:p w14:paraId="00000034" w14:textId="77777777" w:rsidR="00D339C6" w:rsidRDefault="00D14768">
      <w:pPr>
        <w:pBdr>
          <w:top w:val="nil"/>
          <w:left w:val="nil"/>
          <w:bottom w:val="nil"/>
          <w:right w:val="nil"/>
          <w:between w:val="nil"/>
        </w:pBdr>
        <w:spacing w:line="360" w:lineRule="auto"/>
        <w:ind w:left="1440" w:firstLine="360"/>
        <w:jc w:val="both"/>
        <w:rPr>
          <w:rFonts w:ascii="Arial" w:eastAsia="Arial" w:hAnsi="Arial" w:cs="Arial"/>
          <w:color w:val="000000"/>
          <w:sz w:val="20"/>
          <w:szCs w:val="20"/>
        </w:rPr>
      </w:pPr>
      <w:r>
        <w:rPr>
          <w:rFonts w:ascii="Arial" w:eastAsia="Arial" w:hAnsi="Arial" w:cs="Arial"/>
          <w:color w:val="000000"/>
          <w:sz w:val="20"/>
          <w:szCs w:val="20"/>
        </w:rPr>
        <w:t>Upon execution of the Contract:</w:t>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5" w14:textId="77777777" w:rsidR="00D339C6" w:rsidRDefault="00D14768">
      <w:pPr>
        <w:pBdr>
          <w:top w:val="nil"/>
          <w:left w:val="nil"/>
          <w:bottom w:val="nil"/>
          <w:right w:val="nil"/>
          <w:between w:val="nil"/>
        </w:pBdr>
        <w:spacing w:line="360" w:lineRule="auto"/>
        <w:ind w:left="1440" w:firstLine="360"/>
        <w:jc w:val="both"/>
        <w:rPr>
          <w:rFonts w:ascii="Arial" w:eastAsia="Arial" w:hAnsi="Arial" w:cs="Arial"/>
          <w:color w:val="000000"/>
          <w:sz w:val="20"/>
          <w:szCs w:val="20"/>
        </w:rPr>
      </w:pPr>
      <w:r>
        <w:rPr>
          <w:rFonts w:ascii="Arial" w:eastAsia="Arial" w:hAnsi="Arial" w:cs="Arial"/>
          <w:color w:val="000000"/>
          <w:sz w:val="20"/>
          <w:szCs w:val="20"/>
        </w:rPr>
        <w:t xml:space="preserve">Upon </w:t>
      </w:r>
      <w:r>
        <w:rPr>
          <w:rFonts w:ascii="Arial" w:eastAsia="Arial" w:hAnsi="Arial" w:cs="Arial"/>
          <w:color w:val="000000"/>
          <w:sz w:val="20"/>
          <w:szCs w:val="20"/>
        </w:rPr>
        <w:t>completion of ___ % of the Services:</w:t>
      </w:r>
      <w:r>
        <w:rPr>
          <w:rFonts w:ascii="Arial" w:eastAsia="Arial" w:hAnsi="Arial" w:cs="Arial"/>
          <w:color w:val="000000"/>
          <w:sz w:val="20"/>
          <w:szCs w:val="20"/>
        </w:rPr>
        <w:tab/>
        <w:t>$_______________________</w:t>
      </w:r>
    </w:p>
    <w:p w14:paraId="00000036" w14:textId="77777777" w:rsidR="00D339C6" w:rsidRDefault="00D14768">
      <w:pPr>
        <w:pBdr>
          <w:top w:val="nil"/>
          <w:left w:val="nil"/>
          <w:bottom w:val="nil"/>
          <w:right w:val="nil"/>
          <w:between w:val="nil"/>
        </w:pBdr>
        <w:spacing w:line="360" w:lineRule="auto"/>
        <w:ind w:left="1440" w:firstLine="360"/>
        <w:jc w:val="both"/>
        <w:rPr>
          <w:rFonts w:ascii="Arial" w:eastAsia="Arial" w:hAnsi="Arial" w:cs="Arial"/>
          <w:color w:val="000000"/>
          <w:sz w:val="20"/>
          <w:szCs w:val="20"/>
        </w:rPr>
      </w:pPr>
      <w:r>
        <w:rPr>
          <w:rFonts w:ascii="Arial" w:eastAsia="Arial" w:hAnsi="Arial" w:cs="Arial"/>
          <w:color w:val="000000"/>
          <w:sz w:val="20"/>
          <w:szCs w:val="20"/>
        </w:rPr>
        <w:t>Upon completion of all Services:</w:t>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7" w14:textId="77777777" w:rsidR="00D339C6" w:rsidRDefault="00D14768">
      <w:pPr>
        <w:pBdr>
          <w:top w:val="nil"/>
          <w:left w:val="nil"/>
          <w:bottom w:val="nil"/>
          <w:right w:val="nil"/>
          <w:between w:val="nil"/>
        </w:pBdr>
        <w:spacing w:line="360" w:lineRule="auto"/>
        <w:ind w:left="1440" w:firstLine="360"/>
        <w:jc w:val="both"/>
        <w:rPr>
          <w:rFonts w:ascii="Arial" w:eastAsia="Arial" w:hAnsi="Arial" w:cs="Arial"/>
          <w:color w:val="000000"/>
          <w:sz w:val="20"/>
          <w:szCs w:val="20"/>
        </w:rPr>
      </w:pPr>
      <w:r>
        <w:rPr>
          <w:rFonts w:ascii="Arial" w:eastAsia="Arial" w:hAnsi="Arial" w:cs="Arial"/>
          <w:color w:val="000000"/>
          <w:sz w:val="20"/>
          <w:szCs w:val="20"/>
        </w:rPr>
        <w:t>TOTAL AMOUNT DUE: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8" w14:textId="77777777" w:rsidR="00D339C6" w:rsidRDefault="00D14768">
      <w:pPr>
        <w:pBdr>
          <w:top w:val="nil"/>
          <w:left w:val="nil"/>
          <w:bottom w:val="nil"/>
          <w:right w:val="nil"/>
          <w:between w:val="nil"/>
        </w:pBdr>
        <w:spacing w:line="360" w:lineRule="auto"/>
        <w:ind w:left="180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Landscaper agrees to provide the Customer a breakdown of all costs (i.e., materials and labor) upon </w:t>
      </w:r>
      <w:r>
        <w:rPr>
          <w:rFonts w:ascii="Arial" w:eastAsia="Arial" w:hAnsi="Arial" w:cs="Arial"/>
          <w:sz w:val="20"/>
          <w:szCs w:val="20"/>
        </w:rPr>
        <w:t xml:space="preserve">the </w:t>
      </w:r>
      <w:r>
        <w:rPr>
          <w:rFonts w:ascii="Arial" w:eastAsia="Arial" w:hAnsi="Arial" w:cs="Arial"/>
          <w:color w:val="000000"/>
          <w:sz w:val="20"/>
          <w:szCs w:val="20"/>
        </w:rPr>
        <w:t>Customer’s request.</w:t>
      </w:r>
    </w:p>
    <w:p w14:paraId="00000039" w14:textId="77777777" w:rsidR="00D339C6" w:rsidRDefault="00D14768">
      <w:pPr>
        <w:numPr>
          <w:ilvl w:val="1"/>
          <w:numId w:val="1"/>
        </w:num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For on-going, repeat services, </w:t>
      </w:r>
      <w:r>
        <w:rPr>
          <w:rFonts w:ascii="Arial" w:eastAsia="Arial" w:hAnsi="Arial" w:cs="Arial"/>
          <w:sz w:val="20"/>
          <w:szCs w:val="20"/>
        </w:rPr>
        <w:t xml:space="preserve">the </w:t>
      </w:r>
      <w:r>
        <w:rPr>
          <w:rFonts w:ascii="Arial" w:eastAsia="Arial" w:hAnsi="Arial" w:cs="Arial"/>
          <w:color w:val="000000"/>
          <w:sz w:val="20"/>
          <w:szCs w:val="20"/>
        </w:rPr>
        <w:t xml:space="preserve">Customer agrees to pay </w:t>
      </w:r>
      <w:r>
        <w:rPr>
          <w:rFonts w:ascii="Arial" w:eastAsia="Arial" w:hAnsi="Arial" w:cs="Arial"/>
          <w:sz w:val="20"/>
          <w:szCs w:val="20"/>
        </w:rPr>
        <w:t xml:space="preserve">the </w:t>
      </w:r>
      <w:r>
        <w:rPr>
          <w:rFonts w:ascii="Arial" w:eastAsia="Arial" w:hAnsi="Arial" w:cs="Arial"/>
          <w:color w:val="000000"/>
          <w:sz w:val="20"/>
          <w:szCs w:val="20"/>
        </w:rPr>
        <w:t xml:space="preserve">Landscaper $_______ per service visit. The Landscaper shall invoice </w:t>
      </w:r>
      <w:r>
        <w:rPr>
          <w:rFonts w:ascii="Arial" w:eastAsia="Arial" w:hAnsi="Arial" w:cs="Arial"/>
          <w:sz w:val="20"/>
          <w:szCs w:val="20"/>
        </w:rPr>
        <w:t>th</w:t>
      </w:r>
      <w:r>
        <w:rPr>
          <w:rFonts w:ascii="Arial" w:eastAsia="Arial" w:hAnsi="Arial" w:cs="Arial"/>
          <w:sz w:val="20"/>
          <w:szCs w:val="20"/>
        </w:rPr>
        <w:t xml:space="preserve">e </w:t>
      </w:r>
      <w:r>
        <w:rPr>
          <w:rFonts w:ascii="Arial" w:eastAsia="Arial" w:hAnsi="Arial" w:cs="Arial"/>
          <w:color w:val="000000"/>
          <w:sz w:val="20"/>
          <w:szCs w:val="20"/>
        </w:rPr>
        <w:t xml:space="preserve">Customer every thirty (30) days. Invoices are due upon receipt. If payment is not received within thirty (30) days, </w:t>
      </w:r>
      <w:r>
        <w:rPr>
          <w:rFonts w:ascii="Arial" w:eastAsia="Arial" w:hAnsi="Arial" w:cs="Arial"/>
          <w:sz w:val="20"/>
          <w:szCs w:val="20"/>
        </w:rPr>
        <w:t xml:space="preserve">the </w:t>
      </w:r>
      <w:r>
        <w:rPr>
          <w:rFonts w:ascii="Arial" w:eastAsia="Arial" w:hAnsi="Arial" w:cs="Arial"/>
          <w:color w:val="000000"/>
          <w:sz w:val="20"/>
          <w:szCs w:val="20"/>
        </w:rPr>
        <w:t>Landscaper may charge a five percent (5%) late fee.</w:t>
      </w:r>
    </w:p>
    <w:p w14:paraId="0000003A" w14:textId="77777777" w:rsidR="00D339C6" w:rsidRDefault="00D14768">
      <w:pPr>
        <w:numPr>
          <w:ilvl w:val="0"/>
          <w:numId w:val="1"/>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Representations. </w:t>
      </w:r>
    </w:p>
    <w:p w14:paraId="0000003B"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b/>
          <w:color w:val="000000"/>
          <w:sz w:val="20"/>
          <w:szCs w:val="20"/>
        </w:rPr>
        <w:t>Landscaper Representations</w:t>
      </w:r>
      <w:r>
        <w:rPr>
          <w:rFonts w:ascii="Arial" w:eastAsia="Arial" w:hAnsi="Arial" w:cs="Arial"/>
          <w:color w:val="000000"/>
          <w:sz w:val="20"/>
          <w:szCs w:val="20"/>
        </w:rPr>
        <w:t>. The Landscaper will perform the Services in a workmanlike manner, in compliance with all applicable laws, regulations, codes, restrictive covenants, and homeowners’ association requirements.</w:t>
      </w:r>
    </w:p>
    <w:p w14:paraId="0000003C"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b/>
          <w:color w:val="000000"/>
          <w:sz w:val="20"/>
          <w:szCs w:val="20"/>
        </w:rPr>
        <w:t>Customer Representations</w:t>
      </w:r>
      <w:r>
        <w:rPr>
          <w:rFonts w:ascii="Arial" w:eastAsia="Arial" w:hAnsi="Arial" w:cs="Arial"/>
          <w:color w:val="000000"/>
          <w:sz w:val="20"/>
          <w:szCs w:val="20"/>
        </w:rPr>
        <w:t>. The Customer is the legal owner of the Property, or otherwise has authority to permit construction upon the Property. The requested Services are in accordance with all applicable laws, regulations, codes, restrictive covenants, and homeowners’ associatio</w:t>
      </w:r>
      <w:r>
        <w:rPr>
          <w:rFonts w:ascii="Arial" w:eastAsia="Arial" w:hAnsi="Arial" w:cs="Arial"/>
          <w:color w:val="000000"/>
          <w:sz w:val="20"/>
          <w:szCs w:val="20"/>
        </w:rPr>
        <w:t xml:space="preserve">n requirements. The Customer has the financial ability to pay </w:t>
      </w:r>
      <w:r>
        <w:rPr>
          <w:rFonts w:ascii="Arial" w:eastAsia="Arial" w:hAnsi="Arial" w:cs="Arial"/>
          <w:sz w:val="20"/>
          <w:szCs w:val="20"/>
        </w:rPr>
        <w:t xml:space="preserve">the </w:t>
      </w:r>
      <w:r>
        <w:rPr>
          <w:rFonts w:ascii="Arial" w:eastAsia="Arial" w:hAnsi="Arial" w:cs="Arial"/>
          <w:color w:val="000000"/>
          <w:sz w:val="20"/>
          <w:szCs w:val="20"/>
        </w:rPr>
        <w:t>Landscaper for the Services.</w:t>
      </w:r>
    </w:p>
    <w:p w14:paraId="0000003D" w14:textId="77777777" w:rsidR="00D339C6" w:rsidRDefault="00D14768">
      <w:pPr>
        <w:numPr>
          <w:ilvl w:val="0"/>
          <w:numId w:val="1"/>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b/>
          <w:color w:val="000000"/>
          <w:sz w:val="20"/>
          <w:szCs w:val="20"/>
        </w:rPr>
        <w:t>Obligations.</w:t>
      </w:r>
    </w:p>
    <w:p w14:paraId="0000003E"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b/>
          <w:color w:val="000000"/>
          <w:sz w:val="20"/>
          <w:szCs w:val="20"/>
        </w:rPr>
        <w:t>Landscaper Obligations</w:t>
      </w:r>
      <w:r>
        <w:rPr>
          <w:rFonts w:ascii="Arial" w:eastAsia="Arial" w:hAnsi="Arial" w:cs="Arial"/>
          <w:color w:val="000000"/>
          <w:sz w:val="20"/>
          <w:szCs w:val="20"/>
        </w:rPr>
        <w:t>.</w:t>
      </w:r>
      <w:r>
        <w:rPr>
          <w:rFonts w:ascii="Arial" w:eastAsia="Arial" w:hAnsi="Arial" w:cs="Arial"/>
          <w:color w:val="000000"/>
          <w:sz w:val="20"/>
          <w:szCs w:val="20"/>
        </w:rPr>
        <w:t xml:space="preserve"> The Landscaper will comply with all applicable laws, ordinances, rules, regulations, and orders of public authorities for th</w:t>
      </w:r>
      <w:r>
        <w:rPr>
          <w:rFonts w:ascii="Arial" w:eastAsia="Arial" w:hAnsi="Arial" w:cs="Arial"/>
          <w:color w:val="000000"/>
          <w:sz w:val="20"/>
          <w:szCs w:val="20"/>
        </w:rPr>
        <w:t>e safety of persons and property.</w:t>
      </w:r>
    </w:p>
    <w:p w14:paraId="0000003F" w14:textId="77777777" w:rsidR="00D339C6" w:rsidRDefault="00D14768">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b/>
          <w:color w:val="000000"/>
          <w:sz w:val="20"/>
          <w:szCs w:val="20"/>
        </w:rPr>
        <w:t>Customer Obligations</w:t>
      </w:r>
      <w:r>
        <w:rPr>
          <w:rFonts w:ascii="Arial" w:eastAsia="Arial" w:hAnsi="Arial" w:cs="Arial"/>
          <w:color w:val="000000"/>
          <w:sz w:val="20"/>
          <w:szCs w:val="20"/>
        </w:rPr>
        <w:t xml:space="preserve">. The Customer will provide </w:t>
      </w:r>
      <w:r>
        <w:rPr>
          <w:rFonts w:ascii="Arial" w:eastAsia="Arial" w:hAnsi="Arial" w:cs="Arial"/>
          <w:sz w:val="20"/>
          <w:szCs w:val="20"/>
        </w:rPr>
        <w:t xml:space="preserve">the </w:t>
      </w:r>
      <w:r>
        <w:rPr>
          <w:rFonts w:ascii="Arial" w:eastAsia="Arial" w:hAnsi="Arial" w:cs="Arial"/>
          <w:color w:val="000000"/>
          <w:sz w:val="20"/>
          <w:szCs w:val="20"/>
        </w:rPr>
        <w:t xml:space="preserve">Landscaper, its employees, agents, and subcontractors reasonable access to the Property for the purpose of performing the Services. The </w:t>
      </w:r>
      <w:r>
        <w:rPr>
          <w:rFonts w:ascii="Arial" w:eastAsia="Arial" w:hAnsi="Arial" w:cs="Arial"/>
          <w:color w:val="000000"/>
          <w:sz w:val="20"/>
          <w:szCs w:val="20"/>
        </w:rPr>
        <w:lastRenderedPageBreak/>
        <w:t>Customer agrees to keep the Proper</w:t>
      </w:r>
      <w:r>
        <w:rPr>
          <w:rFonts w:ascii="Arial" w:eastAsia="Arial" w:hAnsi="Arial" w:cs="Arial"/>
          <w:color w:val="000000"/>
          <w:sz w:val="20"/>
          <w:szCs w:val="20"/>
        </w:rPr>
        <w:t>ty clear of all known and potential hazards. The Customer further agrees to keep all pets out of the work area of the Property.</w:t>
      </w:r>
    </w:p>
    <w:p w14:paraId="00000040"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Insurance.</w:t>
      </w:r>
      <w:r>
        <w:rPr>
          <w:rFonts w:ascii="Arial" w:eastAsia="Arial" w:hAnsi="Arial" w:cs="Arial"/>
          <w:color w:val="000000"/>
          <w:sz w:val="20"/>
          <w:szCs w:val="20"/>
        </w:rPr>
        <w:t xml:space="preserve"> The Landscaper warrants it is adequately insured for injury to its employees and any others incurring loss or injury as a result of the acts of </w:t>
      </w:r>
      <w:r>
        <w:rPr>
          <w:rFonts w:ascii="Arial" w:eastAsia="Arial" w:hAnsi="Arial" w:cs="Arial"/>
          <w:sz w:val="20"/>
          <w:szCs w:val="20"/>
        </w:rPr>
        <w:t xml:space="preserve">the </w:t>
      </w:r>
      <w:r>
        <w:rPr>
          <w:rFonts w:ascii="Arial" w:eastAsia="Arial" w:hAnsi="Arial" w:cs="Arial"/>
          <w:color w:val="000000"/>
          <w:sz w:val="20"/>
          <w:szCs w:val="20"/>
        </w:rPr>
        <w:t>Landscaper or its employees and subcontractors.</w:t>
      </w:r>
    </w:p>
    <w:p w14:paraId="00000041"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Subcontractors.</w:t>
      </w:r>
      <w:r>
        <w:rPr>
          <w:rFonts w:ascii="Arial" w:eastAsia="Arial" w:hAnsi="Arial" w:cs="Arial"/>
          <w:color w:val="000000"/>
          <w:sz w:val="20"/>
          <w:szCs w:val="20"/>
        </w:rPr>
        <w:t xml:space="preserve"> The Landscaper may engage subcontractors to</w:t>
      </w:r>
      <w:r>
        <w:rPr>
          <w:rFonts w:ascii="Arial" w:eastAsia="Arial" w:hAnsi="Arial" w:cs="Arial"/>
          <w:color w:val="000000"/>
          <w:sz w:val="20"/>
          <w:szCs w:val="20"/>
        </w:rPr>
        <w:t xml:space="preserve"> perform work at its discretion, provided that </w:t>
      </w:r>
      <w:r>
        <w:rPr>
          <w:rFonts w:ascii="Arial" w:eastAsia="Arial" w:hAnsi="Arial" w:cs="Arial"/>
          <w:sz w:val="20"/>
          <w:szCs w:val="20"/>
        </w:rPr>
        <w:t xml:space="preserve">the </w:t>
      </w:r>
      <w:r>
        <w:rPr>
          <w:rFonts w:ascii="Arial" w:eastAsia="Arial" w:hAnsi="Arial" w:cs="Arial"/>
          <w:color w:val="000000"/>
          <w:sz w:val="20"/>
          <w:szCs w:val="20"/>
        </w:rPr>
        <w:t>Landscaper shall fully pay any subcontractors and in all instances remain responsible for the proper completion of this Contract.</w:t>
      </w:r>
    </w:p>
    <w:p w14:paraId="00000042"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Liability Waiver.</w:t>
      </w:r>
      <w:r>
        <w:rPr>
          <w:rFonts w:ascii="Arial" w:eastAsia="Arial" w:hAnsi="Arial" w:cs="Arial"/>
          <w:color w:val="000000"/>
          <w:sz w:val="20"/>
          <w:szCs w:val="20"/>
        </w:rPr>
        <w:t xml:space="preserve"> If </w:t>
      </w:r>
      <w:r>
        <w:rPr>
          <w:rFonts w:ascii="Arial" w:eastAsia="Arial" w:hAnsi="Arial" w:cs="Arial"/>
          <w:sz w:val="20"/>
          <w:szCs w:val="20"/>
        </w:rPr>
        <w:t xml:space="preserve">the </w:t>
      </w:r>
      <w:r>
        <w:rPr>
          <w:rFonts w:ascii="Arial" w:eastAsia="Arial" w:hAnsi="Arial" w:cs="Arial"/>
          <w:color w:val="000000"/>
          <w:sz w:val="20"/>
          <w:szCs w:val="20"/>
        </w:rPr>
        <w:t>Landscaper, any of its employees, landscapers, age</w:t>
      </w:r>
      <w:r>
        <w:rPr>
          <w:rFonts w:ascii="Arial" w:eastAsia="Arial" w:hAnsi="Arial" w:cs="Arial"/>
          <w:color w:val="000000"/>
          <w:sz w:val="20"/>
          <w:szCs w:val="20"/>
        </w:rPr>
        <w:t xml:space="preserve">nts, or the like are injured in the course of performing the Services, </w:t>
      </w:r>
      <w:r>
        <w:rPr>
          <w:rFonts w:ascii="Arial" w:eastAsia="Arial" w:hAnsi="Arial" w:cs="Arial"/>
          <w:sz w:val="20"/>
          <w:szCs w:val="20"/>
        </w:rPr>
        <w:t xml:space="preserve">the </w:t>
      </w:r>
      <w:r>
        <w:rPr>
          <w:rFonts w:ascii="Arial" w:eastAsia="Arial" w:hAnsi="Arial" w:cs="Arial"/>
          <w:color w:val="000000"/>
          <w:sz w:val="20"/>
          <w:szCs w:val="20"/>
        </w:rPr>
        <w:t>Customer is exempt from liability for those injuries to the fullest extent allowed by law.</w:t>
      </w:r>
    </w:p>
    <w:p w14:paraId="00000043"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Termination.</w:t>
      </w:r>
      <w:r>
        <w:rPr>
          <w:rFonts w:ascii="Arial" w:eastAsia="Arial" w:hAnsi="Arial" w:cs="Arial"/>
          <w:color w:val="000000"/>
          <w:sz w:val="20"/>
          <w:szCs w:val="20"/>
        </w:rPr>
        <w:t xml:space="preserve"> T</w:t>
      </w:r>
      <w:r>
        <w:rPr>
          <w:rFonts w:ascii="Arial" w:eastAsia="Arial" w:hAnsi="Arial" w:cs="Arial"/>
          <w:sz w:val="20"/>
          <w:szCs w:val="20"/>
        </w:rPr>
        <w:t xml:space="preserve">he </w:t>
      </w:r>
      <w:r>
        <w:rPr>
          <w:rFonts w:ascii="Arial" w:eastAsia="Arial" w:hAnsi="Arial" w:cs="Arial"/>
          <w:color w:val="000000"/>
          <w:sz w:val="20"/>
          <w:szCs w:val="20"/>
        </w:rPr>
        <w:t xml:space="preserve">Customer can terminate the Contract by giving written notice: (a) if </w:t>
      </w:r>
      <w:r>
        <w:rPr>
          <w:rFonts w:ascii="Arial" w:eastAsia="Arial" w:hAnsi="Arial" w:cs="Arial"/>
          <w:sz w:val="20"/>
          <w:szCs w:val="20"/>
        </w:rPr>
        <w:t xml:space="preserve">the </w:t>
      </w:r>
      <w:r>
        <w:rPr>
          <w:rFonts w:ascii="Arial" w:eastAsia="Arial" w:hAnsi="Arial" w:cs="Arial"/>
          <w:color w:val="000000"/>
          <w:sz w:val="20"/>
          <w:szCs w:val="20"/>
        </w:rPr>
        <w:t xml:space="preserve">Landscaper commits any material breach of this Contract and fails to correct the breach within </w:t>
      </w:r>
      <w:r>
        <w:rPr>
          <w:rFonts w:ascii="Arial" w:eastAsia="Arial" w:hAnsi="Arial" w:cs="Arial"/>
          <w:sz w:val="20"/>
          <w:szCs w:val="20"/>
        </w:rPr>
        <w:t>ten (</w:t>
      </w:r>
      <w:r>
        <w:rPr>
          <w:rFonts w:ascii="Arial" w:eastAsia="Arial" w:hAnsi="Arial" w:cs="Arial"/>
          <w:color w:val="000000"/>
          <w:sz w:val="20"/>
          <w:szCs w:val="20"/>
        </w:rPr>
        <w:t xml:space="preserve">10) days of notice of the breach; or (b) if there is any repeated failure by </w:t>
      </w:r>
      <w:r>
        <w:rPr>
          <w:rFonts w:ascii="Arial" w:eastAsia="Arial" w:hAnsi="Arial" w:cs="Arial"/>
          <w:sz w:val="20"/>
          <w:szCs w:val="20"/>
        </w:rPr>
        <w:t xml:space="preserve">the </w:t>
      </w:r>
      <w:r>
        <w:rPr>
          <w:rFonts w:ascii="Arial" w:eastAsia="Arial" w:hAnsi="Arial" w:cs="Arial"/>
          <w:color w:val="000000"/>
          <w:sz w:val="20"/>
          <w:szCs w:val="20"/>
        </w:rPr>
        <w:t xml:space="preserve">Landscaper to provide the Services </w:t>
      </w:r>
      <w:r>
        <w:rPr>
          <w:rFonts w:ascii="Arial" w:eastAsia="Arial" w:hAnsi="Arial" w:cs="Arial"/>
          <w:sz w:val="20"/>
          <w:szCs w:val="20"/>
        </w:rPr>
        <w:t xml:space="preserve">to </w:t>
      </w:r>
      <w:r>
        <w:rPr>
          <w:rFonts w:ascii="Arial" w:eastAsia="Arial" w:hAnsi="Arial" w:cs="Arial"/>
          <w:color w:val="000000"/>
          <w:sz w:val="20"/>
          <w:szCs w:val="20"/>
        </w:rPr>
        <w:t>an acceptable standard and to the rea</w:t>
      </w:r>
      <w:r>
        <w:rPr>
          <w:rFonts w:ascii="Arial" w:eastAsia="Arial" w:hAnsi="Arial" w:cs="Arial"/>
          <w:color w:val="000000"/>
          <w:sz w:val="20"/>
          <w:szCs w:val="20"/>
        </w:rPr>
        <w:t xml:space="preserve">sonable satisfaction of the Customer. </w:t>
      </w:r>
    </w:p>
    <w:p w14:paraId="00000044" w14:textId="77777777" w:rsidR="00D339C6" w:rsidRDefault="00D14768">
      <w:pPr>
        <w:spacing w:line="360" w:lineRule="auto"/>
        <w:ind w:left="1080"/>
        <w:jc w:val="both"/>
        <w:rPr>
          <w:rFonts w:ascii="Arial" w:eastAsia="Arial" w:hAnsi="Arial" w:cs="Arial"/>
          <w:sz w:val="20"/>
          <w:szCs w:val="20"/>
        </w:rPr>
      </w:pPr>
      <w:r>
        <w:rPr>
          <w:rFonts w:ascii="Arial" w:eastAsia="Arial" w:hAnsi="Arial" w:cs="Arial"/>
          <w:sz w:val="20"/>
          <w:szCs w:val="20"/>
        </w:rPr>
        <w:t>The Landscaper can terminate the Contract by giving written notice: (a) if the Customer fails to make the payments required and set forth in Section 4 within five (5) days of notice of failure to make a payment; or (b</w:t>
      </w:r>
      <w:r>
        <w:rPr>
          <w:rFonts w:ascii="Arial" w:eastAsia="Arial" w:hAnsi="Arial" w:cs="Arial"/>
          <w:sz w:val="20"/>
          <w:szCs w:val="20"/>
        </w:rPr>
        <w:t>) if the Customer commits any other material, non-financial breach and fails to correct the breach within ten (10) days of notice of the breach.</w:t>
      </w:r>
    </w:p>
    <w:p w14:paraId="00000045"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This document reflects the entire agreement between the Parties and reflects a complete under</w:t>
      </w:r>
      <w:r>
        <w:rPr>
          <w:rFonts w:ascii="Arial" w:eastAsia="Arial" w:hAnsi="Arial" w:cs="Arial"/>
          <w:color w:val="000000"/>
          <w:sz w:val="20"/>
          <w:szCs w:val="20"/>
        </w:rPr>
        <w:t xml:space="preserve">standing of the Parties with respect to the subject matter. This Contract supersedes all prior written and oral representations. The Contract may not be amended, altered, or supplemented except in writing signed by both </w:t>
      </w:r>
      <w:r>
        <w:rPr>
          <w:rFonts w:ascii="Arial" w:eastAsia="Arial" w:hAnsi="Arial" w:cs="Arial"/>
          <w:sz w:val="20"/>
          <w:szCs w:val="20"/>
        </w:rPr>
        <w:t xml:space="preserve">the </w:t>
      </w:r>
      <w:r>
        <w:rPr>
          <w:rFonts w:ascii="Arial" w:eastAsia="Arial" w:hAnsi="Arial" w:cs="Arial"/>
          <w:color w:val="000000"/>
          <w:sz w:val="20"/>
          <w:szCs w:val="20"/>
        </w:rPr>
        <w:t>Landscaper and the Customer.</w:t>
      </w:r>
    </w:p>
    <w:p w14:paraId="00000046"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Dis</w:t>
      </w:r>
      <w:r>
        <w:rPr>
          <w:rFonts w:ascii="Arial" w:eastAsia="Arial" w:hAnsi="Arial" w:cs="Arial"/>
          <w:b/>
          <w:color w:val="000000"/>
          <w:sz w:val="20"/>
          <w:szCs w:val="20"/>
        </w:rPr>
        <w:t xml:space="preserve">pute Resolution and Legal Fees. </w:t>
      </w:r>
      <w:r>
        <w:rPr>
          <w:rFonts w:ascii="Arial" w:eastAsia="Arial" w:hAnsi="Arial" w:cs="Arial"/>
          <w:color w:val="000000"/>
          <w:sz w:val="20"/>
          <w:szCs w:val="20"/>
        </w:rPr>
        <w:t>In the event of a dispute arising out of this Contract that cannot be resolved by mutual agreement, the Parties agree to engage in mediation. If the matter cannot be resolved through mediation, and legal action ensues, the s</w:t>
      </w:r>
      <w:r>
        <w:rPr>
          <w:rFonts w:ascii="Arial" w:eastAsia="Arial" w:hAnsi="Arial" w:cs="Arial"/>
          <w:color w:val="000000"/>
          <w:sz w:val="20"/>
          <w:szCs w:val="20"/>
        </w:rPr>
        <w:t xml:space="preserve">uccessful </w:t>
      </w:r>
      <w:r>
        <w:rPr>
          <w:rFonts w:ascii="Arial" w:eastAsia="Arial" w:hAnsi="Arial" w:cs="Arial"/>
          <w:sz w:val="20"/>
          <w:szCs w:val="20"/>
        </w:rPr>
        <w:t>P</w:t>
      </w:r>
      <w:r>
        <w:rPr>
          <w:rFonts w:ascii="Arial" w:eastAsia="Arial" w:hAnsi="Arial" w:cs="Arial"/>
          <w:color w:val="000000"/>
          <w:sz w:val="20"/>
          <w:szCs w:val="20"/>
        </w:rPr>
        <w:t>arty will be entitled to its legal fees, including, but not limited to its attorneys’ fees.</w:t>
      </w:r>
    </w:p>
    <w:p w14:paraId="00000047"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Contract.</w:t>
      </w:r>
      <w:r>
        <w:rPr>
          <w:rFonts w:ascii="Arial" w:eastAsia="Arial" w:hAnsi="Arial" w:cs="Arial"/>
          <w:color w:val="000000"/>
          <w:sz w:val="20"/>
          <w:szCs w:val="20"/>
        </w:rPr>
        <w:t xml:space="preserve"> This Contract is legal and binding between the Parties as stated above. This Contract may be entered into and is legal and bi</w:t>
      </w:r>
      <w:r>
        <w:rPr>
          <w:rFonts w:ascii="Arial" w:eastAsia="Arial" w:hAnsi="Arial" w:cs="Arial"/>
          <w:color w:val="000000"/>
          <w:sz w:val="20"/>
          <w:szCs w:val="20"/>
        </w:rPr>
        <w:t>nding both in the United States and throughout Europe. The Parties each represent that they have the authority to enter into this Contract.</w:t>
      </w:r>
    </w:p>
    <w:p w14:paraId="00000048"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If any provision of this Contract shall be held to be invalid or unenforceable for any reason, the remaining provisions shall continue to be valid and enforceable. If the Court finds that any provision of this Contract is invalid or unenforceable, but tha</w:t>
      </w:r>
      <w:r>
        <w:rPr>
          <w:rFonts w:ascii="Arial" w:eastAsia="Arial" w:hAnsi="Arial" w:cs="Arial"/>
          <w:color w:val="000000"/>
          <w:sz w:val="20"/>
          <w:szCs w:val="20"/>
        </w:rPr>
        <w:t xml:space="preserve">t by limiting such provision it would </w:t>
      </w:r>
      <w:r>
        <w:rPr>
          <w:rFonts w:ascii="Arial" w:eastAsia="Arial" w:hAnsi="Arial" w:cs="Arial"/>
          <w:color w:val="000000"/>
          <w:sz w:val="20"/>
          <w:szCs w:val="20"/>
        </w:rPr>
        <w:lastRenderedPageBreak/>
        <w:t>become valid and enforceable, then such provision shall be deemed to be written, construed, and enforced as so limited.</w:t>
      </w:r>
    </w:p>
    <w:p w14:paraId="00000049"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of either </w:t>
      </w:r>
      <w:r>
        <w:rPr>
          <w:rFonts w:ascii="Arial" w:eastAsia="Arial" w:hAnsi="Arial" w:cs="Arial"/>
          <w:sz w:val="20"/>
          <w:szCs w:val="20"/>
        </w:rPr>
        <w:t>P</w:t>
      </w:r>
      <w:r>
        <w:rPr>
          <w:rFonts w:ascii="Arial" w:eastAsia="Arial" w:hAnsi="Arial" w:cs="Arial"/>
          <w:color w:val="000000"/>
          <w:sz w:val="20"/>
          <w:szCs w:val="20"/>
        </w:rPr>
        <w:t>arty to enforce any provision of this Contract shall not be constru</w:t>
      </w:r>
      <w:r>
        <w:rPr>
          <w:rFonts w:ascii="Arial" w:eastAsia="Arial" w:hAnsi="Arial" w:cs="Arial"/>
          <w:color w:val="000000"/>
          <w:sz w:val="20"/>
          <w:szCs w:val="20"/>
        </w:rPr>
        <w:t xml:space="preserve">ed as a waiver or limitation of that </w:t>
      </w:r>
      <w:r>
        <w:rPr>
          <w:rFonts w:ascii="Arial" w:eastAsia="Arial" w:hAnsi="Arial" w:cs="Arial"/>
          <w:sz w:val="20"/>
          <w:szCs w:val="20"/>
        </w:rPr>
        <w:t>P</w:t>
      </w:r>
      <w:r>
        <w:rPr>
          <w:rFonts w:ascii="Arial" w:eastAsia="Arial" w:hAnsi="Arial" w:cs="Arial"/>
          <w:color w:val="000000"/>
          <w:sz w:val="20"/>
          <w:szCs w:val="20"/>
        </w:rPr>
        <w:t>arty’s right to subsequently enforce and compel strict compliance with every provision of this Contract.</w:t>
      </w:r>
    </w:p>
    <w:p w14:paraId="0000004A" w14:textId="77777777" w:rsidR="00D339C6" w:rsidRDefault="00D14768">
      <w:pPr>
        <w:numPr>
          <w:ilvl w:val="0"/>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Applicable Law. </w:t>
      </w:r>
      <w:r>
        <w:rPr>
          <w:rFonts w:ascii="Arial" w:eastAsia="Arial" w:hAnsi="Arial" w:cs="Arial"/>
          <w:color w:val="000000"/>
          <w:sz w:val="20"/>
          <w:szCs w:val="20"/>
        </w:rPr>
        <w:t xml:space="preserve">This Contract shall be governed and construed in accordance with the laws of the state where the </w:t>
      </w:r>
      <w:r>
        <w:rPr>
          <w:rFonts w:ascii="Arial" w:eastAsia="Arial" w:hAnsi="Arial" w:cs="Arial"/>
          <w:color w:val="000000"/>
          <w:sz w:val="20"/>
          <w:szCs w:val="20"/>
        </w:rPr>
        <w:t xml:space="preserve">Property is located, without giving effect to any conflicts of laws provisions. </w:t>
      </w:r>
    </w:p>
    <w:p w14:paraId="0000004B" w14:textId="77777777" w:rsidR="00D339C6" w:rsidRDefault="00D339C6">
      <w:pPr>
        <w:pBdr>
          <w:top w:val="nil"/>
          <w:left w:val="nil"/>
          <w:bottom w:val="nil"/>
          <w:right w:val="nil"/>
          <w:between w:val="nil"/>
        </w:pBdr>
        <w:spacing w:line="360" w:lineRule="auto"/>
        <w:ind w:left="1080"/>
        <w:jc w:val="both"/>
        <w:rPr>
          <w:rFonts w:ascii="Arial" w:eastAsia="Arial" w:hAnsi="Arial" w:cs="Arial"/>
          <w:color w:val="000000"/>
          <w:sz w:val="20"/>
          <w:szCs w:val="20"/>
        </w:rPr>
      </w:pPr>
    </w:p>
    <w:p w14:paraId="0000004C" w14:textId="77777777" w:rsidR="00D339C6" w:rsidRDefault="00D14768">
      <w:pPr>
        <w:spacing w:line="360" w:lineRule="auto"/>
        <w:jc w:val="both"/>
        <w:rPr>
          <w:rFonts w:ascii="Arial" w:eastAsia="Arial" w:hAnsi="Arial" w:cs="Arial"/>
          <w:b/>
          <w:sz w:val="20"/>
          <w:szCs w:val="20"/>
        </w:rPr>
      </w:pPr>
      <w:r>
        <w:rPr>
          <w:rFonts w:ascii="Arial" w:eastAsia="Arial" w:hAnsi="Arial" w:cs="Arial"/>
          <w:b/>
          <w:sz w:val="20"/>
          <w:szCs w:val="20"/>
        </w:rPr>
        <w:t xml:space="preserve">BY SIGNING BELOW, THE CUSTOMER ACKNOWLEDGES HAVING READ AND UNDERSTOOD THIS CONTRACT AND THAT THE CUSTOMER IS SATISFIED WITH THE TERMS AND CONDITIONS CONTAINED IN THIS CONTRACT. THE CUSTOMER SHOULD NOT SIGN THIS CONTRACT IF THERE ARE ANY BLANK SPACES. THE </w:t>
      </w:r>
      <w:r>
        <w:rPr>
          <w:rFonts w:ascii="Arial" w:eastAsia="Arial" w:hAnsi="Arial" w:cs="Arial"/>
          <w:b/>
          <w:sz w:val="20"/>
          <w:szCs w:val="20"/>
        </w:rPr>
        <w:t>CUSTOMER IS ENTITLED TO A COPY OF THIS CONTRACT.</w:t>
      </w:r>
    </w:p>
    <w:p w14:paraId="0000004D" w14:textId="77777777" w:rsidR="00D339C6" w:rsidRDefault="00D339C6">
      <w:pPr>
        <w:spacing w:line="360" w:lineRule="auto"/>
        <w:jc w:val="both"/>
        <w:rPr>
          <w:rFonts w:ascii="Arial" w:eastAsia="Arial" w:hAnsi="Arial" w:cs="Arial"/>
          <w:b/>
          <w:sz w:val="20"/>
          <w:szCs w:val="20"/>
        </w:rPr>
      </w:pPr>
    </w:p>
    <w:p w14:paraId="0000004E"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14:paraId="0000004F" w14:textId="77777777" w:rsidR="00D339C6" w:rsidRDefault="00D339C6">
      <w:pPr>
        <w:spacing w:line="360" w:lineRule="auto"/>
        <w:jc w:val="both"/>
        <w:rPr>
          <w:rFonts w:ascii="Arial" w:eastAsia="Arial" w:hAnsi="Arial" w:cs="Arial"/>
          <w:sz w:val="20"/>
          <w:szCs w:val="20"/>
        </w:rPr>
      </w:pPr>
    </w:p>
    <w:sdt>
      <w:sdtPr>
        <w:tag w:val="goog_rdk_2"/>
        <w:id w:val="-1131555932"/>
      </w:sdtPr>
      <w:sdtEndPr/>
      <w:sdtContent>
        <w:p w14:paraId="00000050" w14:textId="77777777" w:rsidR="00D339C6" w:rsidRDefault="00D14768">
          <w:pPr>
            <w:spacing w:line="360" w:lineRule="auto"/>
            <w:jc w:val="both"/>
            <w:rPr>
              <w:rFonts w:ascii="Arial" w:eastAsia="Arial" w:hAnsi="Arial" w:cs="Arial"/>
              <w:b/>
              <w:sz w:val="20"/>
              <w:szCs w:val="20"/>
            </w:rPr>
          </w:pPr>
          <w:r>
            <w:rPr>
              <w:rFonts w:ascii="Arial" w:eastAsia="Arial" w:hAnsi="Arial" w:cs="Arial"/>
              <w:b/>
              <w:sz w:val="20"/>
              <w:szCs w:val="20"/>
            </w:rPr>
            <w:t>Landscaper</w:t>
          </w:r>
        </w:p>
      </w:sdtContent>
    </w:sdt>
    <w:p w14:paraId="00000051"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2"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w:t>
      </w:r>
      <w:r>
        <w:rPr>
          <w:rFonts w:ascii="Arial" w:eastAsia="Arial" w:hAnsi="Arial" w:cs="Arial"/>
          <w:sz w:val="20"/>
          <w:szCs w:val="20"/>
        </w:rPr>
        <w:t>__________</w:t>
      </w:r>
    </w:p>
    <w:p w14:paraId="00000053"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4" w14:textId="77777777" w:rsidR="00D339C6" w:rsidRDefault="00D339C6">
      <w:pPr>
        <w:spacing w:line="360" w:lineRule="auto"/>
        <w:jc w:val="both"/>
        <w:rPr>
          <w:rFonts w:ascii="Arial" w:eastAsia="Arial" w:hAnsi="Arial" w:cs="Arial"/>
          <w:sz w:val="20"/>
          <w:szCs w:val="20"/>
        </w:rPr>
      </w:pPr>
    </w:p>
    <w:p w14:paraId="00000055" w14:textId="77777777" w:rsidR="00D339C6" w:rsidRDefault="00D339C6">
      <w:pPr>
        <w:spacing w:line="360" w:lineRule="auto"/>
        <w:jc w:val="both"/>
        <w:rPr>
          <w:rFonts w:ascii="Arial" w:eastAsia="Arial" w:hAnsi="Arial" w:cs="Arial"/>
          <w:sz w:val="20"/>
          <w:szCs w:val="20"/>
        </w:rPr>
      </w:pPr>
    </w:p>
    <w:sdt>
      <w:sdtPr>
        <w:tag w:val="goog_rdk_3"/>
        <w:id w:val="-1609654414"/>
      </w:sdtPr>
      <w:sdtEndPr/>
      <w:sdtContent>
        <w:p w14:paraId="00000056" w14:textId="77777777" w:rsidR="00D339C6" w:rsidRDefault="00D14768">
          <w:pPr>
            <w:spacing w:line="360" w:lineRule="auto"/>
            <w:jc w:val="both"/>
            <w:rPr>
              <w:rFonts w:ascii="Arial" w:eastAsia="Arial" w:hAnsi="Arial" w:cs="Arial"/>
              <w:sz w:val="20"/>
              <w:szCs w:val="20"/>
            </w:rPr>
          </w:pPr>
          <w:r>
            <w:rPr>
              <w:rFonts w:ascii="Arial" w:eastAsia="Arial" w:hAnsi="Arial" w:cs="Arial"/>
              <w:b/>
              <w:sz w:val="20"/>
              <w:szCs w:val="20"/>
            </w:rPr>
            <w:t>Customer</w:t>
          </w:r>
        </w:p>
      </w:sdtContent>
    </w:sdt>
    <w:p w14:paraId="00000057"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8"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9" w14:textId="77777777" w:rsidR="00D339C6" w:rsidRDefault="00D14768">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A" w14:textId="77777777" w:rsidR="00D339C6" w:rsidRDefault="00D339C6">
      <w:pPr>
        <w:spacing w:line="360" w:lineRule="auto"/>
        <w:jc w:val="both"/>
        <w:rPr>
          <w:rFonts w:ascii="Arial" w:eastAsia="Arial" w:hAnsi="Arial" w:cs="Arial"/>
          <w:sz w:val="20"/>
          <w:szCs w:val="20"/>
        </w:rPr>
      </w:pPr>
    </w:p>
    <w:sectPr w:rsidR="00D339C6">
      <w:footerReference w:type="default" r:id="rId10"/>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F045" w14:textId="77777777" w:rsidR="00D14768" w:rsidRDefault="00D14768">
      <w:pPr>
        <w:spacing w:after="0" w:line="240" w:lineRule="auto"/>
      </w:pPr>
      <w:r>
        <w:separator/>
      </w:r>
    </w:p>
  </w:endnote>
  <w:endnote w:type="continuationSeparator" w:id="0">
    <w:p w14:paraId="1AC939C7" w14:textId="77777777" w:rsidR="00D14768" w:rsidRDefault="00D1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D339C6" w:rsidRDefault="00D339C6">
    <w:pPr>
      <w:tabs>
        <w:tab w:val="center" w:pos="4680"/>
        <w:tab w:val="right" w:pos="9360"/>
      </w:tabs>
      <w:spacing w:after="0" w:line="240" w:lineRule="auto"/>
      <w:rPr>
        <w:rFonts w:ascii="Arial" w:eastAsia="Arial" w:hAnsi="Arial" w:cs="Arial"/>
        <w:sz w:val="16"/>
        <w:szCs w:val="16"/>
      </w:rPr>
    </w:pPr>
  </w:p>
  <w:p w14:paraId="0000005C" w14:textId="77777777" w:rsidR="00D339C6" w:rsidRDefault="00D14768">
    <w:pPr>
      <w:tabs>
        <w:tab w:val="center" w:pos="4680"/>
        <w:tab w:val="right" w:pos="9360"/>
      </w:tabs>
      <w:spacing w:after="0" w:line="240" w:lineRule="auto"/>
      <w:rPr>
        <w:rFonts w:ascii="Arial" w:eastAsia="Arial" w:hAnsi="Arial" w:cs="Arial"/>
        <w:sz w:val="16"/>
        <w:szCs w:val="16"/>
      </w:rPr>
    </w:pPr>
    <w:r>
      <w:rPr>
        <w:noProof/>
      </w:rPr>
      <w:pict w14:anchorId="74DF1247">
        <v:rect id="_x0000_i1025" alt="" style="width:468pt;height:.05pt;mso-width-percent:0;mso-height-percent:0;mso-width-percent:0;mso-height-percent:0" o:hralign="center" o:hrstd="t" o:hr="t" fillcolor="#a0a0a0" stroked="f"/>
      </w:pict>
    </w:r>
  </w:p>
  <w:p w14:paraId="0000005D" w14:textId="1BE58CC5" w:rsidR="00D339C6" w:rsidRDefault="00D14768">
    <w:pPr>
      <w:tabs>
        <w:tab w:val="right" w:pos="9636"/>
      </w:tabs>
      <w:spacing w:after="0" w:line="240" w:lineRule="auto"/>
      <w:ind w:left="141"/>
    </w:pPr>
    <w:r>
      <w:rPr>
        <w:rFonts w:ascii="Arial" w:eastAsia="Arial" w:hAnsi="Arial" w:cs="Arial"/>
        <w:sz w:val="16"/>
        <w:szCs w:val="16"/>
      </w:rPr>
      <w:t>Landscaping Contract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FC55F8">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FC55F8">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3088" w14:textId="77777777" w:rsidR="00D14768" w:rsidRDefault="00D14768">
      <w:pPr>
        <w:spacing w:after="0" w:line="240" w:lineRule="auto"/>
      </w:pPr>
      <w:r>
        <w:separator/>
      </w:r>
    </w:p>
  </w:footnote>
  <w:footnote w:type="continuationSeparator" w:id="0">
    <w:p w14:paraId="2719AC64" w14:textId="77777777" w:rsidR="00D14768" w:rsidRDefault="00D14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50C2"/>
    <w:multiLevelType w:val="multilevel"/>
    <w:tmpl w:val="C848E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200643"/>
    <w:multiLevelType w:val="multilevel"/>
    <w:tmpl w:val="C720CD72"/>
    <w:lvl w:ilvl="0">
      <w:start w:val="1"/>
      <w:numFmt w:val="decimal"/>
      <w:lvlText w:val="%1."/>
      <w:lvlJc w:val="right"/>
      <w:pPr>
        <w:ind w:left="1080" w:hanging="360"/>
      </w:pPr>
      <w:rPr>
        <w:b w:val="0"/>
      </w:rPr>
    </w:lvl>
    <w:lvl w:ilvl="1">
      <w:start w:val="1"/>
      <w:numFmt w:val="decimal"/>
      <w:lvlText w:val="%1.%2."/>
      <w:lvlJc w:val="right"/>
      <w:pPr>
        <w:ind w:left="1800" w:hanging="360"/>
      </w:pPr>
      <w:rPr>
        <w:b w:val="0"/>
      </w:rPr>
    </w:lvl>
    <w:lvl w:ilvl="2">
      <w:start w:val="1"/>
      <w:numFmt w:val="decimal"/>
      <w:lvlText w:val="%1.%2.%3."/>
      <w:lvlJc w:val="right"/>
      <w:pPr>
        <w:ind w:left="2520" w:hanging="180"/>
      </w:pPr>
    </w:lvl>
    <w:lvl w:ilvl="3">
      <w:start w:val="1"/>
      <w:numFmt w:val="decimal"/>
      <w:lvlText w:val="%1.%2.%3.%4."/>
      <w:lvlJc w:val="right"/>
      <w:pPr>
        <w:ind w:left="3240" w:hanging="360"/>
      </w:pPr>
    </w:lvl>
    <w:lvl w:ilvl="4">
      <w:start w:val="1"/>
      <w:numFmt w:val="decimal"/>
      <w:lvlText w:val="%1.%2.%3.%4.%5."/>
      <w:lvlJc w:val="right"/>
      <w:pPr>
        <w:ind w:left="3960" w:hanging="360"/>
      </w:pPr>
    </w:lvl>
    <w:lvl w:ilvl="5">
      <w:start w:val="1"/>
      <w:numFmt w:val="decimal"/>
      <w:lvlText w:val="%1.%2.%3.%4.%5.%6."/>
      <w:lvlJc w:val="right"/>
      <w:pPr>
        <w:ind w:left="4680" w:hanging="180"/>
      </w:pPr>
    </w:lvl>
    <w:lvl w:ilvl="6">
      <w:start w:val="1"/>
      <w:numFmt w:val="decimal"/>
      <w:lvlText w:val="%1.%2.%3.%4.%5.%6.%7."/>
      <w:lvlJc w:val="right"/>
      <w:pPr>
        <w:ind w:left="5400" w:hanging="360"/>
      </w:pPr>
    </w:lvl>
    <w:lvl w:ilvl="7">
      <w:start w:val="1"/>
      <w:numFmt w:val="decimal"/>
      <w:lvlText w:val="%1.%2.%3.%4.%5.%6.%7.%8."/>
      <w:lvlJc w:val="right"/>
      <w:pPr>
        <w:ind w:left="6120" w:hanging="360"/>
      </w:pPr>
    </w:lvl>
    <w:lvl w:ilvl="8">
      <w:start w:val="1"/>
      <w:numFmt w:val="decimal"/>
      <w:lvlText w:val="%1.%2.%3.%4.%5.%6.%7.%8.%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C6"/>
    <w:rsid w:val="00D14768"/>
    <w:rsid w:val="00D339C6"/>
    <w:rsid w:val="00FC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5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Nh5LbHoG0pYyAKzWJt0GMXA7Q==">AMUW2mXwJxzU3C1pahFIqNgKFRrW9EgFpGJm4jt6urwltieF3vsjQfvhKrTjCxdO1YfbFK4UB9zE85msU61yCrk3y+wMcMwQR2w5ZswZnnJtoD0gdHd/pldLpuHoi9dVHcUUQNzY5BPjtGdHmBcCOxLvrYKUv4aUffi686Gv5De/WZYcwu4wfH6sMyosjG33PRhcpBikMOHGTEzCj/g1F6VABLOsoPmz01SWG9wkWNLUBr00tSL/n5U=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Ruben Gamez</cp:lastModifiedBy>
  <cp:revision>2</cp:revision>
  <dcterms:created xsi:type="dcterms:W3CDTF">2018-08-30T18:55:00Z</dcterms:created>
  <dcterms:modified xsi:type="dcterms:W3CDTF">2021-08-01T20:31:00Z</dcterms:modified>
</cp:coreProperties>
</file>