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0E10" w14:textId="77777777" w:rsidR="001F31FD" w:rsidRDefault="001F31FD" w:rsidP="001F31FD">
      <w:pPr>
        <w:spacing w:line="360" w:lineRule="auto"/>
        <w:jc w:val="center"/>
        <w:rPr>
          <w:rFonts w:ascii="Arial" w:eastAsia="Arial" w:hAnsi="Arial" w:cs="Arial"/>
          <w:b/>
        </w:rPr>
      </w:pPr>
      <w:r>
        <w:rPr>
          <w:rFonts w:ascii="Arial" w:eastAsia="Arial" w:hAnsi="Arial" w:cs="Arial"/>
          <w:b/>
          <w:noProof/>
        </w:rPr>
        <w:drawing>
          <wp:inline distT="0" distB="0" distL="0" distR="0" wp14:anchorId="3074F546" wp14:editId="11F23D13">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13337640" w14:textId="77777777" w:rsidR="001F31FD" w:rsidRDefault="001F31FD" w:rsidP="001F31FD">
      <w:pPr>
        <w:spacing w:line="276" w:lineRule="auto"/>
        <w:rPr>
          <w:rFonts w:ascii="Arial" w:eastAsia="Arial" w:hAnsi="Arial" w:cs="Arial"/>
          <w:sz w:val="28"/>
          <w:szCs w:val="28"/>
        </w:rPr>
      </w:pPr>
    </w:p>
    <w:p w14:paraId="384C213C" w14:textId="77777777" w:rsidR="001F31FD" w:rsidRDefault="001F31FD" w:rsidP="001F31FD">
      <w:pPr>
        <w:spacing w:line="276" w:lineRule="auto"/>
        <w:rPr>
          <w:rFonts w:ascii="Arial" w:eastAsia="Arial" w:hAnsi="Arial" w:cs="Arial"/>
          <w:sz w:val="28"/>
          <w:szCs w:val="28"/>
        </w:rPr>
      </w:pPr>
    </w:p>
    <w:p w14:paraId="5BA3C62C"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Welcome to your SignWell contract template.</w:t>
      </w:r>
    </w:p>
    <w:p w14:paraId="34F67BD9" w14:textId="77777777" w:rsidR="001F31FD" w:rsidRDefault="001F31FD" w:rsidP="001F31FD">
      <w:pPr>
        <w:spacing w:line="276" w:lineRule="auto"/>
        <w:rPr>
          <w:rFonts w:ascii="Arial" w:eastAsia="Arial" w:hAnsi="Arial" w:cs="Arial"/>
          <w:sz w:val="28"/>
          <w:szCs w:val="28"/>
        </w:rPr>
      </w:pPr>
    </w:p>
    <w:p w14:paraId="6EFA02F4"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085043A7" w14:textId="77777777" w:rsidR="001F31FD" w:rsidRDefault="001F31FD" w:rsidP="001F31FD">
      <w:pPr>
        <w:spacing w:line="276" w:lineRule="auto"/>
        <w:rPr>
          <w:rFonts w:ascii="Arial" w:eastAsia="Arial" w:hAnsi="Arial" w:cs="Arial"/>
          <w:sz w:val="28"/>
          <w:szCs w:val="28"/>
        </w:rPr>
      </w:pPr>
    </w:p>
    <w:p w14:paraId="0A401EA2"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58E3F2D5" w14:textId="77777777" w:rsidR="001F31FD" w:rsidRDefault="001F31FD" w:rsidP="001F31FD">
      <w:pPr>
        <w:spacing w:line="276" w:lineRule="auto"/>
        <w:rPr>
          <w:rFonts w:ascii="Arial" w:eastAsia="Arial" w:hAnsi="Arial" w:cs="Arial"/>
          <w:sz w:val="28"/>
          <w:szCs w:val="28"/>
        </w:rPr>
      </w:pPr>
    </w:p>
    <w:p w14:paraId="3BE7C83F" w14:textId="77777777" w:rsidR="001F31FD" w:rsidRDefault="001F31FD" w:rsidP="001F31FD">
      <w:pPr>
        <w:numPr>
          <w:ilvl w:val="0"/>
          <w:numId w:val="3"/>
        </w:numPr>
        <w:spacing w:line="276" w:lineRule="auto"/>
        <w:rPr>
          <w:rFonts w:ascii="Arial" w:eastAsia="Arial" w:hAnsi="Arial" w:cs="Arial"/>
          <w:sz w:val="28"/>
          <w:szCs w:val="28"/>
        </w:rPr>
      </w:pPr>
      <w:r>
        <w:rPr>
          <w:rFonts w:ascii="Arial" w:eastAsia="Arial" w:hAnsi="Arial" w:cs="Arial"/>
          <w:sz w:val="28"/>
          <w:szCs w:val="28"/>
        </w:rPr>
        <w:t>Make any changes required.</w:t>
      </w:r>
    </w:p>
    <w:p w14:paraId="45F9DDD2" w14:textId="77777777" w:rsidR="001F31FD" w:rsidRDefault="001F31FD" w:rsidP="001F31FD">
      <w:pPr>
        <w:numPr>
          <w:ilvl w:val="0"/>
          <w:numId w:val="3"/>
        </w:numPr>
        <w:spacing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1DBF9F54" w14:textId="77777777" w:rsidR="001F31FD" w:rsidRDefault="001F31FD" w:rsidP="001F31FD">
      <w:pPr>
        <w:numPr>
          <w:ilvl w:val="0"/>
          <w:numId w:val="3"/>
        </w:numPr>
        <w:spacing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5B500B6B" w14:textId="77777777" w:rsidR="001F31FD" w:rsidRDefault="001F31FD" w:rsidP="001F31FD">
      <w:pPr>
        <w:spacing w:line="276" w:lineRule="auto"/>
        <w:rPr>
          <w:rFonts w:ascii="Arial" w:eastAsia="Arial" w:hAnsi="Arial" w:cs="Arial"/>
          <w:sz w:val="28"/>
          <w:szCs w:val="28"/>
        </w:rPr>
      </w:pPr>
    </w:p>
    <w:p w14:paraId="28D2E0AA"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Simple!</w:t>
      </w:r>
    </w:p>
    <w:p w14:paraId="3D01969A" w14:textId="77777777" w:rsidR="001F31FD" w:rsidRDefault="001F31FD" w:rsidP="001F31FD">
      <w:pPr>
        <w:spacing w:line="276" w:lineRule="auto"/>
        <w:rPr>
          <w:rFonts w:ascii="Arial" w:eastAsia="Arial" w:hAnsi="Arial" w:cs="Arial"/>
          <w:sz w:val="28"/>
          <w:szCs w:val="28"/>
        </w:rPr>
      </w:pPr>
    </w:p>
    <w:p w14:paraId="00FB584F"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45777151" w14:textId="77777777" w:rsidR="001F31FD" w:rsidRDefault="001F31FD" w:rsidP="001F31FD">
      <w:pPr>
        <w:spacing w:line="276" w:lineRule="auto"/>
        <w:rPr>
          <w:rFonts w:ascii="Arial" w:eastAsia="Arial" w:hAnsi="Arial" w:cs="Arial"/>
          <w:sz w:val="28"/>
          <w:szCs w:val="28"/>
        </w:rPr>
      </w:pPr>
    </w:p>
    <w:p w14:paraId="1243071F" w14:textId="77777777" w:rsidR="001F31FD" w:rsidRDefault="001F31FD" w:rsidP="001F31FD">
      <w:pPr>
        <w:spacing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4" w14:textId="77777777" w:rsidR="004E7467" w:rsidRDefault="004E7467">
      <w:pPr>
        <w:spacing w:line="276" w:lineRule="auto"/>
        <w:rPr>
          <w:rFonts w:ascii="Arial" w:eastAsia="Arial" w:hAnsi="Arial" w:cs="Arial"/>
          <w:sz w:val="28"/>
          <w:szCs w:val="28"/>
        </w:rPr>
      </w:pPr>
    </w:p>
    <w:p w14:paraId="00000015" w14:textId="77777777" w:rsidR="004E7467" w:rsidRDefault="004E7467">
      <w:pPr>
        <w:spacing w:line="276" w:lineRule="auto"/>
        <w:rPr>
          <w:rFonts w:ascii="Arial" w:eastAsia="Arial" w:hAnsi="Arial" w:cs="Arial"/>
        </w:rPr>
      </w:pPr>
    </w:p>
    <w:p w14:paraId="00000016" w14:textId="77777777" w:rsidR="004E7467" w:rsidRDefault="004E7467">
      <w:pPr>
        <w:spacing w:line="276" w:lineRule="auto"/>
        <w:rPr>
          <w:rFonts w:ascii="Arial" w:eastAsia="Arial" w:hAnsi="Arial" w:cs="Arial"/>
        </w:rPr>
      </w:pPr>
    </w:p>
    <w:p w14:paraId="00000017" w14:textId="77777777" w:rsidR="004E7467" w:rsidRDefault="004E7467">
      <w:pPr>
        <w:spacing w:line="276" w:lineRule="auto"/>
        <w:rPr>
          <w:rFonts w:ascii="Arial" w:eastAsia="Arial" w:hAnsi="Arial" w:cs="Arial"/>
        </w:rPr>
      </w:pPr>
    </w:p>
    <w:p w14:paraId="00000018" w14:textId="77777777" w:rsidR="004E7467" w:rsidRDefault="004E7467">
      <w:pPr>
        <w:spacing w:line="276" w:lineRule="auto"/>
        <w:rPr>
          <w:rFonts w:ascii="Arial" w:eastAsia="Arial" w:hAnsi="Arial" w:cs="Arial"/>
        </w:rPr>
      </w:pPr>
    </w:p>
    <w:p w14:paraId="00000019" w14:textId="77777777" w:rsidR="004E7467" w:rsidRDefault="004E7467">
      <w:pPr>
        <w:spacing w:line="276" w:lineRule="auto"/>
        <w:rPr>
          <w:rFonts w:ascii="Arial" w:eastAsia="Arial" w:hAnsi="Arial" w:cs="Arial"/>
        </w:rPr>
      </w:pPr>
    </w:p>
    <w:p w14:paraId="0000001A" w14:textId="77777777" w:rsidR="004E7467" w:rsidRDefault="00062B63">
      <w:pPr>
        <w:spacing w:line="276" w:lineRule="auto"/>
        <w:rPr>
          <w:rFonts w:ascii="Arial" w:eastAsia="Arial" w:hAnsi="Arial" w:cs="Arial"/>
          <w:b/>
        </w:rPr>
      </w:pPr>
      <w:r>
        <w:rPr>
          <w:rFonts w:ascii="Arial" w:eastAsia="Arial" w:hAnsi="Arial" w:cs="Arial"/>
        </w:rPr>
        <w:t xml:space="preserve">&lt; &lt; </w:t>
      </w:r>
      <w:r>
        <w:rPr>
          <w:rFonts w:ascii="Arial" w:eastAsia="Arial" w:hAnsi="Arial" w:cs="Arial"/>
          <w:i/>
          <w:color w:val="FF9900"/>
        </w:rPr>
        <w:t>Delete this page before using this document</w:t>
      </w:r>
      <w:r>
        <w:rPr>
          <w:rFonts w:ascii="Arial" w:eastAsia="Arial" w:hAnsi="Arial" w:cs="Arial"/>
          <w:sz w:val="20"/>
          <w:szCs w:val="20"/>
        </w:rPr>
        <w:t xml:space="preserve"> &gt; &gt;</w:t>
      </w:r>
    </w:p>
    <w:sdt>
      <w:sdtPr>
        <w:tag w:val="goog_rdk_0"/>
        <w:id w:val="-754133003"/>
      </w:sdtPr>
      <w:sdtEndPr/>
      <w:sdtContent>
        <w:p w14:paraId="0000001B" w14:textId="77777777" w:rsidR="004E7467" w:rsidRDefault="00062B63">
          <w:pPr>
            <w:spacing w:after="160" w:line="360" w:lineRule="auto"/>
            <w:jc w:val="center"/>
            <w:rPr>
              <w:rFonts w:ascii="Arial" w:eastAsia="Arial" w:hAnsi="Arial" w:cs="Arial"/>
              <w:b/>
              <w:sz w:val="20"/>
              <w:szCs w:val="20"/>
            </w:rPr>
          </w:pPr>
          <w:r>
            <w:br w:type="page"/>
          </w:r>
        </w:p>
      </w:sdtContent>
    </w:sdt>
    <w:sdt>
      <w:sdtPr>
        <w:tag w:val="goog_rdk_1"/>
        <w:id w:val="740917369"/>
      </w:sdtPr>
      <w:sdtEndPr/>
      <w:sdtContent>
        <w:p w14:paraId="0000001C" w14:textId="77777777" w:rsidR="004E7467" w:rsidRDefault="00062B63">
          <w:pPr>
            <w:spacing w:after="160" w:line="360" w:lineRule="auto"/>
            <w:jc w:val="center"/>
            <w:rPr>
              <w:rFonts w:ascii="Arial" w:eastAsia="Arial" w:hAnsi="Arial" w:cs="Arial"/>
              <w:color w:val="000000"/>
              <w:sz w:val="20"/>
              <w:szCs w:val="20"/>
            </w:rPr>
          </w:pPr>
          <w:r>
            <w:rPr>
              <w:rFonts w:ascii="Arial" w:eastAsia="Arial" w:hAnsi="Arial" w:cs="Arial"/>
              <w:b/>
              <w:color w:val="000000"/>
              <w:sz w:val="20"/>
              <w:szCs w:val="20"/>
            </w:rPr>
            <w:t>Marketing Services Agreement</w:t>
          </w:r>
        </w:p>
      </w:sdtContent>
    </w:sdt>
    <w:p w14:paraId="0000001D" w14:textId="77777777" w:rsidR="004E7467" w:rsidRDefault="004E7467">
      <w:pPr>
        <w:spacing w:after="160" w:line="360" w:lineRule="auto"/>
        <w:jc w:val="both"/>
        <w:rPr>
          <w:rFonts w:ascii="Arial" w:eastAsia="Arial" w:hAnsi="Arial" w:cs="Arial"/>
          <w:sz w:val="20"/>
          <w:szCs w:val="20"/>
        </w:rPr>
      </w:pPr>
    </w:p>
    <w:p w14:paraId="0000001E" w14:textId="77777777" w:rsidR="004E7467" w:rsidRDefault="00062B63">
      <w:pPr>
        <w:spacing w:after="160" w:line="360" w:lineRule="auto"/>
        <w:jc w:val="both"/>
        <w:rPr>
          <w:rFonts w:ascii="Arial" w:eastAsia="Arial" w:hAnsi="Arial" w:cs="Arial"/>
          <w:color w:val="000000"/>
          <w:sz w:val="20"/>
          <w:szCs w:val="20"/>
        </w:rPr>
      </w:pPr>
      <w:r>
        <w:rPr>
          <w:rFonts w:ascii="Arial" w:eastAsia="Arial" w:hAnsi="Arial" w:cs="Arial"/>
          <w:color w:val="000000"/>
          <w:sz w:val="20"/>
          <w:szCs w:val="20"/>
        </w:rPr>
        <w:t>This Marketing Services Agreement (“Agreement”) is ent</w:t>
      </w:r>
      <w:r>
        <w:rPr>
          <w:rFonts w:ascii="Arial" w:eastAsia="Arial" w:hAnsi="Arial" w:cs="Arial"/>
          <w:sz w:val="20"/>
          <w:szCs w:val="20"/>
        </w:rPr>
        <w:t>ered into ________________ (the “</w:t>
      </w:r>
      <w:r>
        <w:rPr>
          <w:rFonts w:ascii="Arial" w:eastAsia="Arial" w:hAnsi="Arial" w:cs="Arial"/>
          <w:b/>
          <w:sz w:val="20"/>
          <w:szCs w:val="20"/>
        </w:rPr>
        <w:t>Effective Date</w:t>
      </w:r>
      <w:r>
        <w:rPr>
          <w:rFonts w:ascii="Arial" w:eastAsia="Arial" w:hAnsi="Arial" w:cs="Arial"/>
          <w:sz w:val="20"/>
          <w:szCs w:val="20"/>
        </w:rPr>
        <w:t>”) by and</w:t>
      </w:r>
      <w:r>
        <w:rPr>
          <w:rFonts w:ascii="Arial" w:eastAsia="Arial" w:hAnsi="Arial" w:cs="Arial"/>
          <w:color w:val="000000"/>
          <w:sz w:val="20"/>
          <w:szCs w:val="20"/>
        </w:rPr>
        <w:t xml:space="preserve"> between __________________________ (</w:t>
      </w:r>
      <w:r>
        <w:rPr>
          <w:rFonts w:ascii="Arial" w:eastAsia="Arial" w:hAnsi="Arial" w:cs="Arial"/>
          <w:sz w:val="20"/>
          <w:szCs w:val="20"/>
        </w:rPr>
        <w:t>the “</w:t>
      </w:r>
      <w:r>
        <w:rPr>
          <w:rFonts w:ascii="Arial" w:eastAsia="Arial" w:hAnsi="Arial" w:cs="Arial"/>
          <w:b/>
          <w:sz w:val="20"/>
          <w:szCs w:val="20"/>
        </w:rPr>
        <w:t>Client</w:t>
      </w:r>
      <w:r>
        <w:rPr>
          <w:rFonts w:ascii="Arial" w:eastAsia="Arial" w:hAnsi="Arial" w:cs="Arial"/>
          <w:sz w:val="20"/>
          <w:szCs w:val="20"/>
        </w:rPr>
        <w:t>”</w:t>
      </w:r>
      <w:r>
        <w:rPr>
          <w:rFonts w:ascii="Arial" w:eastAsia="Arial" w:hAnsi="Arial" w:cs="Arial"/>
          <w:color w:val="000000"/>
          <w:sz w:val="20"/>
          <w:szCs w:val="20"/>
        </w:rPr>
        <w:t>) located at _____________________________________________ and ___________________________ (</w:t>
      </w:r>
      <w:r>
        <w:rPr>
          <w:rFonts w:ascii="Arial" w:eastAsia="Arial" w:hAnsi="Arial" w:cs="Arial"/>
          <w:sz w:val="20"/>
          <w:szCs w:val="20"/>
        </w:rPr>
        <w:t>the “</w:t>
      </w:r>
      <w:r>
        <w:rPr>
          <w:rFonts w:ascii="Arial" w:eastAsia="Arial" w:hAnsi="Arial" w:cs="Arial"/>
          <w:b/>
          <w:sz w:val="20"/>
          <w:szCs w:val="20"/>
        </w:rPr>
        <w:t>Marketer</w:t>
      </w:r>
      <w:r>
        <w:rPr>
          <w:rFonts w:ascii="Arial" w:eastAsia="Arial" w:hAnsi="Arial" w:cs="Arial"/>
          <w:sz w:val="20"/>
          <w:szCs w:val="20"/>
        </w:rPr>
        <w:t>”</w:t>
      </w:r>
      <w:r>
        <w:rPr>
          <w:rFonts w:ascii="Arial" w:eastAsia="Arial" w:hAnsi="Arial" w:cs="Arial"/>
          <w:color w:val="000000"/>
          <w:sz w:val="20"/>
          <w:szCs w:val="20"/>
        </w:rPr>
        <w:t>) located at _____________________________________</w:t>
      </w:r>
      <w:r>
        <w:rPr>
          <w:rFonts w:ascii="Arial" w:eastAsia="Arial" w:hAnsi="Arial" w:cs="Arial"/>
          <w:sz w:val="20"/>
          <w:szCs w:val="20"/>
        </w:rPr>
        <w:t>, individually referred to as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r>
        <w:rPr>
          <w:rFonts w:ascii="Arial" w:eastAsia="Arial" w:hAnsi="Arial" w:cs="Arial"/>
          <w:color w:val="000000"/>
          <w:sz w:val="20"/>
          <w:szCs w:val="20"/>
        </w:rPr>
        <w:t>.</w:t>
      </w:r>
    </w:p>
    <w:p w14:paraId="0000001F" w14:textId="77777777" w:rsidR="004E7467" w:rsidRDefault="004E7467">
      <w:pPr>
        <w:spacing w:after="160" w:line="360" w:lineRule="auto"/>
        <w:jc w:val="both"/>
        <w:rPr>
          <w:rFonts w:ascii="Arial" w:eastAsia="Arial" w:hAnsi="Arial" w:cs="Arial"/>
          <w:sz w:val="20"/>
          <w:szCs w:val="20"/>
        </w:rPr>
      </w:pPr>
    </w:p>
    <w:p w14:paraId="00000020"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 xml:space="preserve">WHEREAS, the Client is in need of marketing services; and </w:t>
      </w:r>
    </w:p>
    <w:p w14:paraId="00000021"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 xml:space="preserve">WHEREAS, the Marketer has the ability to provide such services; </w:t>
      </w:r>
    </w:p>
    <w:p w14:paraId="00000022"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I</w:t>
      </w:r>
      <w:r>
        <w:rPr>
          <w:rFonts w:ascii="Arial" w:eastAsia="Arial" w:hAnsi="Arial" w:cs="Arial"/>
          <w:sz w:val="20"/>
          <w:szCs w:val="20"/>
        </w:rPr>
        <w:t>N CONSIDERATION of, the mutual promises, covenants, and conditions contained herein, the Parties agree as follows:</w:t>
      </w:r>
    </w:p>
    <w:p w14:paraId="00000023" w14:textId="77777777" w:rsidR="004E7467" w:rsidRDefault="004E7467">
      <w:pPr>
        <w:spacing w:after="160" w:line="360" w:lineRule="auto"/>
        <w:jc w:val="both"/>
        <w:rPr>
          <w:rFonts w:ascii="Arial" w:eastAsia="Arial" w:hAnsi="Arial" w:cs="Arial"/>
          <w:color w:val="000000"/>
          <w:sz w:val="20"/>
          <w:szCs w:val="20"/>
        </w:rPr>
      </w:pPr>
    </w:p>
    <w:p w14:paraId="00000024"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Services. The </w:t>
      </w:r>
      <w:r>
        <w:rPr>
          <w:rFonts w:ascii="Arial" w:eastAsia="Arial" w:hAnsi="Arial" w:cs="Arial"/>
          <w:sz w:val="20"/>
          <w:szCs w:val="20"/>
        </w:rPr>
        <w:t>Client hires the Marketer to perform the following marketing services (the “</w:t>
      </w:r>
      <w:r>
        <w:rPr>
          <w:rFonts w:ascii="Arial" w:eastAsia="Arial" w:hAnsi="Arial" w:cs="Arial"/>
          <w:b/>
          <w:sz w:val="20"/>
          <w:szCs w:val="20"/>
        </w:rPr>
        <w:t>Services</w:t>
      </w:r>
      <w:r>
        <w:rPr>
          <w:rFonts w:ascii="Arial" w:eastAsia="Arial" w:hAnsi="Arial" w:cs="Arial"/>
          <w:sz w:val="20"/>
          <w:szCs w:val="20"/>
        </w:rPr>
        <w:t>”):</w:t>
      </w:r>
    </w:p>
    <w:p w14:paraId="00000025" w14:textId="77777777" w:rsidR="004E7467" w:rsidRDefault="00062B63">
      <w:pPr>
        <w:numPr>
          <w:ilvl w:val="1"/>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color w:val="000000"/>
          <w:sz w:val="20"/>
          <w:szCs w:val="20"/>
        </w:rPr>
        <w:t>____________________________________________________________</w:t>
      </w:r>
    </w:p>
    <w:p w14:paraId="00000026" w14:textId="77777777" w:rsidR="004E7467" w:rsidRDefault="00062B63">
      <w:pPr>
        <w:pBdr>
          <w:top w:val="nil"/>
          <w:left w:val="nil"/>
          <w:bottom w:val="nil"/>
          <w:right w:val="nil"/>
          <w:between w:val="nil"/>
        </w:pBdr>
        <w:spacing w:after="160" w:line="360" w:lineRule="auto"/>
        <w:ind w:left="720" w:firstLine="72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w:t>
      </w:r>
    </w:p>
    <w:p w14:paraId="00000027" w14:textId="77777777" w:rsidR="004E7467" w:rsidRDefault="00062B63">
      <w:pPr>
        <w:numPr>
          <w:ilvl w:val="1"/>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color w:val="000000"/>
          <w:sz w:val="20"/>
          <w:szCs w:val="20"/>
        </w:rPr>
        <w:t>____________________________________________________________</w:t>
      </w:r>
    </w:p>
    <w:p w14:paraId="00000028" w14:textId="77777777" w:rsidR="004E7467" w:rsidRDefault="00062B63">
      <w:pPr>
        <w:pBdr>
          <w:top w:val="nil"/>
          <w:left w:val="nil"/>
          <w:bottom w:val="nil"/>
          <w:right w:val="nil"/>
          <w:between w:val="nil"/>
        </w:pBdr>
        <w:spacing w:after="160" w:line="360" w:lineRule="auto"/>
        <w:ind w:left="720" w:firstLine="72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w:t>
      </w:r>
    </w:p>
    <w:p w14:paraId="00000029" w14:textId="77777777" w:rsidR="004E7467" w:rsidRDefault="00062B63">
      <w:pPr>
        <w:numPr>
          <w:ilvl w:val="1"/>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color w:val="000000"/>
          <w:sz w:val="20"/>
          <w:szCs w:val="20"/>
        </w:rPr>
        <w:t>____________________________________________________________</w:t>
      </w:r>
    </w:p>
    <w:p w14:paraId="0000002A" w14:textId="77777777" w:rsidR="004E7467" w:rsidRDefault="00062B63">
      <w:pPr>
        <w:pBdr>
          <w:top w:val="nil"/>
          <w:left w:val="nil"/>
          <w:bottom w:val="nil"/>
          <w:right w:val="nil"/>
          <w:between w:val="nil"/>
        </w:pBdr>
        <w:spacing w:after="160" w:line="360" w:lineRule="auto"/>
        <w:ind w:left="720" w:firstLine="72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w:t>
      </w:r>
    </w:p>
    <w:p w14:paraId="0000002B" w14:textId="77777777" w:rsidR="004E7467" w:rsidRDefault="004E7467">
      <w:pPr>
        <w:pBdr>
          <w:top w:val="nil"/>
          <w:left w:val="nil"/>
          <w:bottom w:val="nil"/>
          <w:right w:val="nil"/>
          <w:between w:val="nil"/>
        </w:pBdr>
        <w:spacing w:after="160" w:line="360" w:lineRule="auto"/>
        <w:ind w:left="2160"/>
        <w:jc w:val="both"/>
        <w:rPr>
          <w:rFonts w:ascii="Arial" w:eastAsia="Arial" w:hAnsi="Arial" w:cs="Arial"/>
          <w:b/>
          <w:sz w:val="20"/>
          <w:szCs w:val="20"/>
        </w:rPr>
      </w:pPr>
    </w:p>
    <w:p w14:paraId="0000002C"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Fees</w:t>
      </w:r>
      <w:r>
        <w:rPr>
          <w:rFonts w:ascii="Arial" w:eastAsia="Arial" w:hAnsi="Arial" w:cs="Arial"/>
          <w:b/>
          <w:sz w:val="20"/>
          <w:szCs w:val="20"/>
        </w:rPr>
        <w:t xml:space="preserve">. </w:t>
      </w:r>
      <w:r>
        <w:rPr>
          <w:rFonts w:ascii="Arial" w:eastAsia="Arial" w:hAnsi="Arial" w:cs="Arial"/>
          <w:sz w:val="20"/>
          <w:szCs w:val="20"/>
        </w:rPr>
        <w:t>The Client agrees to pay the Marketer the following fee for the Marketer’s performance of the Services. Payment shall be made in accordance with the schedule set forth below.</w:t>
      </w:r>
    </w:p>
    <w:p w14:paraId="0000002D"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b/>
          <w:sz w:val="20"/>
          <w:szCs w:val="20"/>
        </w:rPr>
        <w:t>Total Cost of the Services: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____________________</w:t>
      </w:r>
    </w:p>
    <w:p w14:paraId="0000002E"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b/>
          <w:sz w:val="20"/>
          <w:szCs w:val="20"/>
        </w:rPr>
        <w:t xml:space="preserve">Amount Due Upon Execution of </w:t>
      </w:r>
      <w:r>
        <w:rPr>
          <w:rFonts w:ascii="Arial" w:eastAsia="Arial" w:hAnsi="Arial" w:cs="Arial"/>
          <w:b/>
          <w:sz w:val="20"/>
          <w:szCs w:val="20"/>
        </w:rPr>
        <w:t>Agreement:</w:t>
      </w:r>
      <w:r>
        <w:rPr>
          <w:rFonts w:ascii="Arial" w:eastAsia="Arial" w:hAnsi="Arial" w:cs="Arial"/>
          <w:sz w:val="20"/>
          <w:szCs w:val="20"/>
        </w:rPr>
        <w:tab/>
      </w:r>
      <w:r>
        <w:rPr>
          <w:rFonts w:ascii="Arial" w:eastAsia="Arial" w:hAnsi="Arial" w:cs="Arial"/>
          <w:sz w:val="20"/>
          <w:szCs w:val="20"/>
        </w:rPr>
        <w:tab/>
        <w:t>____________________</w:t>
      </w:r>
    </w:p>
    <w:p w14:paraId="0000002F" w14:textId="77777777" w:rsidR="004E7467" w:rsidRDefault="00062B63">
      <w:pPr>
        <w:spacing w:after="160" w:line="360" w:lineRule="auto"/>
        <w:ind w:firstLine="720"/>
        <w:jc w:val="both"/>
        <w:rPr>
          <w:rFonts w:ascii="Arial" w:eastAsia="Arial" w:hAnsi="Arial" w:cs="Arial"/>
          <w:b/>
          <w:sz w:val="20"/>
          <w:szCs w:val="20"/>
        </w:rPr>
      </w:pPr>
      <w:r>
        <w:rPr>
          <w:rFonts w:ascii="Arial" w:eastAsia="Arial" w:hAnsi="Arial" w:cs="Arial"/>
          <w:b/>
          <w:sz w:val="20"/>
          <w:szCs w:val="20"/>
        </w:rPr>
        <w:t>Amount Due Upon Completion of Services: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____________________</w:t>
      </w:r>
    </w:p>
    <w:p w14:paraId="00000030" w14:textId="77777777" w:rsidR="004E7467" w:rsidRDefault="004E7467">
      <w:pPr>
        <w:spacing w:after="160" w:line="360" w:lineRule="auto"/>
        <w:jc w:val="both"/>
        <w:rPr>
          <w:rFonts w:ascii="Arial" w:eastAsia="Arial" w:hAnsi="Arial" w:cs="Arial"/>
          <w:sz w:val="20"/>
          <w:szCs w:val="20"/>
        </w:rPr>
      </w:pPr>
    </w:p>
    <w:p w14:paraId="00000031" w14:textId="77777777" w:rsidR="004E7467" w:rsidRDefault="004E7467">
      <w:pPr>
        <w:spacing w:after="160" w:line="360" w:lineRule="auto"/>
        <w:jc w:val="both"/>
        <w:rPr>
          <w:rFonts w:ascii="Arial" w:eastAsia="Arial" w:hAnsi="Arial" w:cs="Arial"/>
          <w:sz w:val="20"/>
          <w:szCs w:val="20"/>
        </w:rPr>
      </w:pPr>
    </w:p>
    <w:sdt>
      <w:sdtPr>
        <w:tag w:val="goog_rdk_2"/>
        <w:id w:val="-236329691"/>
      </w:sdtPr>
      <w:sdtEndPr/>
      <w:sdtContent>
        <w:p w14:paraId="00000032" w14:textId="77777777" w:rsidR="004E7467" w:rsidRDefault="00062B63">
          <w:pPr>
            <w:numPr>
              <w:ilvl w:val="0"/>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t>Expenses and Payment.</w:t>
          </w:r>
        </w:p>
      </w:sdtContent>
    </w:sdt>
    <w:p w14:paraId="00000033"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Expenses: The </w:t>
      </w:r>
      <w:r>
        <w:rPr>
          <w:rFonts w:ascii="Arial" w:eastAsia="Arial" w:hAnsi="Arial" w:cs="Arial"/>
          <w:sz w:val="20"/>
          <w:szCs w:val="20"/>
        </w:rPr>
        <w:t xml:space="preserve">Marketer </w:t>
      </w:r>
      <w:r>
        <w:rPr>
          <w:rFonts w:ascii="Arial" w:eastAsia="Arial" w:hAnsi="Arial" w:cs="Arial"/>
          <w:color w:val="000000"/>
          <w:sz w:val="20"/>
          <w:szCs w:val="20"/>
        </w:rPr>
        <w:t xml:space="preserve">may incur expenses that </w:t>
      </w:r>
      <w:r>
        <w:rPr>
          <w:rFonts w:ascii="Arial" w:eastAsia="Arial" w:hAnsi="Arial" w:cs="Arial"/>
          <w:sz w:val="20"/>
          <w:szCs w:val="20"/>
        </w:rPr>
        <w:t xml:space="preserve">are not </w:t>
      </w:r>
      <w:r>
        <w:rPr>
          <w:rFonts w:ascii="Arial" w:eastAsia="Arial" w:hAnsi="Arial" w:cs="Arial"/>
          <w:color w:val="000000"/>
          <w:sz w:val="20"/>
          <w:szCs w:val="20"/>
        </w:rPr>
        <w:t xml:space="preserve">included </w:t>
      </w:r>
      <w:r>
        <w:rPr>
          <w:rFonts w:ascii="Arial" w:eastAsia="Arial" w:hAnsi="Arial" w:cs="Arial"/>
          <w:sz w:val="20"/>
          <w:szCs w:val="20"/>
        </w:rPr>
        <w:t>in the</w:t>
      </w:r>
      <w:r>
        <w:rPr>
          <w:rFonts w:ascii="Arial" w:eastAsia="Arial" w:hAnsi="Arial" w:cs="Arial"/>
          <w:color w:val="000000"/>
          <w:sz w:val="20"/>
          <w:szCs w:val="20"/>
        </w:rPr>
        <w:t xml:space="preserve"> fee for </w:t>
      </w:r>
      <w:r>
        <w:rPr>
          <w:rFonts w:ascii="Arial" w:eastAsia="Arial" w:hAnsi="Arial" w:cs="Arial"/>
          <w:sz w:val="20"/>
          <w:szCs w:val="20"/>
        </w:rPr>
        <w:t xml:space="preserve">the </w:t>
      </w:r>
      <w:r>
        <w:rPr>
          <w:rFonts w:ascii="Arial" w:eastAsia="Arial" w:hAnsi="Arial" w:cs="Arial"/>
          <w:color w:val="000000"/>
          <w:sz w:val="20"/>
          <w:szCs w:val="20"/>
        </w:rPr>
        <w:t xml:space="preserve">Services. The </w:t>
      </w:r>
      <w:r>
        <w:rPr>
          <w:rFonts w:ascii="Arial" w:eastAsia="Arial" w:hAnsi="Arial" w:cs="Arial"/>
          <w:sz w:val="20"/>
          <w:szCs w:val="20"/>
        </w:rPr>
        <w:t xml:space="preserve">Marketer </w:t>
      </w:r>
      <w:r>
        <w:rPr>
          <w:rFonts w:ascii="Arial" w:eastAsia="Arial" w:hAnsi="Arial" w:cs="Arial"/>
          <w:color w:val="000000"/>
          <w:sz w:val="20"/>
          <w:szCs w:val="20"/>
        </w:rPr>
        <w:t>will keep an accurate record of expenses incur</w:t>
      </w:r>
      <w:r>
        <w:rPr>
          <w:rFonts w:ascii="Arial" w:eastAsia="Arial" w:hAnsi="Arial" w:cs="Arial"/>
          <w:sz w:val="20"/>
          <w:szCs w:val="20"/>
        </w:rPr>
        <w:t>red as part of performance of</w:t>
      </w:r>
      <w:r>
        <w:rPr>
          <w:rFonts w:ascii="Arial" w:eastAsia="Arial" w:hAnsi="Arial" w:cs="Arial"/>
          <w:color w:val="000000"/>
          <w:sz w:val="20"/>
          <w:szCs w:val="20"/>
        </w:rPr>
        <w:t xml:space="preserve"> the Services. The </w:t>
      </w:r>
      <w:r>
        <w:rPr>
          <w:rFonts w:ascii="Arial" w:eastAsia="Arial" w:hAnsi="Arial" w:cs="Arial"/>
          <w:sz w:val="20"/>
          <w:szCs w:val="20"/>
        </w:rPr>
        <w:t xml:space="preserve">Marketer shall submit an </w:t>
      </w:r>
      <w:r>
        <w:rPr>
          <w:rFonts w:ascii="Arial" w:eastAsia="Arial" w:hAnsi="Arial" w:cs="Arial"/>
          <w:color w:val="000000"/>
          <w:sz w:val="20"/>
          <w:szCs w:val="20"/>
        </w:rPr>
        <w:t xml:space="preserve">invoice to </w:t>
      </w:r>
      <w:r>
        <w:rPr>
          <w:rFonts w:ascii="Arial" w:eastAsia="Arial" w:hAnsi="Arial" w:cs="Arial"/>
          <w:sz w:val="20"/>
          <w:szCs w:val="20"/>
        </w:rPr>
        <w:t xml:space="preserve">the </w:t>
      </w:r>
      <w:r>
        <w:rPr>
          <w:rFonts w:ascii="Arial" w:eastAsia="Arial" w:hAnsi="Arial" w:cs="Arial"/>
          <w:color w:val="000000"/>
          <w:sz w:val="20"/>
          <w:szCs w:val="20"/>
        </w:rPr>
        <w:t>Client for these expenses, along with receipts, every __________ days/upon completion of the Services.</w:t>
      </w:r>
    </w:p>
    <w:p w14:paraId="00000034"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Expense Approval</w:t>
      </w:r>
      <w:r>
        <w:rPr>
          <w:rFonts w:ascii="Arial" w:eastAsia="Arial" w:hAnsi="Arial" w:cs="Arial"/>
          <w:b/>
          <w:sz w:val="20"/>
          <w:szCs w:val="20"/>
        </w:rPr>
        <w:t>.</w:t>
      </w:r>
    </w:p>
    <w:p w14:paraId="00000035"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_______ Any single expense over $_____ shall require the Client approval in writing prior to payment of the expense.</w:t>
      </w:r>
    </w:p>
    <w:p w14:paraId="00000036"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color w:val="000000"/>
          <w:sz w:val="20"/>
          <w:szCs w:val="20"/>
        </w:rPr>
      </w:pPr>
      <w:r>
        <w:rPr>
          <w:rFonts w:ascii="Arial" w:eastAsia="Arial" w:hAnsi="Arial" w:cs="Arial"/>
          <w:sz w:val="20"/>
          <w:szCs w:val="20"/>
        </w:rPr>
        <w:t>_______ All expenses shall require the Client approval in writing prior to payment of the expense.</w:t>
      </w:r>
    </w:p>
    <w:p w14:paraId="00000037"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Payment</w:t>
      </w:r>
      <w:r>
        <w:rPr>
          <w:rFonts w:ascii="Arial" w:eastAsia="Arial" w:hAnsi="Arial" w:cs="Arial"/>
          <w:b/>
          <w:sz w:val="20"/>
          <w:szCs w:val="20"/>
        </w:rPr>
        <w:t>.</w:t>
      </w:r>
      <w:r>
        <w:rPr>
          <w:rFonts w:ascii="Arial" w:eastAsia="Arial" w:hAnsi="Arial" w:cs="Arial"/>
          <w:color w:val="000000"/>
          <w:sz w:val="20"/>
          <w:szCs w:val="20"/>
        </w:rPr>
        <w:t xml:space="preserve"> Invoiced amounts must be paid within ______ days of receipt of the invoice.  </w:t>
      </w:r>
      <w:r>
        <w:rPr>
          <w:rFonts w:ascii="Arial" w:eastAsia="Arial" w:hAnsi="Arial" w:cs="Arial"/>
          <w:sz w:val="20"/>
          <w:szCs w:val="20"/>
        </w:rPr>
        <w:t>P</w:t>
      </w:r>
      <w:r>
        <w:rPr>
          <w:rFonts w:ascii="Arial" w:eastAsia="Arial" w:hAnsi="Arial" w:cs="Arial"/>
          <w:color w:val="000000"/>
          <w:sz w:val="20"/>
          <w:szCs w:val="20"/>
        </w:rPr>
        <w:t xml:space="preserve">ayments </w:t>
      </w:r>
      <w:r>
        <w:rPr>
          <w:rFonts w:ascii="Arial" w:eastAsia="Arial" w:hAnsi="Arial" w:cs="Arial"/>
          <w:sz w:val="20"/>
          <w:szCs w:val="20"/>
        </w:rPr>
        <w:t xml:space="preserve">shall </w:t>
      </w:r>
      <w:r>
        <w:rPr>
          <w:rFonts w:ascii="Arial" w:eastAsia="Arial" w:hAnsi="Arial" w:cs="Arial"/>
          <w:color w:val="000000"/>
          <w:sz w:val="20"/>
          <w:szCs w:val="20"/>
        </w:rPr>
        <w:t xml:space="preserve">be made by electronic payment/check/money order.  Payments </w:t>
      </w:r>
      <w:r>
        <w:rPr>
          <w:rFonts w:ascii="Arial" w:eastAsia="Arial" w:hAnsi="Arial" w:cs="Arial"/>
          <w:sz w:val="20"/>
          <w:szCs w:val="20"/>
        </w:rPr>
        <w:t xml:space="preserve">shall </w:t>
      </w:r>
      <w:r>
        <w:rPr>
          <w:rFonts w:ascii="Arial" w:eastAsia="Arial" w:hAnsi="Arial" w:cs="Arial"/>
          <w:color w:val="000000"/>
          <w:sz w:val="20"/>
          <w:szCs w:val="20"/>
        </w:rPr>
        <w:t xml:space="preserve">be </w:t>
      </w:r>
      <w:r>
        <w:rPr>
          <w:rFonts w:ascii="Arial" w:eastAsia="Arial" w:hAnsi="Arial" w:cs="Arial"/>
          <w:sz w:val="20"/>
          <w:szCs w:val="20"/>
        </w:rPr>
        <w:t>issued as follows:</w:t>
      </w:r>
    </w:p>
    <w:p w14:paraId="00000038"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________________________________</w:t>
      </w:r>
    </w:p>
    <w:p w14:paraId="00000039"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________________________________</w:t>
      </w:r>
    </w:p>
    <w:p w14:paraId="0000003A"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____</w:t>
      </w:r>
      <w:r>
        <w:rPr>
          <w:rFonts w:ascii="Arial" w:eastAsia="Arial" w:hAnsi="Arial" w:cs="Arial"/>
          <w:sz w:val="20"/>
          <w:szCs w:val="20"/>
        </w:rPr>
        <w:t>____________________________</w:t>
      </w:r>
    </w:p>
    <w:p w14:paraId="0000003B"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________________________________</w:t>
      </w:r>
    </w:p>
    <w:p w14:paraId="0000003C" w14:textId="77777777" w:rsidR="004E7467" w:rsidRDefault="00062B63">
      <w:pPr>
        <w:pBdr>
          <w:top w:val="nil"/>
          <w:left w:val="nil"/>
          <w:bottom w:val="nil"/>
          <w:right w:val="nil"/>
          <w:between w:val="nil"/>
        </w:pBdr>
        <w:spacing w:after="160" w:line="360" w:lineRule="auto"/>
        <w:ind w:left="144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________________________________</w:t>
      </w:r>
    </w:p>
    <w:sdt>
      <w:sdtPr>
        <w:tag w:val="goog_rdk_3"/>
        <w:id w:val="640621598"/>
      </w:sdtPr>
      <w:sdtEndPr/>
      <w:sdtContent>
        <w:p w14:paraId="0000003D" w14:textId="77777777" w:rsidR="004E7467" w:rsidRDefault="00062B63">
          <w:pPr>
            <w:numPr>
              <w:ilvl w:val="0"/>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t>Term and Termination.</w:t>
          </w:r>
        </w:p>
      </w:sdtContent>
    </w:sdt>
    <w:p w14:paraId="0000003E" w14:textId="77777777" w:rsidR="004E7467" w:rsidRDefault="00062B63">
      <w:pPr>
        <w:numPr>
          <w:ilvl w:val="1"/>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color w:val="000000"/>
          <w:sz w:val="20"/>
          <w:szCs w:val="20"/>
        </w:rPr>
        <w:t>The term of this Agreement is ______________</w:t>
      </w:r>
      <w:r>
        <w:rPr>
          <w:rFonts w:ascii="Arial" w:eastAsia="Arial" w:hAnsi="Arial" w:cs="Arial"/>
          <w:sz w:val="20"/>
          <w:szCs w:val="20"/>
        </w:rPr>
        <w:t>____, commencing upon the Effective Date as stated above.</w:t>
      </w:r>
    </w:p>
    <w:p w14:paraId="0000003F" w14:textId="77777777" w:rsidR="004E7467" w:rsidRDefault="00062B63">
      <w:pPr>
        <w:numPr>
          <w:ilvl w:val="1"/>
          <w:numId w:val="2"/>
        </w:numPr>
        <w:spacing w:after="160" w:line="360" w:lineRule="auto"/>
        <w:jc w:val="both"/>
        <w:rPr>
          <w:sz w:val="20"/>
          <w:szCs w:val="20"/>
        </w:rPr>
      </w:pPr>
      <w:r>
        <w:rPr>
          <w:rFonts w:ascii="Arial" w:eastAsia="Arial" w:hAnsi="Arial" w:cs="Arial"/>
          <w:sz w:val="20"/>
          <w:szCs w:val="20"/>
        </w:rPr>
        <w:t>This Agreement may be terminated at any time by either Party upon written notice to the other Party. The Client will be responsible for payment of all Services performed up to the date of termination, except for in the case of Contractor’s breach of this A</w:t>
      </w:r>
      <w:r>
        <w:rPr>
          <w:rFonts w:ascii="Arial" w:eastAsia="Arial" w:hAnsi="Arial" w:cs="Arial"/>
          <w:sz w:val="20"/>
          <w:szCs w:val="20"/>
        </w:rPr>
        <w:t xml:space="preserve">greement, where Contractor fails to cure such breach upon reasonable notice. </w:t>
      </w:r>
    </w:p>
    <w:p w14:paraId="00000040"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Confidentiality</w:t>
      </w:r>
      <w:r>
        <w:rPr>
          <w:rFonts w:ascii="Arial" w:eastAsia="Arial" w:hAnsi="Arial" w:cs="Arial"/>
          <w:b/>
          <w:sz w:val="20"/>
          <w:szCs w:val="20"/>
        </w:rPr>
        <w:t xml:space="preserve">. </w:t>
      </w:r>
      <w:r>
        <w:rPr>
          <w:rFonts w:ascii="Arial" w:eastAsia="Arial" w:hAnsi="Arial" w:cs="Arial"/>
          <w:sz w:val="20"/>
          <w:szCs w:val="20"/>
        </w:rPr>
        <w:t xml:space="preserve">During the course of this Agreement, it may be necessary for the Client to share proprietary information, including trade secrets, industry knowledge, and other </w:t>
      </w:r>
      <w:r>
        <w:rPr>
          <w:rFonts w:ascii="Arial" w:eastAsia="Arial" w:hAnsi="Arial" w:cs="Arial"/>
          <w:sz w:val="20"/>
          <w:szCs w:val="20"/>
        </w:rPr>
        <w:t>confidential information, with the Marketer in order for the Marketer to complete the Services. The Marketer will not share any of this proprietary information at any time. The Marketer also will not use any of this proprietary information for the Marketer</w:t>
      </w:r>
      <w:r>
        <w:rPr>
          <w:rFonts w:ascii="Arial" w:eastAsia="Arial" w:hAnsi="Arial" w:cs="Arial"/>
          <w:sz w:val="20"/>
          <w:szCs w:val="20"/>
        </w:rPr>
        <w:t>’s personal benefit at any time. This section remains in full force and effect even after termination of the Agreement by its natural termination or early termination by either Party.</w:t>
      </w:r>
    </w:p>
    <w:sdt>
      <w:sdtPr>
        <w:tag w:val="goog_rdk_4"/>
        <w:id w:val="-207410644"/>
      </w:sdtPr>
      <w:sdtEndPr/>
      <w:sdtContent>
        <w:p w14:paraId="00000041" w14:textId="77777777" w:rsidR="004E7467" w:rsidRDefault="00062B63">
          <w:pPr>
            <w:numPr>
              <w:ilvl w:val="0"/>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t>Relationship of the Parties.</w:t>
          </w:r>
        </w:p>
      </w:sdtContent>
    </w:sdt>
    <w:p w14:paraId="00000042" w14:textId="77777777" w:rsidR="004E7467" w:rsidRDefault="00062B63">
      <w:pPr>
        <w:numPr>
          <w:ilvl w:val="1"/>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lastRenderedPageBreak/>
        <w:t xml:space="preserve">No Exclusivity: </w:t>
      </w:r>
      <w:r>
        <w:rPr>
          <w:rFonts w:ascii="Arial" w:eastAsia="Arial" w:hAnsi="Arial" w:cs="Arial"/>
          <w:sz w:val="20"/>
          <w:szCs w:val="20"/>
        </w:rPr>
        <w:t>The Parties understand th</w:t>
      </w:r>
      <w:r>
        <w:rPr>
          <w:rFonts w:ascii="Arial" w:eastAsia="Arial" w:hAnsi="Arial" w:cs="Arial"/>
          <w:sz w:val="20"/>
          <w:szCs w:val="20"/>
        </w:rPr>
        <w:t xml:space="preserve">is Agreement is not an exclusive arrangement.  The Parties agree they are free to enter into other similar agreements with other parties. </w:t>
      </w:r>
    </w:p>
    <w:p w14:paraId="00000043"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Independent Contractors. </w:t>
      </w:r>
      <w:r>
        <w:rPr>
          <w:rFonts w:ascii="Arial" w:eastAsia="Arial" w:hAnsi="Arial" w:cs="Arial"/>
          <w:sz w:val="20"/>
          <w:szCs w:val="20"/>
        </w:rPr>
        <w:t>The Parties agree that the Marketer is providing the Services under this Agreement and actin</w:t>
      </w:r>
      <w:r>
        <w:rPr>
          <w:rFonts w:ascii="Arial" w:eastAsia="Arial" w:hAnsi="Arial" w:cs="Arial"/>
          <w:sz w:val="20"/>
          <w:szCs w:val="20"/>
        </w:rPr>
        <w:t xml:space="preserve">g as an Independent Contractor and not as an employee. This Agreement does not create a partnership, joint venture, or any other fiduciary relationship between the Client and the Marketer. </w:t>
      </w:r>
    </w:p>
    <w:p w14:paraId="00000044"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sz w:val="20"/>
          <w:szCs w:val="20"/>
        </w:rPr>
        <w:t xml:space="preserve">Ownership Rights. </w:t>
      </w:r>
      <w:r>
        <w:rPr>
          <w:rFonts w:ascii="Arial" w:eastAsia="Arial" w:hAnsi="Arial" w:cs="Arial"/>
          <w:sz w:val="20"/>
          <w:szCs w:val="20"/>
        </w:rPr>
        <w:t>The</w:t>
      </w:r>
      <w:r>
        <w:rPr>
          <w:rFonts w:ascii="Arial" w:eastAsia="Arial" w:hAnsi="Arial" w:cs="Arial"/>
          <w:b/>
          <w:sz w:val="20"/>
          <w:szCs w:val="20"/>
        </w:rPr>
        <w:t xml:space="preserve"> </w:t>
      </w:r>
      <w:r>
        <w:rPr>
          <w:rFonts w:ascii="Arial" w:eastAsia="Arial" w:hAnsi="Arial" w:cs="Arial"/>
          <w:sz w:val="20"/>
          <w:szCs w:val="20"/>
        </w:rPr>
        <w:t>Client continues to own any and all propriet</w:t>
      </w:r>
      <w:r>
        <w:rPr>
          <w:rFonts w:ascii="Arial" w:eastAsia="Arial" w:hAnsi="Arial" w:cs="Arial"/>
          <w:sz w:val="20"/>
          <w:szCs w:val="20"/>
        </w:rPr>
        <w:t>ary  information it shares with the Marketer during the term of this Agreement for the purposes of the Project. The Marketer has no rights to this proprietary  information and may not use it except to complete the Services. Upon  completion of the Agreemen</w:t>
      </w:r>
      <w:r>
        <w:rPr>
          <w:rFonts w:ascii="Arial" w:eastAsia="Arial" w:hAnsi="Arial" w:cs="Arial"/>
          <w:sz w:val="20"/>
          <w:szCs w:val="20"/>
        </w:rPr>
        <w:t>t, the Client will own the final marketing services. While the Marketer will customize the Client’s marketing materials to the Client’s specifications, the Client  recognizes that marketing materials generally have a common structure and basis.  The Market</w:t>
      </w:r>
      <w:r>
        <w:rPr>
          <w:rFonts w:ascii="Arial" w:eastAsia="Arial" w:hAnsi="Arial" w:cs="Arial"/>
          <w:sz w:val="20"/>
          <w:szCs w:val="20"/>
        </w:rPr>
        <w:t>er continues to own any and all template designs it may have created  prior to this Agreement. The Marketer will further own any template designs it may create as a result of this Agreement.</w:t>
      </w:r>
    </w:p>
    <w:p w14:paraId="00000045"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Limitation of Liability</w:t>
      </w:r>
      <w:r>
        <w:rPr>
          <w:rFonts w:ascii="Arial" w:eastAsia="Arial" w:hAnsi="Arial" w:cs="Arial"/>
          <w:b/>
          <w:sz w:val="20"/>
          <w:szCs w:val="20"/>
        </w:rPr>
        <w:t xml:space="preserve">. </w:t>
      </w:r>
      <w:r>
        <w:rPr>
          <w:rFonts w:ascii="Arial" w:eastAsia="Arial" w:hAnsi="Arial" w:cs="Arial"/>
          <w:sz w:val="20"/>
          <w:szCs w:val="20"/>
        </w:rPr>
        <w:t>UNDER NO CIRCUMSTANCES SHALL EITHER PART</w:t>
      </w:r>
      <w:r>
        <w:rPr>
          <w:rFonts w:ascii="Arial" w:eastAsia="Arial" w:hAnsi="Arial" w:cs="Arial"/>
          <w:sz w:val="20"/>
          <w:szCs w:val="20"/>
        </w:rPr>
        <w:t>Y BE LIABLE TO THE OTHER PARTY OR ANY THIRD PARTY FOR ANY DAMAGES RESULTING FROM ANY PART OF THIS AGREEMENT SUCH AS, BUT NOT LIMITED TO, LOSS OF REVENUE OR ANTICIPATED PROFIT OR LOST BUSINESS, COSTS OF DELAY OR FAILURE OF DELIVERY, WHICH ARE NOT RELATED TO</w:t>
      </w:r>
      <w:r>
        <w:rPr>
          <w:rFonts w:ascii="Arial" w:eastAsia="Arial" w:hAnsi="Arial" w:cs="Arial"/>
          <w:sz w:val="20"/>
          <w:szCs w:val="20"/>
        </w:rPr>
        <w:t xml:space="preserve"> OR THE DIRECT RESULT OF A PARTY’S NEGLIGENCE OR BREACH.</w:t>
      </w:r>
    </w:p>
    <w:sdt>
      <w:sdtPr>
        <w:tag w:val="goog_rdk_5"/>
        <w:id w:val="513890421"/>
      </w:sdtPr>
      <w:sdtEndPr/>
      <w:sdtContent>
        <w:p w14:paraId="00000046" w14:textId="77777777" w:rsidR="004E7467" w:rsidRDefault="00062B63">
          <w:pPr>
            <w:numPr>
              <w:ilvl w:val="0"/>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t xml:space="preserve">Waiver. </w:t>
          </w:r>
          <w:r>
            <w:rPr>
              <w:rFonts w:ascii="Arial" w:eastAsia="Arial" w:hAnsi="Arial" w:cs="Arial"/>
              <w:color w:val="000000"/>
              <w:sz w:val="20"/>
              <w:szCs w:val="20"/>
            </w:rPr>
            <w:t>Neither Party can waive any provision of this Agreement, or any rights or obligations under this Agreement, unless agreed to in writing by the Parties.   If any provision, right, or obligatio</w:t>
          </w:r>
          <w:r>
            <w:rPr>
              <w:rFonts w:ascii="Arial" w:eastAsia="Arial" w:hAnsi="Arial" w:cs="Arial"/>
              <w:color w:val="000000"/>
              <w:sz w:val="20"/>
              <w:szCs w:val="20"/>
            </w:rPr>
            <w:t>n is waived, it</w:t>
          </w:r>
          <w:r>
            <w:rPr>
              <w:rFonts w:ascii="Arial" w:eastAsia="Arial" w:hAnsi="Arial" w:cs="Arial"/>
              <w:sz w:val="20"/>
              <w:szCs w:val="20"/>
            </w:rPr>
            <w:t xml:space="preserve"> i</w:t>
          </w:r>
          <w:r>
            <w:rPr>
              <w:rFonts w:ascii="Arial" w:eastAsia="Arial" w:hAnsi="Arial" w:cs="Arial"/>
              <w:color w:val="000000"/>
              <w:sz w:val="20"/>
              <w:szCs w:val="20"/>
            </w:rPr>
            <w:t>s only waived to the extent agreed to in writing.</w:t>
          </w:r>
        </w:p>
      </w:sdtContent>
    </w:sdt>
    <w:p w14:paraId="00000047"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Assignment</w:t>
      </w:r>
      <w:r>
        <w:rPr>
          <w:rFonts w:ascii="Arial" w:eastAsia="Arial" w:hAnsi="Arial" w:cs="Arial"/>
          <w:b/>
          <w:sz w:val="20"/>
          <w:szCs w:val="20"/>
        </w:rPr>
        <w:t xml:space="preserve">. </w:t>
      </w:r>
      <w:r>
        <w:rPr>
          <w:rFonts w:ascii="Arial" w:eastAsia="Arial" w:hAnsi="Arial" w:cs="Arial"/>
          <w:sz w:val="20"/>
          <w:szCs w:val="20"/>
        </w:rPr>
        <w:t>Neither Party may assign its rights and/or obligations under this Agreement.</w:t>
      </w:r>
    </w:p>
    <w:sdt>
      <w:sdtPr>
        <w:tag w:val="goog_rdk_6"/>
        <w:id w:val="-529031475"/>
      </w:sdtPr>
      <w:sdtEndPr/>
      <w:sdtContent>
        <w:p w14:paraId="00000048" w14:textId="77777777" w:rsidR="004E7467" w:rsidRDefault="00062B63">
          <w:pPr>
            <w:numPr>
              <w:ilvl w:val="0"/>
              <w:numId w:val="2"/>
            </w:numPr>
            <w:pBdr>
              <w:top w:val="nil"/>
              <w:left w:val="nil"/>
              <w:bottom w:val="nil"/>
              <w:right w:val="nil"/>
              <w:between w:val="nil"/>
            </w:pBdr>
            <w:spacing w:after="160" w:line="360" w:lineRule="auto"/>
            <w:jc w:val="both"/>
            <w:rPr>
              <w:color w:val="000000"/>
              <w:sz w:val="20"/>
              <w:szCs w:val="20"/>
            </w:rPr>
          </w:pPr>
          <w:r>
            <w:rPr>
              <w:rFonts w:ascii="Arial" w:eastAsia="Arial" w:hAnsi="Arial" w:cs="Arial"/>
              <w:b/>
              <w:color w:val="000000"/>
              <w:sz w:val="20"/>
              <w:szCs w:val="20"/>
            </w:rPr>
            <w:t>Dispute Resolution.</w:t>
          </w:r>
        </w:p>
      </w:sdtContent>
    </w:sdt>
    <w:p w14:paraId="00000049"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sz w:val="20"/>
          <w:szCs w:val="20"/>
        </w:rPr>
        <w:t>Choice of Law.</w:t>
      </w:r>
      <w:r>
        <w:rPr>
          <w:rFonts w:ascii="Arial" w:eastAsia="Arial" w:hAnsi="Arial" w:cs="Arial"/>
          <w:sz w:val="20"/>
          <w:szCs w:val="20"/>
        </w:rPr>
        <w:t xml:space="preserve"> The Parties agree that this Agreement shall be governed by the State and/or Country in which the duties of this employment Agreement are expected to take place. In the event that the duties of this Agreement are to take place in multiple States and/or Cou</w:t>
      </w:r>
      <w:r>
        <w:rPr>
          <w:rFonts w:ascii="Arial" w:eastAsia="Arial" w:hAnsi="Arial" w:cs="Arial"/>
          <w:sz w:val="20"/>
          <w:szCs w:val="20"/>
        </w:rPr>
        <w:t>ntries, this Agreement shall be governed by _________ law.</w:t>
      </w:r>
    </w:p>
    <w:p w14:paraId="0000004A"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Negotiation</w:t>
      </w:r>
      <w:r>
        <w:rPr>
          <w:rFonts w:ascii="Arial" w:eastAsia="Arial" w:hAnsi="Arial" w:cs="Arial"/>
          <w:b/>
          <w:sz w:val="20"/>
          <w:szCs w:val="20"/>
        </w:rPr>
        <w:t>.</w:t>
      </w:r>
      <w:r>
        <w:rPr>
          <w:rFonts w:ascii="Arial" w:eastAsia="Arial" w:hAnsi="Arial" w:cs="Arial"/>
          <w:color w:val="000000"/>
          <w:sz w:val="20"/>
          <w:szCs w:val="20"/>
        </w:rPr>
        <w:t xml:space="preserve"> In the event of a dispute, the Parties agree to work towards a resolution through good faith negotiation.</w:t>
      </w:r>
    </w:p>
    <w:p w14:paraId="0000004B"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Mediation/Arbitration:</w:t>
      </w:r>
      <w:r>
        <w:rPr>
          <w:rFonts w:ascii="Arial" w:eastAsia="Arial" w:hAnsi="Arial" w:cs="Arial"/>
          <w:color w:val="000000"/>
          <w:sz w:val="20"/>
          <w:szCs w:val="20"/>
        </w:rPr>
        <w:t xml:space="preserve"> If </w:t>
      </w:r>
      <w:r>
        <w:rPr>
          <w:rFonts w:ascii="Arial" w:eastAsia="Arial" w:hAnsi="Arial" w:cs="Arial"/>
          <w:sz w:val="20"/>
          <w:szCs w:val="20"/>
        </w:rPr>
        <w:t>the dispute cannot be resolved through good faith ne</w:t>
      </w:r>
      <w:r>
        <w:rPr>
          <w:rFonts w:ascii="Arial" w:eastAsia="Arial" w:hAnsi="Arial" w:cs="Arial"/>
          <w:sz w:val="20"/>
          <w:szCs w:val="20"/>
        </w:rPr>
        <w:t>gotiation,</w:t>
      </w:r>
      <w:r>
        <w:rPr>
          <w:rFonts w:ascii="Arial" w:eastAsia="Arial" w:hAnsi="Arial" w:cs="Arial"/>
          <w:color w:val="000000"/>
          <w:sz w:val="20"/>
          <w:szCs w:val="20"/>
        </w:rPr>
        <w:t xml:space="preserve"> either Party may initiate mediation or binding arbitration in a forum mutually agreed to by the Parties.</w:t>
      </w:r>
    </w:p>
    <w:p w14:paraId="0000004C" w14:textId="77777777" w:rsidR="004E7467" w:rsidRDefault="00062B63">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sz w:val="20"/>
          <w:szCs w:val="20"/>
        </w:rPr>
        <w:t>Attorney’s Fees.</w:t>
      </w:r>
      <w:r>
        <w:rPr>
          <w:rFonts w:ascii="Arial" w:eastAsia="Arial" w:hAnsi="Arial" w:cs="Arial"/>
          <w:sz w:val="20"/>
          <w:szCs w:val="20"/>
        </w:rPr>
        <w:t xml:space="preserve"> In the event of Arbitration and/or Mediation, the prevailing Party will be entitled to its legal fees, including, but not l</w:t>
      </w:r>
      <w:r>
        <w:rPr>
          <w:rFonts w:ascii="Arial" w:eastAsia="Arial" w:hAnsi="Arial" w:cs="Arial"/>
          <w:sz w:val="20"/>
          <w:szCs w:val="20"/>
        </w:rPr>
        <w:t>imited to, its attorneys’ fees.</w:t>
      </w:r>
    </w:p>
    <w:p w14:paraId="0000004D"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sz w:val="20"/>
          <w:szCs w:val="20"/>
        </w:rPr>
        <w:lastRenderedPageBreak/>
        <w:t>Entire Agreement.</w:t>
      </w:r>
      <w:r>
        <w:rPr>
          <w:rFonts w:ascii="Arial" w:eastAsia="Arial" w:hAnsi="Arial" w:cs="Arial"/>
          <w:sz w:val="20"/>
          <w:szCs w:val="20"/>
        </w:rPr>
        <w:t xml:space="preserve"> The Parties acknowledge and agree that this Agreement represents the entire agreement between the Parties. In the event that the Parties desire to change, add, or otherwise modify any terms, they shall do s</w:t>
      </w:r>
      <w:r>
        <w:rPr>
          <w:rFonts w:ascii="Arial" w:eastAsia="Arial" w:hAnsi="Arial" w:cs="Arial"/>
          <w:sz w:val="20"/>
          <w:szCs w:val="20"/>
        </w:rPr>
        <w:t>o in writing to be signed by both parties.</w:t>
      </w:r>
    </w:p>
    <w:p w14:paraId="0000004E"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Severability</w:t>
      </w:r>
      <w:r>
        <w:rPr>
          <w:rFonts w:ascii="Arial" w:eastAsia="Arial" w:hAnsi="Arial" w:cs="Arial"/>
          <w:b/>
          <w:sz w:val="20"/>
          <w:szCs w:val="20"/>
        </w:rPr>
        <w:t xml:space="preserve">. </w:t>
      </w:r>
      <w:r>
        <w:rPr>
          <w:rFonts w:ascii="Arial" w:eastAsia="Arial" w:hAnsi="Arial" w:cs="Arial"/>
          <w:sz w:val="20"/>
          <w:szCs w:val="20"/>
        </w:rPr>
        <w:t xml:space="preserve">In the event any provision of this Agreement is deemed invalid or unenforceable, in whole or in part, that part shall be severed from the remainder of the Agreement and all other provisions shall continue in full force and effect as valid and enforceable. </w:t>
      </w:r>
    </w:p>
    <w:p w14:paraId="0000004F" w14:textId="77777777" w:rsidR="004E7467" w:rsidRDefault="00062B63">
      <w:pPr>
        <w:numPr>
          <w:ilvl w:val="0"/>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Notices. </w:t>
      </w:r>
      <w:r>
        <w:rPr>
          <w:rFonts w:ascii="Arial" w:eastAsia="Arial" w:hAnsi="Arial" w:cs="Arial"/>
          <w:color w:val="000000"/>
          <w:sz w:val="20"/>
          <w:szCs w:val="20"/>
        </w:rPr>
        <w:t xml:space="preserve">All notices under this Agreement must be sent by </w:t>
      </w:r>
      <w:r>
        <w:rPr>
          <w:rFonts w:ascii="Arial" w:eastAsia="Arial" w:hAnsi="Arial" w:cs="Arial"/>
          <w:sz w:val="20"/>
          <w:szCs w:val="20"/>
        </w:rPr>
        <w:t>e-</w:t>
      </w:r>
      <w:r>
        <w:rPr>
          <w:rFonts w:ascii="Arial" w:eastAsia="Arial" w:hAnsi="Arial" w:cs="Arial"/>
          <w:color w:val="000000"/>
          <w:sz w:val="20"/>
          <w:szCs w:val="20"/>
        </w:rPr>
        <w:t xml:space="preserve">email with return </w:t>
      </w:r>
      <w:r>
        <w:rPr>
          <w:rFonts w:ascii="Arial" w:eastAsia="Arial" w:hAnsi="Arial" w:cs="Arial"/>
          <w:sz w:val="20"/>
          <w:szCs w:val="20"/>
        </w:rPr>
        <w:t xml:space="preserve">receipt requested </w:t>
      </w:r>
      <w:r>
        <w:rPr>
          <w:rFonts w:ascii="Arial" w:eastAsia="Arial" w:hAnsi="Arial" w:cs="Arial"/>
          <w:color w:val="000000"/>
          <w:sz w:val="20"/>
          <w:szCs w:val="20"/>
        </w:rPr>
        <w:t>or certified or registered mail with return receipt requested.</w:t>
      </w:r>
    </w:p>
    <w:p w14:paraId="00000050" w14:textId="77777777" w:rsidR="004E7467" w:rsidRDefault="004E7467">
      <w:pPr>
        <w:spacing w:after="160" w:line="360" w:lineRule="auto"/>
        <w:jc w:val="both"/>
        <w:rPr>
          <w:rFonts w:ascii="Arial" w:eastAsia="Arial" w:hAnsi="Arial" w:cs="Arial"/>
          <w:sz w:val="20"/>
          <w:szCs w:val="20"/>
        </w:rPr>
      </w:pPr>
    </w:p>
    <w:p w14:paraId="00000051" w14:textId="77777777" w:rsidR="004E7467" w:rsidRDefault="00062B63">
      <w:pPr>
        <w:spacing w:after="160" w:line="360" w:lineRule="auto"/>
        <w:ind w:left="720"/>
        <w:jc w:val="both"/>
        <w:rPr>
          <w:rFonts w:ascii="Arial" w:eastAsia="Arial" w:hAnsi="Arial" w:cs="Arial"/>
          <w:sz w:val="20"/>
          <w:szCs w:val="20"/>
        </w:rPr>
      </w:pPr>
      <w:r>
        <w:rPr>
          <w:rFonts w:ascii="Arial" w:eastAsia="Arial" w:hAnsi="Arial" w:cs="Arial"/>
          <w:sz w:val="20"/>
          <w:szCs w:val="20"/>
        </w:rPr>
        <w:t>All Notices shall be sent as follows:</w:t>
      </w:r>
    </w:p>
    <w:p w14:paraId="00000052" w14:textId="77777777" w:rsidR="004E7467" w:rsidRDefault="004E7467">
      <w:pPr>
        <w:spacing w:after="160" w:line="360" w:lineRule="auto"/>
        <w:jc w:val="both"/>
        <w:rPr>
          <w:rFonts w:ascii="Arial" w:eastAsia="Arial" w:hAnsi="Arial" w:cs="Arial"/>
          <w:sz w:val="20"/>
          <w:szCs w:val="20"/>
        </w:rPr>
      </w:pPr>
      <w:bookmarkStart w:id="0" w:name="_heading=h.gjdgxs" w:colFirst="0" w:colLast="0"/>
      <w:bookmarkEnd w:id="0"/>
    </w:p>
    <w:p w14:paraId="00000053" w14:textId="77777777" w:rsidR="004E7467" w:rsidRDefault="00062B63">
      <w:pPr>
        <w:spacing w:after="160" w:line="360" w:lineRule="auto"/>
        <w:ind w:firstLine="720"/>
        <w:jc w:val="both"/>
        <w:rPr>
          <w:rFonts w:ascii="Arial" w:eastAsia="Arial" w:hAnsi="Arial" w:cs="Arial"/>
          <w:b/>
          <w:sz w:val="20"/>
          <w:szCs w:val="20"/>
        </w:rPr>
      </w:pPr>
      <w:bookmarkStart w:id="1" w:name="_heading=h.5w5qfvniq3np" w:colFirst="0" w:colLast="0"/>
      <w:bookmarkEnd w:id="1"/>
      <w:r>
        <w:rPr>
          <w:rFonts w:ascii="Arial" w:eastAsia="Arial" w:hAnsi="Arial" w:cs="Arial"/>
          <w:b/>
          <w:sz w:val="20"/>
          <w:szCs w:val="20"/>
        </w:rPr>
        <w:t>Client</w:t>
      </w:r>
    </w:p>
    <w:p w14:paraId="00000054"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5"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6"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7"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8" w14:textId="77777777" w:rsidR="004E7467" w:rsidRDefault="004E7467">
      <w:pPr>
        <w:spacing w:after="160" w:line="360" w:lineRule="auto"/>
        <w:jc w:val="both"/>
        <w:rPr>
          <w:rFonts w:ascii="Arial" w:eastAsia="Arial" w:hAnsi="Arial" w:cs="Arial"/>
          <w:sz w:val="20"/>
          <w:szCs w:val="20"/>
        </w:rPr>
      </w:pPr>
    </w:p>
    <w:p w14:paraId="00000059" w14:textId="77777777" w:rsidR="004E7467" w:rsidRDefault="00062B63">
      <w:pPr>
        <w:spacing w:after="160" w:line="360" w:lineRule="auto"/>
        <w:ind w:firstLine="720"/>
        <w:jc w:val="both"/>
        <w:rPr>
          <w:rFonts w:ascii="Arial" w:eastAsia="Arial" w:hAnsi="Arial" w:cs="Arial"/>
          <w:b/>
          <w:sz w:val="20"/>
          <w:szCs w:val="20"/>
        </w:rPr>
      </w:pPr>
      <w:r>
        <w:rPr>
          <w:rFonts w:ascii="Arial" w:eastAsia="Arial" w:hAnsi="Arial" w:cs="Arial"/>
          <w:b/>
          <w:sz w:val="20"/>
          <w:szCs w:val="20"/>
        </w:rPr>
        <w:t>Marketer</w:t>
      </w:r>
    </w:p>
    <w:p w14:paraId="0000005A"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B"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C"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D" w14:textId="77777777" w:rsidR="004E7467" w:rsidRDefault="00062B63">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w:t>
      </w:r>
      <w:r>
        <w:rPr>
          <w:rFonts w:ascii="Arial" w:eastAsia="Arial" w:hAnsi="Arial" w:cs="Arial"/>
          <w:sz w:val="20"/>
          <w:szCs w:val="20"/>
        </w:rPr>
        <w:t>_</w:t>
      </w:r>
    </w:p>
    <w:p w14:paraId="0000005E" w14:textId="77777777" w:rsidR="004E7467" w:rsidRDefault="004E7467">
      <w:pPr>
        <w:spacing w:after="160" w:line="360" w:lineRule="auto"/>
        <w:jc w:val="both"/>
        <w:rPr>
          <w:rFonts w:ascii="Arial" w:eastAsia="Arial" w:hAnsi="Arial" w:cs="Arial"/>
          <w:sz w:val="20"/>
          <w:szCs w:val="20"/>
        </w:rPr>
      </w:pPr>
    </w:p>
    <w:p w14:paraId="0000005F" w14:textId="77777777" w:rsidR="004E7467" w:rsidRDefault="00062B63">
      <w:pPr>
        <w:spacing w:after="160" w:line="360" w:lineRule="auto"/>
        <w:jc w:val="center"/>
        <w:rPr>
          <w:rFonts w:ascii="Arial" w:eastAsia="Arial" w:hAnsi="Arial" w:cs="Arial"/>
          <w:sz w:val="20"/>
          <w:szCs w:val="20"/>
        </w:rPr>
      </w:pPr>
      <w:r>
        <w:rPr>
          <w:rFonts w:ascii="Arial" w:eastAsia="Arial" w:hAnsi="Arial" w:cs="Arial"/>
          <w:sz w:val="20"/>
          <w:szCs w:val="20"/>
        </w:rPr>
        <w:t>[Remainder of this page intentionally left blank.  Signature page follows.]</w:t>
      </w:r>
    </w:p>
    <w:p w14:paraId="00000060"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14:paraId="00000061" w14:textId="77777777" w:rsidR="004E7467" w:rsidRDefault="004E7467">
      <w:pPr>
        <w:spacing w:after="160" w:line="360" w:lineRule="auto"/>
        <w:jc w:val="both"/>
        <w:rPr>
          <w:rFonts w:ascii="Arial" w:eastAsia="Arial" w:hAnsi="Arial" w:cs="Arial"/>
          <w:b/>
          <w:sz w:val="20"/>
          <w:szCs w:val="20"/>
        </w:rPr>
      </w:pPr>
    </w:p>
    <w:p w14:paraId="00000062" w14:textId="77777777" w:rsidR="004E7467" w:rsidRDefault="00062B63">
      <w:pPr>
        <w:spacing w:after="160" w:line="360" w:lineRule="auto"/>
        <w:jc w:val="both"/>
        <w:rPr>
          <w:rFonts w:ascii="Arial" w:eastAsia="Arial" w:hAnsi="Arial" w:cs="Arial"/>
          <w:b/>
          <w:sz w:val="20"/>
          <w:szCs w:val="20"/>
        </w:rPr>
      </w:pPr>
      <w:r>
        <w:rPr>
          <w:rFonts w:ascii="Arial" w:eastAsia="Arial" w:hAnsi="Arial" w:cs="Arial"/>
          <w:b/>
          <w:sz w:val="20"/>
          <w:szCs w:val="20"/>
        </w:rPr>
        <w:t>Client</w:t>
      </w:r>
    </w:p>
    <w:p w14:paraId="00000063"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64"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lastRenderedPageBreak/>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65"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66" w14:textId="77777777" w:rsidR="004E7467" w:rsidRDefault="004E7467">
      <w:pPr>
        <w:spacing w:after="160" w:line="360" w:lineRule="auto"/>
        <w:jc w:val="both"/>
        <w:rPr>
          <w:rFonts w:ascii="Arial" w:eastAsia="Arial" w:hAnsi="Arial" w:cs="Arial"/>
          <w:sz w:val="20"/>
          <w:szCs w:val="20"/>
        </w:rPr>
      </w:pPr>
    </w:p>
    <w:p w14:paraId="00000067" w14:textId="77777777" w:rsidR="004E7467" w:rsidRDefault="004E7467">
      <w:pPr>
        <w:spacing w:after="160" w:line="360" w:lineRule="auto"/>
        <w:jc w:val="both"/>
        <w:rPr>
          <w:rFonts w:ascii="Arial" w:eastAsia="Arial" w:hAnsi="Arial" w:cs="Arial"/>
          <w:sz w:val="20"/>
          <w:szCs w:val="20"/>
        </w:rPr>
      </w:pPr>
    </w:p>
    <w:p w14:paraId="00000068" w14:textId="77777777" w:rsidR="004E7467" w:rsidRDefault="00062B63">
      <w:pPr>
        <w:spacing w:after="160" w:line="360" w:lineRule="auto"/>
        <w:jc w:val="both"/>
        <w:rPr>
          <w:rFonts w:ascii="Arial" w:eastAsia="Arial" w:hAnsi="Arial" w:cs="Arial"/>
          <w:b/>
          <w:sz w:val="20"/>
          <w:szCs w:val="20"/>
        </w:rPr>
      </w:pPr>
      <w:r>
        <w:rPr>
          <w:rFonts w:ascii="Arial" w:eastAsia="Arial" w:hAnsi="Arial" w:cs="Arial"/>
          <w:b/>
          <w:sz w:val="20"/>
          <w:szCs w:val="20"/>
        </w:rPr>
        <w:t>Marketer</w:t>
      </w:r>
    </w:p>
    <w:p w14:paraId="00000069"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6A"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6B" w14:textId="77777777" w:rsidR="004E7467" w:rsidRDefault="00062B63">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6C" w14:textId="77777777" w:rsidR="004E7467" w:rsidRDefault="004E7467">
      <w:pPr>
        <w:spacing w:after="160" w:line="360" w:lineRule="auto"/>
        <w:jc w:val="both"/>
        <w:rPr>
          <w:rFonts w:ascii="Arial" w:eastAsia="Arial" w:hAnsi="Arial" w:cs="Arial"/>
          <w:sz w:val="20"/>
          <w:szCs w:val="20"/>
        </w:rPr>
      </w:pPr>
    </w:p>
    <w:p w14:paraId="0000006D" w14:textId="77777777" w:rsidR="004E7467" w:rsidRDefault="00062B63">
      <w:pPr>
        <w:spacing w:after="160" w:line="360" w:lineRule="auto"/>
        <w:jc w:val="both"/>
        <w:rPr>
          <w:rFonts w:ascii="Arial" w:eastAsia="Arial" w:hAnsi="Arial" w:cs="Arial"/>
          <w:sz w:val="20"/>
          <w:szCs w:val="20"/>
        </w:rPr>
      </w:pPr>
      <w:r>
        <w:rPr>
          <w:rFonts w:ascii="Arial" w:eastAsia="Arial" w:hAnsi="Arial" w:cs="Arial"/>
          <w:b/>
          <w:color w:val="000000"/>
          <w:sz w:val="20"/>
          <w:szCs w:val="20"/>
        </w:rPr>
        <w:t xml:space="preserve"> </w:t>
      </w:r>
    </w:p>
    <w:sectPr w:rsidR="004E7467">
      <w:footerReference w:type="even" r:id="rId10"/>
      <w:footerReference w:type="default" r:id="rId11"/>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5114" w14:textId="77777777" w:rsidR="00062B63" w:rsidRDefault="00062B63">
      <w:r>
        <w:separator/>
      </w:r>
    </w:p>
  </w:endnote>
  <w:endnote w:type="continuationSeparator" w:id="0">
    <w:p w14:paraId="53761056" w14:textId="77777777" w:rsidR="00062B63" w:rsidRDefault="0006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4E7467" w:rsidRDefault="00062B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72" w14:textId="77777777" w:rsidR="004E7467" w:rsidRDefault="004E746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77777777" w:rsidR="004E7467" w:rsidRDefault="004E7467">
    <w:pPr>
      <w:tabs>
        <w:tab w:val="center" w:pos="4680"/>
        <w:tab w:val="right" w:pos="9360"/>
      </w:tabs>
      <w:rPr>
        <w:rFonts w:ascii="Arial" w:eastAsia="Arial" w:hAnsi="Arial" w:cs="Arial"/>
        <w:sz w:val="16"/>
        <w:szCs w:val="16"/>
      </w:rPr>
    </w:pPr>
  </w:p>
  <w:p w14:paraId="0000006F" w14:textId="77777777" w:rsidR="004E7467" w:rsidRDefault="00062B63">
    <w:pPr>
      <w:tabs>
        <w:tab w:val="center" w:pos="4680"/>
        <w:tab w:val="right" w:pos="9360"/>
      </w:tabs>
      <w:rPr>
        <w:rFonts w:ascii="Arial" w:eastAsia="Arial" w:hAnsi="Arial" w:cs="Arial"/>
        <w:sz w:val="16"/>
        <w:szCs w:val="16"/>
      </w:rPr>
    </w:pPr>
    <w:r>
      <w:rPr>
        <w:noProof/>
      </w:rPr>
      <w:pict w14:anchorId="35643CFE">
        <v:rect id="_x0000_i1025" alt="" style="width:468pt;height:.05pt;mso-width-percent:0;mso-height-percent:0;mso-width-percent:0;mso-height-percent:0" o:hralign="center" o:hrstd="t" o:hr="t" fillcolor="#a0a0a0" stroked="f"/>
      </w:pict>
    </w:r>
  </w:p>
  <w:p w14:paraId="00000070" w14:textId="4887E775" w:rsidR="004E7467" w:rsidRDefault="00062B63">
    <w:pPr>
      <w:tabs>
        <w:tab w:val="right" w:pos="9636"/>
      </w:tabs>
      <w:ind w:left="141"/>
    </w:pPr>
    <w:r>
      <w:rPr>
        <w:rFonts w:ascii="Arial" w:eastAsia="Arial" w:hAnsi="Arial" w:cs="Arial"/>
        <w:sz w:val="16"/>
        <w:szCs w:val="16"/>
      </w:rPr>
      <w:t>Marketing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F31F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1F31FD">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0F0F" w14:textId="77777777" w:rsidR="00062B63" w:rsidRDefault="00062B63">
      <w:r>
        <w:separator/>
      </w:r>
    </w:p>
  </w:footnote>
  <w:footnote w:type="continuationSeparator" w:id="0">
    <w:p w14:paraId="7949F4AA" w14:textId="77777777" w:rsidR="00062B63" w:rsidRDefault="0006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7C0"/>
    <w:multiLevelType w:val="multilevel"/>
    <w:tmpl w:val="456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A64AE3"/>
    <w:multiLevelType w:val="multilevel"/>
    <w:tmpl w:val="309E8F22"/>
    <w:lvl w:ilvl="0">
      <w:start w:val="1"/>
      <w:numFmt w:val="decimal"/>
      <w:lvlText w:val="%1."/>
      <w:lvlJc w:val="right"/>
      <w:pPr>
        <w:ind w:left="720" w:hanging="360"/>
      </w:pPr>
      <w:rPr>
        <w:rFonts w:ascii="Arial" w:eastAsia="Arial" w:hAnsi="Arial" w:cs="Arial"/>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467"/>
    <w:rsid w:val="00062B63"/>
    <w:rsid w:val="001F31FD"/>
    <w:rsid w:val="004E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TBWs4OIRB0pX9dbYW6rTaFBYA==">AMUW2mX4NjYfg9T3SlikuGf29xv+sVkcO0pQknKMuq3AcC0qVd4OjogWHhDLRsXdUM/PNjFVV1o6t2VEs3hOfXy5IqRVdoiUb8KIcZ7xoj1V7P2nTRzAIDM5OUhddOWUGQ0WBEO7QSpZKs7yuxNYnjDnDMFa144qi/E49ofFvWCdgNrNVkRu1XKyUr3B1yENt0CTLH93byRH+7YVC/PhcXWLocYbL4BLVIhKx2gh3EIW28AdVqkjo5EoYy/y+iTkpPkNikVujwk2K3te/eNd8KyhbcXyYczF3MUwsbihEoTo2gcDGPRWg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Palecek</dc:creator>
  <cp:lastModifiedBy>Ruben Gamez</cp:lastModifiedBy>
  <cp:revision>2</cp:revision>
  <dcterms:created xsi:type="dcterms:W3CDTF">2018-02-27T02:53:00Z</dcterms:created>
  <dcterms:modified xsi:type="dcterms:W3CDTF">2021-08-01T20:31:00Z</dcterms:modified>
</cp:coreProperties>
</file>