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B3C" w:rsidRPr="00542B3C" w:rsidRDefault="00542B3C" w:rsidP="00542B3C">
      <w:pPr>
        <w:spacing w:before="150" w:after="240" w:line="312" w:lineRule="atLeast"/>
        <w:jc w:val="center"/>
        <w:textAlignment w:val="baseline"/>
        <w:outlineLvl w:val="0"/>
        <w:rPr>
          <w:rFonts w:ascii="inherit" w:eastAsia="Times New Roman" w:hAnsi="inherit" w:cs="Times New Roman"/>
          <w:kern w:val="36"/>
          <w:sz w:val="45"/>
          <w:szCs w:val="45"/>
        </w:rPr>
      </w:pPr>
      <w:r w:rsidRPr="00542B3C">
        <w:rPr>
          <w:rFonts w:ascii="inherit" w:eastAsia="Times New Roman" w:hAnsi="inherit" w:cs="Times New Roman"/>
          <w:kern w:val="36"/>
          <w:sz w:val="45"/>
          <w:szCs w:val="45"/>
        </w:rPr>
        <w:t>HO</w:t>
      </w:r>
      <w:r w:rsidRPr="00542B3C">
        <w:rPr>
          <w:rFonts w:ascii="inherit" w:eastAsia="Times New Roman" w:hAnsi="inherit" w:cs="Times New Roman" w:hint="eastAsia"/>
          <w:kern w:val="36"/>
          <w:sz w:val="45"/>
          <w:szCs w:val="45"/>
        </w:rPr>
        <w:t>À</w:t>
      </w:r>
      <w:r w:rsidRPr="00542B3C">
        <w:rPr>
          <w:rFonts w:ascii="inherit" w:eastAsia="Times New Roman" w:hAnsi="inherit" w:cs="Times New Roman"/>
          <w:kern w:val="36"/>
          <w:sz w:val="45"/>
          <w:szCs w:val="45"/>
        </w:rPr>
        <w:t>I CỔ VỚI N</w:t>
      </w:r>
      <w:r w:rsidRPr="00542B3C">
        <w:rPr>
          <w:rFonts w:ascii="inherit" w:eastAsia="Times New Roman" w:hAnsi="inherit" w:cs="Times New Roman" w:hint="eastAsia"/>
          <w:kern w:val="36"/>
          <w:sz w:val="45"/>
          <w:szCs w:val="45"/>
        </w:rPr>
        <w:t>Ư</w:t>
      </w:r>
      <w:r w:rsidRPr="00542B3C">
        <w:rPr>
          <w:rFonts w:ascii="inherit" w:eastAsia="Times New Roman" w:hAnsi="inherit" w:cs="Times New Roman"/>
          <w:kern w:val="36"/>
          <w:sz w:val="45"/>
          <w:szCs w:val="45"/>
        </w:rPr>
        <w:t>ỚC HOA KH</w:t>
      </w:r>
      <w:r w:rsidRPr="00542B3C">
        <w:rPr>
          <w:rFonts w:ascii="inherit" w:eastAsia="Times New Roman" w:hAnsi="inherit" w:cs="Times New Roman" w:hint="eastAsia"/>
          <w:kern w:val="36"/>
          <w:sz w:val="45"/>
          <w:szCs w:val="45"/>
        </w:rPr>
        <w:t>Ô</w:t>
      </w:r>
    </w:p>
    <w:p w:rsidR="00542B3C" w:rsidRPr="00542B3C" w:rsidRDefault="00542B3C" w:rsidP="00542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2B3C" w:rsidRPr="00542B3C" w:rsidRDefault="00542B3C" w:rsidP="00542B3C">
      <w:pPr>
        <w:spacing w:after="525" w:line="360" w:lineRule="atLeast"/>
        <w:textAlignment w:val="baseline"/>
        <w:rPr>
          <w:rFonts w:ascii="inherit" w:eastAsia="Times New Roman" w:hAnsi="inherit" w:cs="Times New Roman"/>
          <w:sz w:val="29"/>
          <w:szCs w:val="29"/>
        </w:rPr>
      </w:pPr>
      <w:r w:rsidRPr="00542B3C">
        <w:rPr>
          <w:rFonts w:ascii="inherit" w:eastAsia="Times New Roman" w:hAnsi="inherit" w:cs="Times New Roman"/>
          <w:noProof/>
          <w:sz w:val="29"/>
          <w:szCs w:val="29"/>
        </w:rPr>
        <w:drawing>
          <wp:inline distT="0" distB="0" distL="0" distR="0">
            <wp:extent cx="5943600" cy="3959225"/>
            <wp:effectExtent l="0" t="0" r="0" b="3175"/>
            <wp:docPr id="3" name="Picture 3" descr="Hoai co và cuc cung-nuoc hoa kho chinh la mon bao boi nang phai co 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ai co và cuc cung-nuoc hoa kho chinh la mon bao boi nang phai co 1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B3C">
        <w:rPr>
          <w:rFonts w:ascii="inherit" w:eastAsia="Times New Roman" w:hAnsi="inherit" w:cs="Times New Roman"/>
          <w:sz w:val="29"/>
          <w:szCs w:val="29"/>
        </w:rPr>
        <w:br/>
      </w:r>
    </w:p>
    <w:p w:rsidR="00542B3C" w:rsidRPr="00542B3C" w:rsidRDefault="00542B3C" w:rsidP="00542B3C">
      <w:pPr>
        <w:spacing w:after="525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khô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mỹ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sáp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mùi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thơm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tinh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dầu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đựng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chiếc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hộp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nhắn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xinh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xăn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khô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kì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hầu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dáng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tinh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dị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khô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nàng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542B3C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542B3C" w:rsidRPr="00542B3C" w:rsidRDefault="00542B3C" w:rsidP="00542B3C">
      <w:pPr>
        <w:shd w:val="clear" w:color="auto" w:fill="FFFFFF"/>
        <w:spacing w:after="525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Nếu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những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dòng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nước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hoa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công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nghiệp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khiến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bạn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bị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mê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hoặc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bởi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thiết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kế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sang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trọng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đẳng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cấp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thì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những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loại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nước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hoa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khô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lại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mang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nét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bình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dị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đến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kinh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ngạc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.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Tuy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nhiên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đây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mới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chính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là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điểm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thu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hút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phái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đẹp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bởi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đều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được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đựng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trong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những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chiếc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hộp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xinh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xắn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để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dễ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dàng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bỏ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vào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trong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túi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áo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.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Thế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nên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có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“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một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cô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bạn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thân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”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như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này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bên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cạnh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bạn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có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thể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thỉnh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thoảng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lại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lén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lút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lôi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ra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như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một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bảo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bối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con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con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xoa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xoa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ngửi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ngửi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thấy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da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mềm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hơn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thơm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hơn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thích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lắm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luôn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nhé</w:t>
      </w:r>
      <w:proofErr w:type="spellEnd"/>
      <w:r w:rsidRPr="00542B3C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</w:p>
    <w:p w:rsidR="00C63C0E" w:rsidRDefault="00542B3C"/>
    <w:sectPr w:rsidR="00C6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33A"/>
    <w:multiLevelType w:val="multilevel"/>
    <w:tmpl w:val="500E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256C4"/>
    <w:multiLevelType w:val="multilevel"/>
    <w:tmpl w:val="AF0E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3C"/>
    <w:rsid w:val="00542B3C"/>
    <w:rsid w:val="007E5F0D"/>
    <w:rsid w:val="009F05A4"/>
    <w:rsid w:val="00D3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39E8"/>
  <w15:chartTrackingRefBased/>
  <w15:docId w15:val="{3F85A4FB-C337-4393-8295-2EEE8ACF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2B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2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B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2B3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rticlelead">
    <w:name w:val="articlelead"/>
    <w:basedOn w:val="Normal"/>
    <w:rsid w:val="00542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2B3C"/>
    <w:rPr>
      <w:color w:val="0000FF"/>
      <w:u w:val="single"/>
    </w:rPr>
  </w:style>
  <w:style w:type="paragraph" w:customStyle="1" w:styleId="view">
    <w:name w:val="view"/>
    <w:basedOn w:val="Normal"/>
    <w:rsid w:val="00542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2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B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B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200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E7E7E7"/>
            <w:right w:val="none" w:sz="0" w:space="0" w:color="auto"/>
          </w:divBdr>
        </w:div>
        <w:div w:id="23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Thùy Dương</dc:creator>
  <cp:keywords/>
  <dc:description/>
  <cp:lastModifiedBy>Phan Thùy Dương</cp:lastModifiedBy>
  <cp:revision>1</cp:revision>
  <dcterms:created xsi:type="dcterms:W3CDTF">2019-12-16T20:03:00Z</dcterms:created>
  <dcterms:modified xsi:type="dcterms:W3CDTF">2019-12-16T20:05:00Z</dcterms:modified>
</cp:coreProperties>
</file>