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Mục tiêu</w:t>
      </w:r>
    </w:p>
    <w:p w:rsidR="00000000" w:rsidDel="00000000" w:rsidP="00000000" w:rsidRDefault="00000000" w:rsidRPr="00000000">
      <w:pPr>
        <w:contextualSpacing w:val="0"/>
        <w:rPr/>
      </w:pPr>
      <w:r w:rsidDel="00000000" w:rsidR="00000000" w:rsidRPr="00000000">
        <w:rPr>
          <w:rtl w:val="0"/>
        </w:rPr>
        <w:t xml:space="preserve">Luyện tập thao tác duyệt mảng.</w:t>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ứng dụng cho phép xác định phần tử có giá trị lớn nhất trong mảng.</w:t>
      </w:r>
    </w:p>
    <w:p w:rsidR="00000000" w:rsidDel="00000000" w:rsidP="00000000" w:rsidRDefault="00000000" w:rsidRPr="00000000">
      <w:pPr>
        <w:contextualSpacing w:val="0"/>
        <w:rPr/>
      </w:pPr>
      <w:r w:rsidDel="00000000" w:rsidR="00000000" w:rsidRPr="00000000">
        <w:rPr>
          <w:rtl w:val="0"/>
        </w:rPr>
        <w:t xml:space="preserve">Ứng dụng cho phép người dùng lần lượt nhập vào giá trị tài sản của các tỷ phú thế giới (đơn vị tỉ đô), tối đa cho phép nhập 20 giá trị, sau đó hiển thị giá trị tài sản lớn nhất và vị trí của nó trong danh sách.</w:t>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i w:val="1"/>
        </w:rPr>
      </w:pPr>
      <w:r w:rsidDel="00000000" w:rsidR="00000000" w:rsidRPr="00000000">
        <w:rPr>
          <w:i w:val="1"/>
          <w:rtl w:val="0"/>
        </w:rPr>
        <w:t xml:space="preserve">//Viết hướng dẫn và giải thích thuật toán và code ở đây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