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4A" w:rsidRPr="006B7D4A" w:rsidRDefault="006B7D4A" w:rsidP="006B7D4A">
      <w:pPr>
        <w:widowControl w:val="0"/>
        <w:spacing w:after="0" w:line="480" w:lineRule="auto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BAB III</w:t>
      </w:r>
    </w:p>
    <w:p w:rsidR="006B7D4A" w:rsidRDefault="006B7D4A" w:rsidP="006B7D4A">
      <w:pPr>
        <w:widowControl w:val="0"/>
        <w:spacing w:after="0" w:line="480" w:lineRule="auto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HASIL DAN DAMPAK</w:t>
      </w:r>
    </w:p>
    <w:p w:rsidR="00493932" w:rsidRPr="006B7D4A" w:rsidRDefault="00493932" w:rsidP="006B7D4A">
      <w:pPr>
        <w:widowControl w:val="0"/>
        <w:spacing w:after="0" w:line="480" w:lineRule="auto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6B7D4A" w:rsidRPr="006B7D4A" w:rsidRDefault="006B7D4A" w:rsidP="006B7D4A">
      <w:pPr>
        <w:widowControl w:val="0"/>
        <w:numPr>
          <w:ilvl w:val="0"/>
          <w:numId w:val="11"/>
        </w:numPr>
        <w:spacing w:after="0" w:line="48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>Hasil yang Dicapai</w:t>
      </w:r>
    </w:p>
    <w:p w:rsidR="00602B62" w:rsidRDefault="006B7D4A" w:rsidP="00602B62">
      <w:pPr>
        <w:widowControl w:val="0"/>
        <w:numPr>
          <w:ilvl w:val="1"/>
          <w:numId w:val="8"/>
        </w:numPr>
        <w:tabs>
          <w:tab w:val="num" w:pos="851"/>
        </w:tabs>
        <w:spacing w:after="0" w:line="480" w:lineRule="auto"/>
        <w:ind w:left="851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>Hasil Kualitatif</w:t>
      </w:r>
    </w:p>
    <w:p w:rsidR="001358ED" w:rsidRPr="001358ED" w:rsidRDefault="002E09A0" w:rsidP="001358ED">
      <w:pPr>
        <w:pStyle w:val="ListParagraph"/>
        <w:widowControl w:val="0"/>
        <w:numPr>
          <w:ilvl w:val="0"/>
          <w:numId w:val="14"/>
        </w:numPr>
        <w:spacing w:after="0" w:line="48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adanya pelatihan online marketing maka warga menjadi mengerti cara-cara penjualan secara online.</w:t>
      </w:r>
    </w:p>
    <w:p w:rsidR="00602B62" w:rsidRPr="00602B62" w:rsidRDefault="000E47FF" w:rsidP="00602B62">
      <w:pPr>
        <w:pStyle w:val="ListParagraph"/>
        <w:widowControl w:val="0"/>
        <w:numPr>
          <w:ilvl w:val="0"/>
          <w:numId w:val="14"/>
        </w:numPr>
        <w:spacing w:after="0" w:line="48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adanya pelatihan pembuatan website, guru-guru termotivasi membuat website dengan berbagai keperluan</w:t>
      </w:r>
      <w:r w:rsidR="00602B62" w:rsidRPr="00602B6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 yang mengembangkan bisnis rumahan, ada yang membuat website pribadi, dll.</w:t>
      </w:r>
    </w:p>
    <w:p w:rsidR="00602B62" w:rsidRPr="00602B62" w:rsidRDefault="000E47FF" w:rsidP="00602B62">
      <w:pPr>
        <w:pStyle w:val="ListParagraph"/>
        <w:widowControl w:val="0"/>
        <w:numPr>
          <w:ilvl w:val="0"/>
          <w:numId w:val="14"/>
        </w:numPr>
        <w:spacing w:after="0" w:line="48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Dari sosialisasi akta kematian yang diadakann warga menjadi mengerti tentang pentingnya fungsi akta kematian. Selain itu, warga juga mendapat pelayanan pembuatan akta kematian dan kelahiran.</w:t>
      </w:r>
    </w:p>
    <w:p w:rsidR="00602B62" w:rsidRPr="001358ED" w:rsidRDefault="000E47FF" w:rsidP="00602B62">
      <w:pPr>
        <w:pStyle w:val="ListParagraph"/>
        <w:widowControl w:val="0"/>
        <w:numPr>
          <w:ilvl w:val="0"/>
          <w:numId w:val="14"/>
        </w:numPr>
        <w:spacing w:after="0" w:line="48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diadakannya sosialisasi apotik hidup kepada warga, warga bisa memanfaatkan tanaman liar sebagai obat</w:t>
      </w:r>
      <w:r w:rsidR="001358E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Selain itu, warga juga semakin mencintai kesehatan tubuh.</w:t>
      </w:r>
    </w:p>
    <w:p w:rsidR="006B7D4A" w:rsidRDefault="006B7D4A" w:rsidP="006B7D4A">
      <w:pPr>
        <w:widowControl w:val="0"/>
        <w:numPr>
          <w:ilvl w:val="1"/>
          <w:numId w:val="8"/>
        </w:numPr>
        <w:tabs>
          <w:tab w:val="num" w:pos="851"/>
        </w:tabs>
        <w:spacing w:after="0" w:line="480" w:lineRule="auto"/>
        <w:ind w:left="851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>Hasil Kuantitatif</w:t>
      </w:r>
    </w:p>
    <w:p w:rsidR="00602B62" w:rsidRPr="00602B62" w:rsidRDefault="002E09A0" w:rsidP="00602B62">
      <w:pPr>
        <w:pStyle w:val="ListParagraph"/>
        <w:widowControl w:val="0"/>
        <w:numPr>
          <w:ilvl w:val="0"/>
          <w:numId w:val="16"/>
        </w:numPr>
        <w:tabs>
          <w:tab w:val="num" w:pos="1440"/>
        </w:tabs>
        <w:spacing w:after="0" w:line="480" w:lineRule="auto"/>
        <w:jc w:val="both"/>
        <w:rPr>
          <w:rFonts w:ascii="Times New Roman" w:eastAsia="MS Mincho" w:hAnsi="Times New Roman" w:cs="Times New Roman"/>
          <w:bCs/>
          <w:kern w:val="2"/>
          <w:sz w:val="24"/>
          <w:szCs w:val="24"/>
          <w:lang w:val="fi-FI" w:eastAsia="ja-JP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Pelatihan online marketing di rumah warga, 5x selama KKN</w:t>
      </w:r>
      <w:r w:rsidR="00602B62">
        <w:rPr>
          <w:rFonts w:ascii="Times New Roman" w:hAnsi="Times New Roman" w:cs="Times New Roman"/>
          <w:bCs/>
          <w:sz w:val="24"/>
          <w:szCs w:val="24"/>
        </w:rPr>
        <w:t>.</w:t>
      </w:r>
    </w:p>
    <w:p w:rsidR="00602B62" w:rsidRPr="00602B62" w:rsidRDefault="002E09A0" w:rsidP="00602B62">
      <w:pPr>
        <w:pStyle w:val="ListParagraph"/>
        <w:widowControl w:val="0"/>
        <w:numPr>
          <w:ilvl w:val="0"/>
          <w:numId w:val="16"/>
        </w:numPr>
        <w:tabs>
          <w:tab w:val="num" w:pos="1440"/>
        </w:tabs>
        <w:spacing w:after="0" w:line="480" w:lineRule="auto"/>
        <w:jc w:val="both"/>
        <w:rPr>
          <w:rFonts w:ascii="Times New Roman" w:eastAsia="MS Mincho" w:hAnsi="Times New Roman" w:cs="Times New Roman"/>
          <w:bCs/>
          <w:kern w:val="2"/>
          <w:sz w:val="24"/>
          <w:szCs w:val="24"/>
          <w:lang w:val="fi-FI" w:eastAsia="ja-JP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Pelatihan pembuatan website bagi guru TIK di SMP N 1 Berbah, </w:t>
      </w:r>
      <w:r w:rsidR="000E47FF">
        <w:rPr>
          <w:rFonts w:ascii="Times New Roman" w:hAnsi="Times New Roman" w:cs="Times New Roman"/>
          <w:sz w:val="24"/>
          <w:szCs w:val="24"/>
          <w:lang w:val="es-ES"/>
        </w:rPr>
        <w:t>6x selama KKN.</w:t>
      </w:r>
    </w:p>
    <w:p w:rsidR="00602B62" w:rsidRPr="00602B62" w:rsidRDefault="000E47FF" w:rsidP="00602B62">
      <w:pPr>
        <w:pStyle w:val="ListParagraph"/>
        <w:widowControl w:val="0"/>
        <w:numPr>
          <w:ilvl w:val="0"/>
          <w:numId w:val="16"/>
        </w:numPr>
        <w:tabs>
          <w:tab w:val="num" w:pos="1440"/>
        </w:tabs>
        <w:spacing w:after="0" w:line="480" w:lineRule="auto"/>
        <w:jc w:val="both"/>
        <w:rPr>
          <w:rFonts w:ascii="Times New Roman" w:eastAsia="MS Mincho" w:hAnsi="Times New Roman" w:cs="Times New Roman"/>
          <w:bCs/>
          <w:kern w:val="2"/>
          <w:sz w:val="24"/>
          <w:szCs w:val="24"/>
          <w:lang w:val="fi-FI" w:eastAsia="ja-JP"/>
        </w:rPr>
      </w:pPr>
      <w:r>
        <w:rPr>
          <w:rFonts w:ascii="Times New Roman" w:eastAsia="MS Mincho" w:hAnsi="Times New Roman" w:cs="Times New Roman"/>
          <w:bCs/>
          <w:kern w:val="2"/>
          <w:sz w:val="24"/>
          <w:szCs w:val="24"/>
          <w:lang w:val="fi-FI" w:eastAsia="ja-JP"/>
        </w:rPr>
        <w:t>Membantu warga mengurus akta kematian sebanyak 1 orang, akta kelahiran sebanyak 4 orang.</w:t>
      </w:r>
    </w:p>
    <w:p w:rsidR="00953232" w:rsidRPr="00953232" w:rsidRDefault="000E47FF" w:rsidP="00953232">
      <w:pPr>
        <w:pStyle w:val="ListParagraph"/>
        <w:widowControl w:val="0"/>
        <w:numPr>
          <w:ilvl w:val="0"/>
          <w:numId w:val="16"/>
        </w:numPr>
        <w:tabs>
          <w:tab w:val="num" w:pos="1440"/>
        </w:tabs>
        <w:spacing w:after="0" w:line="480" w:lineRule="auto"/>
        <w:jc w:val="both"/>
        <w:rPr>
          <w:rFonts w:ascii="Times New Roman" w:eastAsia="MS Mincho" w:hAnsi="Times New Roman" w:cs="Times New Roman"/>
          <w:bCs/>
          <w:kern w:val="2"/>
          <w:sz w:val="24"/>
          <w:szCs w:val="24"/>
          <w:lang w:val="fi-FI" w:eastAsia="ja-JP"/>
        </w:rPr>
      </w:pPr>
      <w:r>
        <w:rPr>
          <w:rFonts w:ascii="Times New Roman" w:hAnsi="Times New Roman" w:cs="Times New Roman"/>
          <w:bCs/>
          <w:sz w:val="24"/>
          <w:szCs w:val="24"/>
        </w:rPr>
        <w:t>Sosialisasi dan pengadaan apotik hidup di Sumber Kulon, 1x selama KKN.</w:t>
      </w:r>
    </w:p>
    <w:p w:rsidR="006B7D4A" w:rsidRPr="006B7D4A" w:rsidRDefault="006B7D4A" w:rsidP="006B7D4A">
      <w:pPr>
        <w:widowControl w:val="0"/>
        <w:numPr>
          <w:ilvl w:val="0"/>
          <w:numId w:val="11"/>
        </w:numPr>
        <w:spacing w:after="0" w:line="48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 xml:space="preserve">Dampak Perubahan </w:t>
      </w:r>
    </w:p>
    <w:p w:rsidR="006B7D4A" w:rsidRDefault="006B7D4A" w:rsidP="006B7D4A">
      <w:pPr>
        <w:widowControl w:val="0"/>
        <w:numPr>
          <w:ilvl w:val="3"/>
          <w:numId w:val="12"/>
        </w:numPr>
        <w:spacing w:after="0" w:line="480" w:lineRule="auto"/>
        <w:ind w:left="851" w:hanging="425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Bidang</w:t>
      </w:r>
      <w:r w:rsidR="002E09A0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Kefakultasan/Jurusan/Prodi</w:t>
      </w:r>
    </w:p>
    <w:p w:rsidR="00750FCB" w:rsidRPr="00750FCB" w:rsidRDefault="00C947B4" w:rsidP="00750FCB">
      <w:pPr>
        <w:widowControl w:val="0"/>
        <w:spacing w:after="0" w:line="480" w:lineRule="auto"/>
        <w:ind w:left="426"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lastRenderedPageBreak/>
        <w:t>Table.12a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0"/>
        <w:gridCol w:w="3508"/>
        <w:gridCol w:w="5196"/>
      </w:tblGrid>
      <w:tr w:rsidR="006B7D4A" w:rsidRPr="006B7D4A" w:rsidTr="00A84D84">
        <w:tc>
          <w:tcPr>
            <w:tcW w:w="510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3508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96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Dampak</w:t>
            </w:r>
            <w:r w:rsidR="00602B62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Perubahan</w:t>
            </w:r>
          </w:p>
        </w:tc>
      </w:tr>
      <w:tr w:rsidR="006B7D4A" w:rsidRPr="006B7D4A" w:rsidTr="00A84D84">
        <w:tc>
          <w:tcPr>
            <w:tcW w:w="510" w:type="dxa"/>
          </w:tcPr>
          <w:p w:rsidR="006B7D4A" w:rsidRPr="00E6521E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3508" w:type="dxa"/>
          </w:tcPr>
          <w:p w:rsidR="006B7D4A" w:rsidRPr="006B7D4A" w:rsidRDefault="00BD54AA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online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secara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door to door</w:t>
            </w:r>
          </w:p>
        </w:tc>
        <w:tc>
          <w:tcPr>
            <w:tcW w:w="5196" w:type="dxa"/>
          </w:tcPr>
          <w:p w:rsidR="006B7D4A" w:rsidRPr="006B7D4A" w:rsidRDefault="00BD54AA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menjadi paham alur jual beli secara online</w:t>
            </w: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Selain itu, masyarakat menjadi mengerti bagaimana cara menjadi pedagang online yang baik atau dalam istilah kerennya disebut </w:t>
            </w:r>
            <w:r w:rsidRPr="007E0415">
              <w:rPr>
                <w:rFonts w:ascii="Times New Roman" w:eastAsia="MS Mincho" w:hAnsi="Times New Roman" w:cs="Times New Roman"/>
                <w:i/>
                <w:kern w:val="2"/>
                <w:sz w:val="24"/>
                <w:szCs w:val="24"/>
                <w:lang w:val="fi-FI" w:eastAsia="ja-JP"/>
              </w:rPr>
              <w:t>Recommended Seller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</w:tr>
      <w:tr w:rsidR="006B7D4A" w:rsidRPr="006B7D4A" w:rsidTr="00A84D84">
        <w:tc>
          <w:tcPr>
            <w:tcW w:w="510" w:type="dxa"/>
          </w:tcPr>
          <w:p w:rsidR="006B7D4A" w:rsidRPr="00E6521E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</w:pPr>
            <w:r w:rsidRPr="00E6521E"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3508" w:type="dxa"/>
          </w:tcPr>
          <w:p w:rsidR="006B7D4A" w:rsidRPr="006B7D4A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Pelatihan pembuatan website bagi guru TIK SMP N 1 Berbah</w:t>
            </w:r>
          </w:p>
        </w:tc>
        <w:tc>
          <w:tcPr>
            <w:tcW w:w="5196" w:type="dxa"/>
          </w:tcPr>
          <w:p w:rsidR="006B7D4A" w:rsidRPr="006B7D4A" w:rsidRDefault="00E6521E" w:rsidP="006B7D4A">
            <w:pPr>
              <w:widowControl w:val="0"/>
              <w:tabs>
                <w:tab w:val="left" w:pos="471"/>
              </w:tabs>
              <w:spacing w:after="0" w:line="48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Guru TIK di SMP N 1 Berbah bisa membuat website dengan ide dan kreasi mereka sendiri</w:t>
            </w: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Ada yang membuat website penjualan abon sapi, ada juga yang membuat website tentang biografi dirinya, dan ada juga yang tidak berhasil membuat website.</w:t>
            </w:r>
          </w:p>
        </w:tc>
      </w:tr>
    </w:tbl>
    <w:p w:rsidR="00E955F7" w:rsidRDefault="00E955F7" w:rsidP="00E955F7">
      <w:pPr>
        <w:widowControl w:val="0"/>
        <w:tabs>
          <w:tab w:val="num" w:pos="2880"/>
        </w:tabs>
        <w:spacing w:after="0" w:line="480" w:lineRule="auto"/>
        <w:ind w:left="567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602B62" w:rsidRDefault="006B7D4A" w:rsidP="00602B62">
      <w:pPr>
        <w:widowControl w:val="0"/>
        <w:numPr>
          <w:ilvl w:val="3"/>
          <w:numId w:val="12"/>
        </w:numPr>
        <w:tabs>
          <w:tab w:val="num" w:pos="567"/>
        </w:tabs>
        <w:spacing w:after="0" w:line="480" w:lineRule="auto"/>
        <w:ind w:left="567" w:hanging="283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6B7D4A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BidangPenunjang</w:t>
      </w:r>
    </w:p>
    <w:p w:rsidR="00750FCB" w:rsidRPr="00750FCB" w:rsidRDefault="00C947B4" w:rsidP="00750FCB">
      <w:pPr>
        <w:widowControl w:val="0"/>
        <w:tabs>
          <w:tab w:val="num" w:pos="2880"/>
        </w:tabs>
        <w:spacing w:after="0" w:line="480" w:lineRule="auto"/>
        <w:ind w:left="284"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t>Table.12b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0"/>
        <w:gridCol w:w="3505"/>
        <w:gridCol w:w="5199"/>
      </w:tblGrid>
      <w:tr w:rsidR="006B7D4A" w:rsidRPr="006B7D4A" w:rsidTr="00A84D84">
        <w:tc>
          <w:tcPr>
            <w:tcW w:w="510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3505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99" w:type="dxa"/>
          </w:tcPr>
          <w:p w:rsidR="006B7D4A" w:rsidRPr="006B7D4A" w:rsidRDefault="006B7D4A" w:rsidP="006B7D4A">
            <w:pPr>
              <w:widowControl w:val="0"/>
              <w:spacing w:after="0" w:line="48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Dampak</w:t>
            </w:r>
            <w:r w:rsidR="00676B82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6B7D4A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Perubahan</w:t>
            </w:r>
          </w:p>
        </w:tc>
      </w:tr>
      <w:tr w:rsidR="006B7D4A" w:rsidRPr="006B7D4A" w:rsidTr="00A84D84">
        <w:tc>
          <w:tcPr>
            <w:tcW w:w="510" w:type="dxa"/>
          </w:tcPr>
          <w:p w:rsidR="006B7D4A" w:rsidRPr="00E6521E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3505" w:type="dxa"/>
          </w:tcPr>
          <w:p w:rsidR="006B7D4A" w:rsidRPr="006B7D4A" w:rsidRDefault="00E6521E" w:rsidP="006B7D4A">
            <w:pPr>
              <w:widowControl w:val="0"/>
              <w:spacing w:after="0" w:line="48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Sosialisasi akta kematian dan membantu masyarakat dalam mengurus akta kematian</w:t>
            </w:r>
          </w:p>
        </w:tc>
        <w:tc>
          <w:tcPr>
            <w:tcW w:w="5199" w:type="dxa"/>
          </w:tcPr>
          <w:p w:rsidR="006B7D4A" w:rsidRPr="006B7D4A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Cukup membantu masyarakat yang berkeinginan mengurus harta waris. Memberi pengetahuan baru kepada masyarakat betapa pentingnya akta kematian seperti halnya akta kelahiran.</w:t>
            </w:r>
            <w:r w:rsidR="00304C1E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</w:t>
            </w:r>
            <w:r w:rsidR="00304C1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Selain itu, warga juga mendapat pelayanan pembuatan akta kematian dan kelahiran.</w:t>
            </w:r>
          </w:p>
        </w:tc>
      </w:tr>
      <w:tr w:rsidR="006B7D4A" w:rsidRPr="006B7D4A" w:rsidTr="00A84D84">
        <w:tc>
          <w:tcPr>
            <w:tcW w:w="510" w:type="dxa"/>
          </w:tcPr>
          <w:p w:rsidR="006B7D4A" w:rsidRPr="00E6521E" w:rsidRDefault="00E6521E" w:rsidP="006B7D4A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3505" w:type="dxa"/>
          </w:tcPr>
          <w:p w:rsidR="006B7D4A" w:rsidRPr="006B7D4A" w:rsidRDefault="00E6521E" w:rsidP="006B7D4A">
            <w:pPr>
              <w:widowControl w:val="0"/>
              <w:spacing w:after="0" w:line="48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Pengadaan apotik hidup</w:t>
            </w:r>
          </w:p>
        </w:tc>
        <w:tc>
          <w:tcPr>
            <w:tcW w:w="5199" w:type="dxa"/>
          </w:tcPr>
          <w:p w:rsidR="00676B82" w:rsidRPr="006B7D4A" w:rsidRDefault="00E6521E" w:rsidP="00E6521E">
            <w:pPr>
              <w:widowControl w:val="0"/>
              <w:spacing w:after="0" w:line="48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Masyarakat menjadi mengerti kegunaan dan khasiat tanaman-tanaman di sekitar. Padahal 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 xml:space="preserve">sebelumnya tanaman tersebut dianggap tanaman liar.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Selain itu, warga juga semakin mencintai kesehatan tubuh.</w:t>
            </w:r>
          </w:p>
        </w:tc>
      </w:tr>
    </w:tbl>
    <w:p w:rsidR="006B7D4A" w:rsidRPr="006B7D4A" w:rsidRDefault="006B7D4A" w:rsidP="006B7D4A">
      <w:pPr>
        <w:widowControl w:val="0"/>
        <w:spacing w:after="0" w:line="480" w:lineRule="auto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864B7E" w:rsidRPr="006B7D4A" w:rsidRDefault="00864B7E" w:rsidP="006B7D4A"/>
    <w:sectPr w:rsidR="00864B7E" w:rsidRPr="006B7D4A" w:rsidSect="00493932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6F"/>
    <w:multiLevelType w:val="hybridMultilevel"/>
    <w:tmpl w:val="A1D4AFE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03B55"/>
    <w:multiLevelType w:val="hybridMultilevel"/>
    <w:tmpl w:val="3E96622C"/>
    <w:lvl w:ilvl="0" w:tplc="99F4A98A">
      <w:start w:val="1"/>
      <w:numFmt w:val="lowerLetter"/>
      <w:lvlText w:val="%1)"/>
      <w:lvlJc w:val="left"/>
      <w:pPr>
        <w:ind w:left="157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F2662D7"/>
    <w:multiLevelType w:val="hybridMultilevel"/>
    <w:tmpl w:val="B2609392"/>
    <w:lvl w:ilvl="0" w:tplc="08090019">
      <w:start w:val="1"/>
      <w:numFmt w:val="lowerLetter"/>
      <w:lvlText w:val="%1."/>
      <w:lvlJc w:val="left"/>
      <w:pPr>
        <w:tabs>
          <w:tab w:val="num" w:pos="-1440"/>
        </w:tabs>
        <w:ind w:left="-1440" w:hanging="360"/>
      </w:pPr>
      <w:rPr>
        <w:rFonts w:cs="Times New Roman"/>
      </w:rPr>
    </w:lvl>
    <w:lvl w:ilvl="1" w:tplc="08090011">
      <w:start w:val="1"/>
      <w:numFmt w:val="decimal"/>
      <w:lvlText w:val="%2)"/>
      <w:lvlJc w:val="left"/>
      <w:pPr>
        <w:tabs>
          <w:tab w:val="num" w:pos="-720"/>
        </w:tabs>
        <w:ind w:left="-7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0"/>
        </w:tabs>
        <w:ind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  <w:rPr>
        <w:rFonts w:cs="Times New Roman"/>
      </w:rPr>
    </w:lvl>
  </w:abstractNum>
  <w:abstractNum w:abstractNumId="3">
    <w:nsid w:val="18D00A47"/>
    <w:multiLevelType w:val="hybridMultilevel"/>
    <w:tmpl w:val="86EA35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EDAB1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9673C41"/>
    <w:multiLevelType w:val="hybridMultilevel"/>
    <w:tmpl w:val="855EC5BA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0"/>
        </w:tabs>
        <w:ind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  <w:rPr>
        <w:rFonts w:cs="Times New Roman"/>
      </w:rPr>
    </w:lvl>
  </w:abstractNum>
  <w:abstractNum w:abstractNumId="5">
    <w:nsid w:val="1B3C0007"/>
    <w:multiLevelType w:val="singleLevel"/>
    <w:tmpl w:val="789A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6">
    <w:nsid w:val="1B5250D1"/>
    <w:multiLevelType w:val="hybridMultilevel"/>
    <w:tmpl w:val="D3DE7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7B66C76">
      <w:start w:val="7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350F53"/>
    <w:multiLevelType w:val="singleLevel"/>
    <w:tmpl w:val="4FEED5B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45DE2270"/>
    <w:multiLevelType w:val="hybridMultilevel"/>
    <w:tmpl w:val="D89A4BB6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9E56DAC"/>
    <w:multiLevelType w:val="hybridMultilevel"/>
    <w:tmpl w:val="57A8450C"/>
    <w:lvl w:ilvl="0" w:tplc="08090011">
      <w:start w:val="1"/>
      <w:numFmt w:val="decimal"/>
      <w:lvlText w:val="%1)"/>
      <w:lvlJc w:val="left"/>
      <w:pPr>
        <w:tabs>
          <w:tab w:val="num" w:pos="-1440"/>
        </w:tabs>
        <w:ind w:left="-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0"/>
        </w:tabs>
        <w:ind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  <w:rPr>
        <w:rFonts w:cs="Times New Roman"/>
      </w:rPr>
    </w:lvl>
  </w:abstractNum>
  <w:abstractNum w:abstractNumId="10">
    <w:nsid w:val="5B4B219D"/>
    <w:multiLevelType w:val="hybridMultilevel"/>
    <w:tmpl w:val="BE729DFE"/>
    <w:lvl w:ilvl="0" w:tplc="693A4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344CF2"/>
    <w:multiLevelType w:val="singleLevel"/>
    <w:tmpl w:val="29D63D3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6D203844"/>
    <w:multiLevelType w:val="hybridMultilevel"/>
    <w:tmpl w:val="140C62CC"/>
    <w:lvl w:ilvl="0" w:tplc="1C1805E4">
      <w:start w:val="1"/>
      <w:numFmt w:val="lowerLetter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D603879"/>
    <w:multiLevelType w:val="hybridMultilevel"/>
    <w:tmpl w:val="41CC8354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4">
    <w:nsid w:val="76FE346B"/>
    <w:multiLevelType w:val="hybridMultilevel"/>
    <w:tmpl w:val="CFA8DE46"/>
    <w:lvl w:ilvl="0" w:tplc="D39A5218">
      <w:start w:val="1"/>
      <w:numFmt w:val="upp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5">
    <w:nsid w:val="7CD41C55"/>
    <w:multiLevelType w:val="hybridMultilevel"/>
    <w:tmpl w:val="DBB8ACE6"/>
    <w:lvl w:ilvl="0" w:tplc="08090011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809000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0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>
      <w:start w:val="1"/>
      <w:numFmt w:val="decimal"/>
      <w:lvlText w:val="%6)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3"/>
  </w:num>
  <w:num w:numId="13">
    <w:abstractNumId w:val="12"/>
  </w:num>
  <w:num w:numId="14">
    <w:abstractNumId w:val="1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D7555"/>
    <w:rsid w:val="00036A59"/>
    <w:rsid w:val="00062854"/>
    <w:rsid w:val="0006754E"/>
    <w:rsid w:val="000E47FF"/>
    <w:rsid w:val="001358ED"/>
    <w:rsid w:val="0016304B"/>
    <w:rsid w:val="00173923"/>
    <w:rsid w:val="001C2310"/>
    <w:rsid w:val="001D7555"/>
    <w:rsid w:val="00202C13"/>
    <w:rsid w:val="00220A2A"/>
    <w:rsid w:val="00222689"/>
    <w:rsid w:val="002A2DB6"/>
    <w:rsid w:val="002C3044"/>
    <w:rsid w:val="002E09A0"/>
    <w:rsid w:val="00304C1E"/>
    <w:rsid w:val="003517B0"/>
    <w:rsid w:val="00396E4E"/>
    <w:rsid w:val="00493932"/>
    <w:rsid w:val="004A3B3D"/>
    <w:rsid w:val="0057690D"/>
    <w:rsid w:val="005929C5"/>
    <w:rsid w:val="00596675"/>
    <w:rsid w:val="00602B62"/>
    <w:rsid w:val="00676B82"/>
    <w:rsid w:val="006B7D4A"/>
    <w:rsid w:val="00750FCB"/>
    <w:rsid w:val="007B36FA"/>
    <w:rsid w:val="007C39F7"/>
    <w:rsid w:val="007D58CA"/>
    <w:rsid w:val="00821FC0"/>
    <w:rsid w:val="00864B7E"/>
    <w:rsid w:val="00884049"/>
    <w:rsid w:val="009406C4"/>
    <w:rsid w:val="00953232"/>
    <w:rsid w:val="00A21510"/>
    <w:rsid w:val="00A84D84"/>
    <w:rsid w:val="00B555E4"/>
    <w:rsid w:val="00BB20DF"/>
    <w:rsid w:val="00BD54AA"/>
    <w:rsid w:val="00BE23D5"/>
    <w:rsid w:val="00BE2FBF"/>
    <w:rsid w:val="00C124E6"/>
    <w:rsid w:val="00C947B4"/>
    <w:rsid w:val="00E620E8"/>
    <w:rsid w:val="00E6521E"/>
    <w:rsid w:val="00E955F7"/>
    <w:rsid w:val="00EF2AB7"/>
    <w:rsid w:val="00EF716A"/>
    <w:rsid w:val="00F3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62"/>
    <w:pPr>
      <w:ind w:left="720"/>
      <w:contextualSpacing/>
    </w:pPr>
  </w:style>
  <w:style w:type="table" w:styleId="TableGrid">
    <w:name w:val="Table Grid"/>
    <w:basedOn w:val="TableNormal"/>
    <w:uiPriority w:val="59"/>
    <w:rsid w:val="00602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stylesWitht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2010-07-17T00:44:00Z</outs:dateTime>
      <outs:isPinned>true</outs:isPinned>
    </outs:relatedDate>
    <outs:relatedDate>
      <outs:type>2</outs:type>
      <outs:displayName>Created</outs:displayName>
      <outs:dateTime>2010-07-13T06:47:00Z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981F81A9-835A-4F53-AF4D-A8F8C119E16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masLatep</dc:creator>
  <cp:lastModifiedBy>DELL</cp:lastModifiedBy>
  <cp:revision>23</cp:revision>
  <dcterms:created xsi:type="dcterms:W3CDTF">2010-07-13T06:47:00Z</dcterms:created>
  <dcterms:modified xsi:type="dcterms:W3CDTF">2012-09-14T02:00:00Z</dcterms:modified>
</cp:coreProperties>
</file>