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1734" w:rsidRDefault="0034612A" w:rsidP="0034612A">
      <w:pPr>
        <w:pStyle w:val="ListParagraph"/>
        <w:numPr>
          <w:ilvl w:val="0"/>
          <w:numId w:val="1"/>
        </w:numPr>
      </w:pPr>
      <w:r>
        <w:t>Vector</w:t>
      </w:r>
      <w:r w:rsidR="007923FC">
        <w:t xml:space="preserve"> đặc trưng</w:t>
      </w:r>
      <w:r>
        <w:t xml:space="preserve"> x: số lần xuất hiện các từ trong văn bản</w:t>
      </w:r>
    </w:p>
    <w:p w:rsidR="0034612A" w:rsidRDefault="0034612A" w:rsidP="0034612A">
      <w:pPr>
        <w:pStyle w:val="ListParagraph"/>
        <w:numPr>
          <w:ilvl w:val="0"/>
          <w:numId w:val="1"/>
        </w:numPr>
      </w:pPr>
      <w:r>
        <w:t>Y: các catalog</w:t>
      </w:r>
      <w:r w:rsidR="007923FC">
        <w:t>(nhãn)</w:t>
      </w:r>
      <w:r>
        <w:t xml:space="preserve"> là các nhãn mà các văn bản thuộc về</w:t>
      </w:r>
    </w:p>
    <w:p w:rsidR="0034612A" w:rsidRDefault="0034612A" w:rsidP="0034612A">
      <w:pPr>
        <w:pStyle w:val="ListParagraph"/>
        <w:numPr>
          <w:ilvl w:val="0"/>
          <w:numId w:val="1"/>
        </w:numPr>
      </w:pPr>
      <w:r>
        <w:t xml:space="preserve">Cho một tập dữ liệu đã được huấn luyện đã được gán nhãn </w:t>
      </w:r>
    </w:p>
    <w:p w:rsidR="0034612A" w:rsidRDefault="0034612A" w:rsidP="0034612A">
      <w:pPr>
        <w:pStyle w:val="ListParagraph"/>
        <w:ind w:left="1440"/>
      </w:pPr>
      <w:r>
        <w:t>D={(x</w:t>
      </w:r>
      <w:r>
        <w:rPr>
          <w:vertAlign w:val="superscript"/>
        </w:rPr>
        <w:t>(i)</w:t>
      </w:r>
      <w:r>
        <w:t>,y</w:t>
      </w:r>
      <w:r>
        <w:rPr>
          <w:vertAlign w:val="superscript"/>
        </w:rPr>
        <w:t>(i)</w:t>
      </w:r>
      <w:r>
        <w:t>)} với i=1~N</w:t>
      </w:r>
    </w:p>
    <w:p w:rsidR="0034612A" w:rsidRDefault="0034612A" w:rsidP="0034612A">
      <w:pPr>
        <w:pStyle w:val="ListParagraph"/>
        <w:numPr>
          <w:ilvl w:val="0"/>
          <w:numId w:val="1"/>
        </w:numPr>
      </w:pPr>
      <w:r>
        <w:t>X</w:t>
      </w:r>
      <w:r>
        <w:rPr>
          <w:vertAlign w:val="superscript"/>
        </w:rPr>
        <w:t>(i)</w:t>
      </w:r>
      <w:r>
        <w:t xml:space="preserve"> là vector đặc trưng thứ i trong tập huấn luyện</w:t>
      </w:r>
    </w:p>
    <w:p w:rsidR="0034612A" w:rsidRDefault="0034612A" w:rsidP="0034612A">
      <w:pPr>
        <w:pStyle w:val="ListParagraph"/>
        <w:numPr>
          <w:ilvl w:val="0"/>
          <w:numId w:val="1"/>
        </w:numPr>
      </w:pPr>
      <w:r>
        <w:t>y</w:t>
      </w:r>
      <w:r>
        <w:rPr>
          <w:vertAlign w:val="superscript"/>
        </w:rPr>
        <w:t>(i)</w:t>
      </w:r>
      <w:r>
        <w:t xml:space="preserve"> thuộc {1,2,….,C} là các nhãn tương ứng với vector đó</w:t>
      </w:r>
    </w:p>
    <w:p w:rsidR="0034612A" w:rsidRPr="007923FC" w:rsidRDefault="0034612A" w:rsidP="0034612A">
      <w:pPr>
        <w:pStyle w:val="ListParagraph"/>
        <w:numPr>
          <w:ilvl w:val="0"/>
          <w:numId w:val="1"/>
        </w:numPr>
      </w:pPr>
      <w:r w:rsidRPr="00DF090B">
        <w:rPr>
          <w:color w:val="000000"/>
          <w:sz w:val="28"/>
          <w:szCs w:val="28"/>
          <w:shd w:val="clear" w:color="auto" w:fill="FFFFFF"/>
        </w:rPr>
        <w:t>x</w:t>
      </w:r>
      <w:r w:rsidRPr="00DF090B">
        <w:rPr>
          <w:color w:val="000000"/>
          <w:sz w:val="28"/>
          <w:szCs w:val="28"/>
          <w:shd w:val="clear" w:color="auto" w:fill="FFFFFF"/>
          <w:vertAlign w:val="superscript"/>
        </w:rPr>
        <w:t>(i)</w:t>
      </w:r>
      <w:r w:rsidR="00DF090B" w:rsidRPr="00DF090B">
        <w:rPr>
          <w:color w:val="000000"/>
          <w:sz w:val="28"/>
          <w:szCs w:val="28"/>
          <w:shd w:val="clear" w:color="auto" w:fill="FFFFFF"/>
        </w:rPr>
        <w:t>=( x</w:t>
      </w:r>
      <w:r w:rsidRPr="00DF090B">
        <w:rPr>
          <w:color w:val="000000"/>
          <w:sz w:val="28"/>
          <w:szCs w:val="28"/>
          <w:shd w:val="clear" w:color="auto" w:fill="FFFFFF"/>
          <w:vertAlign w:val="superscript"/>
        </w:rPr>
        <w:t>(i)</w:t>
      </w:r>
      <w:r w:rsidRPr="00DF090B">
        <w:rPr>
          <w:color w:val="000000"/>
          <w:sz w:val="28"/>
          <w:szCs w:val="28"/>
          <w:shd w:val="clear" w:color="auto" w:fill="FFFFFF"/>
          <w:vertAlign w:val="subscript"/>
        </w:rPr>
        <w:t>1</w:t>
      </w:r>
      <w:r w:rsidRPr="00DF090B">
        <w:rPr>
          <w:color w:val="000000"/>
          <w:sz w:val="28"/>
          <w:szCs w:val="28"/>
          <w:shd w:val="clear" w:color="auto" w:fill="FFFFFF"/>
        </w:rPr>
        <w:t>,x</w:t>
      </w:r>
      <w:r w:rsidRPr="00DF090B">
        <w:rPr>
          <w:color w:val="000000"/>
          <w:sz w:val="28"/>
          <w:szCs w:val="28"/>
          <w:shd w:val="clear" w:color="auto" w:fill="FFFFFF"/>
          <w:vertAlign w:val="superscript"/>
        </w:rPr>
        <w:t>(i)</w:t>
      </w:r>
      <w:r w:rsidRPr="00DF090B">
        <w:rPr>
          <w:color w:val="000000"/>
          <w:sz w:val="28"/>
          <w:szCs w:val="28"/>
          <w:shd w:val="clear" w:color="auto" w:fill="FFFFFF"/>
          <w:vertAlign w:val="subscript"/>
        </w:rPr>
        <w:t>2</w:t>
      </w:r>
      <w:r w:rsidRPr="00DF090B">
        <w:rPr>
          <w:color w:val="000000"/>
          <w:sz w:val="28"/>
          <w:szCs w:val="28"/>
          <w:shd w:val="clear" w:color="auto" w:fill="FFFFFF"/>
        </w:rPr>
        <w:t>,x</w:t>
      </w:r>
      <w:r w:rsidRPr="00DF090B">
        <w:rPr>
          <w:color w:val="000000"/>
          <w:sz w:val="28"/>
          <w:szCs w:val="28"/>
          <w:shd w:val="clear" w:color="auto" w:fill="FFFFFF"/>
          <w:vertAlign w:val="superscript"/>
        </w:rPr>
        <w:t>(i)</w:t>
      </w:r>
      <w:r w:rsidRPr="00DF090B">
        <w:rPr>
          <w:color w:val="000000"/>
          <w:sz w:val="28"/>
          <w:szCs w:val="28"/>
          <w:shd w:val="clear" w:color="auto" w:fill="FFFFFF"/>
          <w:vertAlign w:val="subscript"/>
        </w:rPr>
        <w:t>D</w:t>
      </w:r>
      <w:r w:rsidRPr="00DF090B">
        <w:rPr>
          <w:color w:val="000000"/>
          <w:sz w:val="28"/>
          <w:szCs w:val="28"/>
          <w:shd w:val="clear" w:color="auto" w:fill="FFFFFF"/>
        </w:rPr>
        <w:t>) x</w:t>
      </w:r>
      <w:r w:rsidRPr="00DF090B">
        <w:rPr>
          <w:color w:val="000000"/>
          <w:sz w:val="28"/>
          <w:szCs w:val="28"/>
          <w:shd w:val="clear" w:color="auto" w:fill="FFFFFF"/>
          <w:vertAlign w:val="superscript"/>
        </w:rPr>
        <w:t>(i)</w:t>
      </w:r>
      <w:r w:rsidRPr="00DF090B">
        <w:rPr>
          <w:color w:val="000000"/>
          <w:sz w:val="28"/>
          <w:szCs w:val="28"/>
          <w:shd w:val="clear" w:color="auto" w:fill="FFFFFF"/>
          <w:vertAlign w:val="subscript"/>
        </w:rPr>
        <w:t>d</w:t>
      </w:r>
      <w:r>
        <w:rPr>
          <w:color w:val="000000"/>
          <w:shd w:val="clear" w:color="auto" w:fill="FFFFFF"/>
          <w:vertAlign w:val="subscript"/>
        </w:rPr>
        <w:t xml:space="preserve"> </w:t>
      </w:r>
      <w:r>
        <w:rPr>
          <w:color w:val="000000"/>
          <w:shd w:val="clear" w:color="auto" w:fill="FFFFFF"/>
        </w:rPr>
        <w:t xml:space="preserve"> là số lần</w:t>
      </w:r>
      <w:bookmarkStart w:id="0" w:name="_GoBack"/>
      <w:bookmarkEnd w:id="0"/>
      <w:r>
        <w:rPr>
          <w:color w:val="000000"/>
          <w:shd w:val="clear" w:color="auto" w:fill="FFFFFF"/>
        </w:rPr>
        <w:t xml:space="preserve"> xuất hiện của từ thứ d trong từ điển(từ</w:t>
      </w:r>
      <w:r w:rsidR="007923FC">
        <w:rPr>
          <w:color w:val="000000"/>
          <w:shd w:val="clear" w:color="auto" w:fill="FFFFFF"/>
        </w:rPr>
        <w:t xml:space="preserve"> giờ sẽ gắn số thứ tự với từ, nên sẽ gọi là từ d)</w:t>
      </w:r>
    </w:p>
    <w:p w:rsidR="007923FC" w:rsidRDefault="007923FC" w:rsidP="0034612A">
      <w:pPr>
        <w:pStyle w:val="ListParagraph"/>
        <w:numPr>
          <w:ilvl w:val="0"/>
          <w:numId w:val="1"/>
        </w:numPr>
      </w:pPr>
      <w:r>
        <w:rPr>
          <w:color w:val="000000"/>
          <w:shd w:val="clear" w:color="auto" w:fill="FFFFFF"/>
        </w:rPr>
        <w:t>Áp dụng công thức Bayes, ta tính giá tri của p(y|x), nếu giá trị này lớn hơn 1 giá trị cho trước, ta kết luận nhãn của vector x là y</w:t>
      </w:r>
    </w:p>
    <w:sectPr w:rsidR="00792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3337E"/>
    <w:multiLevelType w:val="hybridMultilevel"/>
    <w:tmpl w:val="022ED676"/>
    <w:lvl w:ilvl="0" w:tplc="6D501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E7D"/>
    <w:rsid w:val="0034612A"/>
    <w:rsid w:val="007923FC"/>
    <w:rsid w:val="00BE1734"/>
    <w:rsid w:val="00CF6E7D"/>
    <w:rsid w:val="00DF090B"/>
    <w:rsid w:val="00F6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1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1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tuanPM</dc:creator>
  <cp:keywords/>
  <dc:description/>
  <cp:lastModifiedBy>tuanPM</cp:lastModifiedBy>
  <cp:revision>3</cp:revision>
  <dcterms:created xsi:type="dcterms:W3CDTF">2017-04-04T12:15:00Z</dcterms:created>
  <dcterms:modified xsi:type="dcterms:W3CDTF">2017-04-04T13:13:00Z</dcterms:modified>
</cp:coreProperties>
</file>