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544" w:rsidRPr="00F76544" w:rsidRDefault="00F76544" w:rsidP="00F76544">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F76544">
        <w:rPr>
          <w:rFonts w:ascii="Verdana" w:eastAsia="Times New Roman" w:hAnsi="Verdana" w:cs="Times New Roman"/>
          <w:b/>
          <w:bCs/>
          <w:color w:val="414146"/>
          <w:sz w:val="27"/>
          <w:szCs w:val="27"/>
        </w:rPr>
        <w:t>Artificial Hair Implant - An Overview</w:t>
      </w:r>
    </w:p>
    <w:p w:rsidR="00F76544" w:rsidRPr="00F76544" w:rsidRDefault="00F76544" w:rsidP="00F76544">
      <w:pPr>
        <w:shd w:val="clear" w:color="auto" w:fill="FFFFFF"/>
        <w:spacing w:after="240" w:line="360" w:lineRule="atLeast"/>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 xml:space="preserve">The materials used for producing the synthetic hair are biocompatible and made of artificial fiber. They are more durable and stronger than natural hair. Each strand of artificial hair has a knot at the end. The surgeon using special implanters inserts each strand of hair one by one under the anesthetized scalp and hooks the knots deep into </w:t>
      </w:r>
      <w:r>
        <w:rPr>
          <w:rFonts w:ascii="Verdana" w:eastAsia="Times New Roman" w:hAnsi="Verdana" w:cs="Times New Roman"/>
          <w:color w:val="414146"/>
          <w:sz w:val="21"/>
          <w:szCs w:val="21"/>
        </w:rPr>
        <w:t>the scalp fascia.</w:t>
      </w:r>
    </w:p>
    <w:p w:rsidR="00F76544" w:rsidRPr="00F76544" w:rsidRDefault="00F76544" w:rsidP="00F76544">
      <w:pPr>
        <w:shd w:val="clear" w:color="auto" w:fill="FFFFFF"/>
        <w:spacing w:after="240" w:line="360" w:lineRule="atLeast"/>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The hairs can be washed and brushed like normal hair, though special shampoos and hair care products are required for maintaining these synthetic hairs. </w:t>
      </w:r>
    </w:p>
    <w:p w:rsidR="00F76544" w:rsidRPr="00F76544" w:rsidRDefault="00F76544" w:rsidP="00F76544">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Pr>
          <w:rFonts w:ascii="Verdana" w:eastAsia="Times New Roman" w:hAnsi="Verdana" w:cs="Times New Roman"/>
          <w:b/>
          <w:bCs/>
          <w:color w:val="414146"/>
          <w:sz w:val="27"/>
          <w:szCs w:val="27"/>
        </w:rPr>
        <w:t xml:space="preserve"> Condition of artificial</w:t>
      </w:r>
      <w:r w:rsidRPr="00F76544">
        <w:rPr>
          <w:rFonts w:ascii="Verdana" w:eastAsia="Times New Roman" w:hAnsi="Verdana" w:cs="Times New Roman"/>
          <w:b/>
          <w:bCs/>
          <w:color w:val="414146"/>
          <w:sz w:val="27"/>
          <w:szCs w:val="27"/>
        </w:rPr>
        <w:t xml:space="preserve"> hair implant procedure?</w:t>
      </w:r>
    </w:p>
    <w:p w:rsidR="00F76544" w:rsidRPr="00F76544" w:rsidRDefault="00F76544" w:rsidP="00F76544">
      <w:pPr>
        <w:shd w:val="clear" w:color="auto" w:fill="FFFFFF"/>
        <w:spacing w:before="100" w:beforeAutospacing="1" w:after="100" w:afterAutospacing="1" w:line="240" w:lineRule="auto"/>
        <w:ind w:firstLine="720"/>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you do not suffer from sensitive skin or scalp problems, HIV, hepatitis, uncontrolled diabetes, asthma, heart problems, autoimmune diseases, hypertension, or high blood pressure and are not taking blood-thinners or beta-blockers.</w:t>
      </w:r>
    </w:p>
    <w:p w:rsidR="00F76544" w:rsidRPr="00F76544" w:rsidRDefault="00F76544" w:rsidP="00F76544">
      <w:p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you have extremely low-density hair on the scalp or are completely bald.</w:t>
      </w:r>
    </w:p>
    <w:p w:rsidR="00F76544" w:rsidRPr="00F76544" w:rsidRDefault="00F76544" w:rsidP="00F76544">
      <w:pPr>
        <w:shd w:val="clear" w:color="auto" w:fill="FFFFFF"/>
        <w:spacing w:after="240" w:line="360" w:lineRule="atLeast"/>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Depending on your medical condition, hair implant can be performed at any age. </w:t>
      </w:r>
    </w:p>
    <w:p w:rsidR="00F76544" w:rsidRPr="00F76544" w:rsidRDefault="00F76544" w:rsidP="00F76544">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sidRPr="00F76544">
        <w:rPr>
          <w:rFonts w:ascii="Verdana" w:eastAsia="Times New Roman" w:hAnsi="Verdana" w:cs="Times New Roman"/>
          <w:b/>
          <w:bCs/>
          <w:color w:val="414146"/>
          <w:sz w:val="27"/>
          <w:szCs w:val="27"/>
        </w:rPr>
        <w:t>How is the hair implant procedure performed?</w:t>
      </w:r>
    </w:p>
    <w:p w:rsidR="00F76544" w:rsidRPr="00F76544" w:rsidRDefault="00F76544" w:rsidP="00F76544">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At the outset, the doctor uses local anesthesia to anesthetize your scalp.</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Using an automatic hair implant device, the doctor then implants the hair strands one by one into the scalp. The hair implant device inserts and hooks the knot at the end of each strand inside the scalp fascia.</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The process of implanting continues till a proper hair density is achieved.</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2"/>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After completing the implantation, the doctor will cleanse your scalp with a disinfectant.</w:t>
      </w:r>
    </w:p>
    <w:p w:rsidR="00F76544" w:rsidRPr="00F76544" w:rsidRDefault="00F76544" w:rsidP="00F76544">
      <w:pPr>
        <w:shd w:val="clear" w:color="auto" w:fill="FFFFFF"/>
        <w:spacing w:before="100" w:beforeAutospacing="1" w:after="100" w:afterAutospacing="1" w:line="308" w:lineRule="atLeast"/>
        <w:outlineLvl w:val="1"/>
        <w:rPr>
          <w:rFonts w:ascii="Verdana" w:eastAsia="Times New Roman" w:hAnsi="Verdana" w:cs="Times New Roman"/>
          <w:b/>
          <w:bCs/>
          <w:color w:val="414146"/>
          <w:sz w:val="27"/>
          <w:szCs w:val="27"/>
        </w:rPr>
      </w:pPr>
      <w:r>
        <w:rPr>
          <w:rFonts w:ascii="Verdana" w:eastAsia="Times New Roman" w:hAnsi="Verdana" w:cs="Times New Roman"/>
          <w:b/>
          <w:bCs/>
          <w:color w:val="414146"/>
          <w:sz w:val="27"/>
          <w:szCs w:val="27"/>
        </w:rPr>
        <w:t>There are</w:t>
      </w:r>
      <w:r w:rsidRPr="00F76544">
        <w:rPr>
          <w:rFonts w:ascii="Verdana" w:eastAsia="Times New Roman" w:hAnsi="Verdana" w:cs="Times New Roman"/>
          <w:b/>
          <w:bCs/>
          <w:color w:val="414146"/>
          <w:sz w:val="27"/>
          <w:szCs w:val="27"/>
        </w:rPr>
        <w:t xml:space="preserve"> any risks or side effe</w:t>
      </w:r>
      <w:r>
        <w:rPr>
          <w:rFonts w:ascii="Verdana" w:eastAsia="Times New Roman" w:hAnsi="Verdana" w:cs="Times New Roman"/>
          <w:b/>
          <w:bCs/>
          <w:color w:val="414146"/>
          <w:sz w:val="27"/>
          <w:szCs w:val="27"/>
        </w:rPr>
        <w:t>cts of artificial hair implant.</w:t>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Your immune system may completely reject the artificial/synthetic hair since at the end of the day they are ‘foreign bodies.’</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lastRenderedPageBreak/>
        <w:t>There could be allergic reactions after the procedure.</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Around 30% of the synthetic hair breaks off every year and so you will need re-implants every year to maintain the aesthetic look.</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Regular hair cleaning is required since there are chances of sebum plug formation at the base of the hair fibers. If the cleaning is not done, infection or inflammation may occur and even cysts may develop. You will need to visit the clinic every month for the cleaning.</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An itch on the scalp can be a problem for you, as you will need to tolerate the temptation to scratch. Scratching can dislodge the artificial hairs in the location of the itch.</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t>Regular re-implants every year can lead you to have a severely scarred scalp.</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You have to use special shampoos and hair products for maintaining the synthetic hair.</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 xml:space="preserve">Immediately after the procedure, you need to treat your hair with care, as abrupt </w:t>
      </w:r>
      <w:proofErr w:type="spellStart"/>
      <w:r w:rsidRPr="00F76544">
        <w:rPr>
          <w:rFonts w:ascii="Verdana" w:eastAsia="Times New Roman" w:hAnsi="Verdana" w:cs="Times New Roman"/>
          <w:color w:val="414146"/>
          <w:sz w:val="21"/>
          <w:szCs w:val="21"/>
        </w:rPr>
        <w:t>manoeuvres</w:t>
      </w:r>
      <w:proofErr w:type="spellEnd"/>
      <w:r w:rsidRPr="00F76544">
        <w:rPr>
          <w:rFonts w:ascii="Verdana" w:eastAsia="Times New Roman" w:hAnsi="Verdana" w:cs="Times New Roman"/>
          <w:color w:val="414146"/>
          <w:sz w:val="21"/>
          <w:szCs w:val="21"/>
        </w:rPr>
        <w:t xml:space="preserve"> can dislodge the freshly implanted hair.</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There is a probability of the procedure destroying the surrounding native hairs in the long run. This is not a risk factor if the area is completely bald.</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 xml:space="preserve">Repeated implants may result in destroying hair follicles, which are gradually replaced by scar tissue, leading to </w:t>
      </w:r>
      <w:proofErr w:type="spellStart"/>
      <w:r w:rsidRPr="00F76544">
        <w:rPr>
          <w:rFonts w:ascii="Verdana" w:eastAsia="Times New Roman" w:hAnsi="Verdana" w:cs="Times New Roman"/>
          <w:color w:val="414146"/>
          <w:sz w:val="21"/>
          <w:szCs w:val="21"/>
        </w:rPr>
        <w:t>cicatricial</w:t>
      </w:r>
      <w:proofErr w:type="spellEnd"/>
      <w:r w:rsidRPr="00F76544">
        <w:rPr>
          <w:rFonts w:ascii="Verdana" w:eastAsia="Times New Roman" w:hAnsi="Verdana" w:cs="Times New Roman"/>
          <w:color w:val="414146"/>
          <w:sz w:val="21"/>
          <w:szCs w:val="21"/>
        </w:rPr>
        <w:t xml:space="preserve"> alopecia.</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 xml:space="preserve">Continuous </w:t>
      </w:r>
      <w:proofErr w:type="spellStart"/>
      <w:r w:rsidRPr="00F76544">
        <w:rPr>
          <w:rFonts w:ascii="Verdana" w:eastAsia="Times New Roman" w:hAnsi="Verdana" w:cs="Times New Roman"/>
          <w:color w:val="414146"/>
          <w:sz w:val="21"/>
          <w:szCs w:val="21"/>
        </w:rPr>
        <w:t>reimplants</w:t>
      </w:r>
      <w:proofErr w:type="spellEnd"/>
      <w:r w:rsidRPr="00F76544">
        <w:rPr>
          <w:rFonts w:ascii="Verdana" w:eastAsia="Times New Roman" w:hAnsi="Verdana" w:cs="Times New Roman"/>
          <w:color w:val="414146"/>
          <w:sz w:val="21"/>
          <w:szCs w:val="21"/>
        </w:rPr>
        <w:t xml:space="preserve"> can lead to poor blood circulation which can not only prevent the growth of hair but may also decrease the surviving rate of existing hair.  </w:t>
      </w:r>
      <w:r w:rsidRPr="00F76544">
        <w:rPr>
          <w:rFonts w:ascii="Verdana" w:eastAsia="Times New Roman" w:hAnsi="Verdana" w:cs="Times New Roman"/>
          <w:color w:val="414146"/>
          <w:sz w:val="21"/>
          <w:szCs w:val="21"/>
        </w:rPr>
        <w:br/>
      </w:r>
    </w:p>
    <w:p w:rsidR="00F76544" w:rsidRP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Some patients complain of a migraine-like headache the day after the procedure.</w:t>
      </w:r>
      <w:r w:rsidRPr="00F76544">
        <w:rPr>
          <w:rFonts w:ascii="Verdana" w:eastAsia="Times New Roman" w:hAnsi="Verdana" w:cs="Times New Roman"/>
          <w:color w:val="414146"/>
          <w:sz w:val="21"/>
          <w:szCs w:val="21"/>
        </w:rPr>
        <w:br/>
      </w:r>
      <w:r w:rsidRPr="00F76544">
        <w:rPr>
          <w:rFonts w:ascii="Verdana" w:eastAsia="Times New Roman" w:hAnsi="Verdana" w:cs="Times New Roman"/>
          <w:color w:val="414146"/>
          <w:sz w:val="21"/>
          <w:szCs w:val="21"/>
        </w:rPr>
        <w:br/>
      </w:r>
    </w:p>
    <w:p w:rsidR="00F76544" w:rsidRDefault="00F76544" w:rsidP="00F76544">
      <w:pPr>
        <w:numPr>
          <w:ilvl w:val="0"/>
          <w:numId w:val="3"/>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Though not verified, cancer is a long-term risk of artificial hair implantation.</w:t>
      </w:r>
    </w:p>
    <w:p w:rsidR="00F76544" w:rsidRPr="00F76544" w:rsidRDefault="00F76544" w:rsidP="00F76544">
      <w:pPr>
        <w:shd w:val="clear" w:color="auto" w:fill="FFFFFF"/>
        <w:spacing w:before="100" w:beforeAutospacing="1" w:after="100" w:afterAutospacing="1" w:line="240" w:lineRule="auto"/>
        <w:rPr>
          <w:rFonts w:ascii="Verdana" w:eastAsia="Times New Roman" w:hAnsi="Verdana" w:cs="Times New Roman"/>
          <w:color w:val="414146"/>
          <w:sz w:val="21"/>
          <w:szCs w:val="21"/>
        </w:rPr>
      </w:pPr>
      <w:r>
        <w:rPr>
          <w:rFonts w:ascii="Verdana" w:eastAsia="Times New Roman" w:hAnsi="Verdana" w:cs="Times New Roman"/>
          <w:b/>
          <w:bCs/>
          <w:color w:val="414146"/>
          <w:sz w:val="27"/>
          <w:szCs w:val="27"/>
        </w:rPr>
        <w:t>T</w:t>
      </w:r>
      <w:r w:rsidRPr="00F76544">
        <w:rPr>
          <w:rFonts w:ascii="Verdana" w:eastAsia="Times New Roman" w:hAnsi="Verdana" w:cs="Times New Roman"/>
          <w:b/>
          <w:bCs/>
          <w:color w:val="414146"/>
          <w:sz w:val="27"/>
          <w:szCs w:val="27"/>
        </w:rPr>
        <w:t>he advantages of artificial/synthetic hair implantation</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 simple, quick, and painless procedure.</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lastRenderedPageBreak/>
        <w:t>Natural aesthetic results in a matter of hours. Patients experience immediate, improved appearance and do not have to wait for the hair to grow, like as in hair transplantation cases.</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High hair density in a couple of hours.</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An outpatient procedure which allows you to get back to your active lifestyle immediately after the implant.</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 xml:space="preserve">A good option for patients with a limited </w:t>
      </w:r>
      <w:bookmarkStart w:id="0" w:name="_GoBack"/>
      <w:r w:rsidRPr="00F76544">
        <w:rPr>
          <w:rFonts w:ascii="Verdana" w:eastAsia="Times New Roman" w:hAnsi="Verdana" w:cs="Times New Roman"/>
          <w:color w:val="414146"/>
          <w:sz w:val="21"/>
          <w:szCs w:val="21"/>
        </w:rPr>
        <w:t xml:space="preserve">donor </w:t>
      </w:r>
      <w:bookmarkEnd w:id="0"/>
      <w:r w:rsidRPr="00F76544">
        <w:rPr>
          <w:rFonts w:ascii="Verdana" w:eastAsia="Times New Roman" w:hAnsi="Verdana" w:cs="Times New Roman"/>
          <w:color w:val="414146"/>
          <w:sz w:val="21"/>
          <w:szCs w:val="21"/>
        </w:rPr>
        <w:t>area for hair transplant.</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A highly affordable procedure.</w:t>
      </w:r>
    </w:p>
    <w:p w:rsidR="00F76544" w:rsidRPr="00F76544" w:rsidRDefault="00F76544" w:rsidP="00F76544">
      <w:pPr>
        <w:numPr>
          <w:ilvl w:val="0"/>
          <w:numId w:val="4"/>
        </w:numPr>
        <w:shd w:val="clear" w:color="auto" w:fill="FFFFFF"/>
        <w:spacing w:before="100" w:beforeAutospacing="1" w:after="100" w:afterAutospacing="1" w:line="240" w:lineRule="auto"/>
        <w:rPr>
          <w:rFonts w:ascii="Verdana" w:eastAsia="Times New Roman" w:hAnsi="Verdana" w:cs="Times New Roman"/>
          <w:color w:val="414146"/>
          <w:sz w:val="21"/>
          <w:szCs w:val="21"/>
        </w:rPr>
      </w:pPr>
      <w:r w:rsidRPr="00F76544">
        <w:rPr>
          <w:rFonts w:ascii="Verdana" w:eastAsia="Times New Roman" w:hAnsi="Verdana" w:cs="Times New Roman"/>
          <w:color w:val="414146"/>
          <w:sz w:val="21"/>
          <w:szCs w:val="21"/>
        </w:rPr>
        <w:t>Can be performed alone and also in combination with other procedures. It can also be stopped at any time.</w:t>
      </w:r>
    </w:p>
    <w:p w:rsidR="00EF0992" w:rsidRDefault="00EF0992"/>
    <w:sectPr w:rsidR="00EF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B7C73"/>
    <w:multiLevelType w:val="multilevel"/>
    <w:tmpl w:val="574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D545D"/>
    <w:multiLevelType w:val="multilevel"/>
    <w:tmpl w:val="8C0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37367"/>
    <w:multiLevelType w:val="multilevel"/>
    <w:tmpl w:val="F9A8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26B42"/>
    <w:multiLevelType w:val="multilevel"/>
    <w:tmpl w:val="442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44"/>
    <w:rsid w:val="00EF0992"/>
    <w:rsid w:val="00F7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B89"/>
  <w15:chartTrackingRefBased/>
  <w15:docId w15:val="{B57A3B4B-15EA-4914-94C8-2F18A60B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544"/>
    <w:rPr>
      <w:rFonts w:ascii="Times New Roman" w:eastAsia="Times New Roman" w:hAnsi="Times New Roman" w:cs="Times New Roman"/>
      <w:b/>
      <w:bCs/>
      <w:sz w:val="36"/>
      <w:szCs w:val="36"/>
    </w:rPr>
  </w:style>
  <w:style w:type="character" w:styleId="Strong">
    <w:name w:val="Strong"/>
    <w:basedOn w:val="DefaultParagraphFont"/>
    <w:uiPriority w:val="22"/>
    <w:qFormat/>
    <w:rsid w:val="00F76544"/>
    <w:rPr>
      <w:b/>
      <w:bCs/>
    </w:rPr>
  </w:style>
  <w:style w:type="paragraph" w:styleId="NormalWeb">
    <w:name w:val="Normal (Web)"/>
    <w:basedOn w:val="Normal"/>
    <w:uiPriority w:val="99"/>
    <w:semiHidden/>
    <w:unhideWhenUsed/>
    <w:rsid w:val="00F76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924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FPTSHOP</cp:lastModifiedBy>
  <cp:revision>1</cp:revision>
  <dcterms:created xsi:type="dcterms:W3CDTF">2023-02-06T14:03:00Z</dcterms:created>
  <dcterms:modified xsi:type="dcterms:W3CDTF">2023-02-06T14:15:00Z</dcterms:modified>
</cp:coreProperties>
</file>