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DE6" w:rsidRDefault="003D6DE6" w:rsidP="003D6DE6">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3D6DE6">
        <w:rPr>
          <w:rFonts w:ascii="Verdana" w:eastAsia="Times New Roman" w:hAnsi="Verdana" w:cs="Times New Roman"/>
          <w:b/>
          <w:bCs/>
          <w:color w:val="414146"/>
          <w:sz w:val="27"/>
          <w:szCs w:val="27"/>
        </w:rPr>
        <w:t>Cấy tóc nhân tạo - Tổng quan</w:t>
      </w:r>
    </w:p>
    <w:p w:rsidR="003D6DE6" w:rsidRDefault="003D6DE6" w:rsidP="003D6DE6">
      <w:pPr>
        <w:shd w:val="clear" w:color="auto" w:fill="FFFFFF"/>
        <w:spacing w:before="100" w:beforeAutospacing="1" w:after="100" w:afterAutospacing="1" w:line="308" w:lineRule="atLeast"/>
        <w:ind w:firstLine="720"/>
        <w:outlineLvl w:val="1"/>
        <w:rPr>
          <w:rFonts w:ascii="Verdana" w:eastAsia="Times New Roman" w:hAnsi="Verdana" w:cs="Times New Roman"/>
          <w:b/>
          <w:bCs/>
          <w:color w:val="414146"/>
          <w:sz w:val="27"/>
          <w:szCs w:val="27"/>
        </w:rPr>
      </w:pPr>
      <w:r>
        <w:rPr>
          <w:rFonts w:ascii="Verdana" w:eastAsia="Times New Roman" w:hAnsi="Verdana" w:cs="Times New Roman"/>
          <w:color w:val="414146"/>
          <w:sz w:val="21"/>
          <w:szCs w:val="21"/>
        </w:rPr>
        <w:t>Đ</w:t>
      </w:r>
      <w:r w:rsidRPr="003D6DE6">
        <w:rPr>
          <w:rFonts w:ascii="Verdana" w:eastAsia="Times New Roman" w:hAnsi="Verdana" w:cs="Times New Roman"/>
          <w:color w:val="414146"/>
          <w:sz w:val="21"/>
          <w:szCs w:val="21"/>
        </w:rPr>
        <w:t>ể sản xuất tóc tổng hợp tương thích sinh học và được làm bằng sợi nhân tạo. Chúng bền hơn và khỏe hơn tóc tự nhiên. Mỗi sợi tóc nhân tạo có một nút thắt ở cuối. Bác sĩ phẫu thuật sử dụng dụng cụ cấy ghép đặc biệt, lần lượt đưa từng sợi tóc vào dưới da đầu đã được gây mê và móc các nút</w:t>
      </w:r>
      <w:r>
        <w:rPr>
          <w:rFonts w:ascii="Verdana" w:eastAsia="Times New Roman" w:hAnsi="Verdana" w:cs="Times New Roman"/>
          <w:color w:val="414146"/>
          <w:sz w:val="21"/>
          <w:szCs w:val="21"/>
        </w:rPr>
        <w:t xml:space="preserve"> thắt vào sâu trong cân da đầu.</w:t>
      </w:r>
    </w:p>
    <w:p w:rsidR="003D6DE6" w:rsidRDefault="003D6DE6" w:rsidP="003D6DE6">
      <w:pPr>
        <w:shd w:val="clear" w:color="auto" w:fill="FFFFFF"/>
        <w:spacing w:before="100" w:beforeAutospacing="1" w:after="100" w:afterAutospacing="1" w:line="308" w:lineRule="atLeast"/>
        <w:ind w:firstLine="720"/>
        <w:outlineLvl w:val="1"/>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Những sợi tóc này có thể được gội và chải như tóc bình thường, mặc dù cần có dầu gội và sản phẩm chăm sóc tóc đặc biệt để duy trì những sợi tóc tổng hợp này. </w:t>
      </w:r>
    </w:p>
    <w:p w:rsidR="00436FF5" w:rsidRPr="00436FF5" w:rsidRDefault="00436FF5" w:rsidP="00436FF5">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436FF5">
        <w:rPr>
          <w:rFonts w:ascii="Verdana" w:eastAsia="Times New Roman" w:hAnsi="Verdana" w:cs="Times New Roman"/>
          <w:b/>
          <w:bCs/>
          <w:color w:val="414146"/>
          <w:sz w:val="27"/>
          <w:szCs w:val="27"/>
        </w:rPr>
        <w:t xml:space="preserve">Tôi có đủ điều kiện để thực hiện quy trình cấy ghép tóc nhân tạo/tổng </w:t>
      </w:r>
      <w:r w:rsidRPr="00436FF5">
        <w:rPr>
          <w:rFonts w:ascii="Arial" w:eastAsia="Times New Roman" w:hAnsi="Arial" w:cs="Arial"/>
          <w:b/>
          <w:bCs/>
          <w:color w:val="414146"/>
          <w:sz w:val="27"/>
          <w:szCs w:val="27"/>
        </w:rPr>
        <w:t>​​</w:t>
      </w:r>
      <w:r w:rsidRPr="00436FF5">
        <w:rPr>
          <w:rFonts w:ascii="Verdana" w:eastAsia="Times New Roman" w:hAnsi="Verdana" w:cs="Times New Roman"/>
          <w:b/>
          <w:bCs/>
          <w:color w:val="414146"/>
          <w:sz w:val="27"/>
          <w:szCs w:val="27"/>
        </w:rPr>
        <w:t>hợp không?</w:t>
      </w:r>
    </w:p>
    <w:p w:rsidR="00436FF5" w:rsidRPr="00436FF5" w:rsidRDefault="00436FF5" w:rsidP="00436FF5">
      <w:pPr>
        <w:shd w:val="clear" w:color="auto" w:fill="FFFFFF"/>
        <w:spacing w:before="100" w:beforeAutospacing="1" w:after="100" w:afterAutospacing="1" w:line="240" w:lineRule="auto"/>
        <w:ind w:firstLine="720"/>
        <w:rPr>
          <w:rFonts w:ascii="Verdana" w:eastAsia="Times New Roman" w:hAnsi="Verdana" w:cs="Times New Roman"/>
          <w:color w:val="414146"/>
          <w:sz w:val="21"/>
          <w:szCs w:val="21"/>
        </w:rPr>
      </w:pPr>
      <w:r w:rsidRPr="00436FF5">
        <w:rPr>
          <w:rFonts w:ascii="Verdana" w:eastAsia="Times New Roman" w:hAnsi="Verdana" w:cs="Times New Roman"/>
          <w:color w:val="414146"/>
          <w:sz w:val="21"/>
          <w:szCs w:val="21"/>
        </w:rPr>
        <w:t>bạn không bị các vấn đề về da hoặc da đầu nhạy cảm, HIV, viêm gan, tiểu đường không kiểm soát, hen suyễn, các vấn đề về tim, bệnh tự miễn dịch, tăng huyết áp hoặc huyết áp cao và không dùng thuốc làm loãng máu hoặc thuốc chẹn beta.</w:t>
      </w:r>
    </w:p>
    <w:p w:rsidR="00436FF5" w:rsidRPr="00436FF5" w:rsidRDefault="00436FF5" w:rsidP="00436FF5">
      <w:pPr>
        <w:shd w:val="clear" w:color="auto" w:fill="FFFFFF"/>
        <w:spacing w:before="100" w:beforeAutospacing="1" w:after="100" w:afterAutospacing="1" w:line="240" w:lineRule="auto"/>
        <w:ind w:firstLine="720"/>
        <w:rPr>
          <w:rFonts w:ascii="Verdana" w:eastAsia="Times New Roman" w:hAnsi="Verdana" w:cs="Times New Roman"/>
          <w:color w:val="414146"/>
          <w:sz w:val="21"/>
          <w:szCs w:val="21"/>
        </w:rPr>
      </w:pPr>
      <w:r w:rsidRPr="00436FF5">
        <w:rPr>
          <w:rFonts w:ascii="Verdana" w:eastAsia="Times New Roman" w:hAnsi="Verdana" w:cs="Times New Roman"/>
          <w:color w:val="414146"/>
          <w:sz w:val="21"/>
          <w:szCs w:val="21"/>
        </w:rPr>
        <w:t>bạn có mật độ tóc cực kỳ thấp trên da đầu hoặc bị hói hoàn toàn.</w:t>
      </w:r>
    </w:p>
    <w:p w:rsidR="00436FF5" w:rsidRPr="00436FF5" w:rsidRDefault="00436FF5" w:rsidP="00436FF5">
      <w:pPr>
        <w:shd w:val="clear" w:color="auto" w:fill="FFFFFF"/>
        <w:spacing w:after="240" w:line="360" w:lineRule="atLeast"/>
        <w:ind w:firstLine="720"/>
        <w:rPr>
          <w:rFonts w:ascii="Verdana" w:eastAsia="Times New Roman" w:hAnsi="Verdana" w:cs="Times New Roman"/>
          <w:color w:val="414146"/>
          <w:sz w:val="21"/>
          <w:szCs w:val="21"/>
        </w:rPr>
      </w:pPr>
      <w:bookmarkStart w:id="0" w:name="_GoBack"/>
      <w:bookmarkEnd w:id="0"/>
      <w:r w:rsidRPr="00436FF5">
        <w:rPr>
          <w:rFonts w:ascii="Verdana" w:eastAsia="Times New Roman" w:hAnsi="Verdana" w:cs="Times New Roman"/>
          <w:color w:val="414146"/>
          <w:sz w:val="21"/>
          <w:szCs w:val="21"/>
        </w:rPr>
        <w:t>Tùy vào tình trạng bệnh lý mà mọi lứa tuổi đều có thể thực hiện cấy tóc. </w:t>
      </w:r>
    </w:p>
    <w:p w:rsidR="00436FF5" w:rsidRPr="003D6DE6" w:rsidRDefault="00436FF5" w:rsidP="003D6DE6">
      <w:pPr>
        <w:shd w:val="clear" w:color="auto" w:fill="FFFFFF"/>
        <w:spacing w:before="100" w:beforeAutospacing="1" w:after="100" w:afterAutospacing="1" w:line="308" w:lineRule="atLeast"/>
        <w:ind w:firstLine="720"/>
        <w:outlineLvl w:val="1"/>
        <w:rPr>
          <w:rFonts w:ascii="Verdana" w:eastAsia="Times New Roman" w:hAnsi="Verdana" w:cs="Times New Roman"/>
          <w:b/>
          <w:bCs/>
          <w:color w:val="414146"/>
          <w:sz w:val="27"/>
          <w:szCs w:val="27"/>
        </w:rPr>
      </w:pPr>
    </w:p>
    <w:p w:rsidR="003D6DE6" w:rsidRPr="003D6DE6" w:rsidRDefault="003D6DE6" w:rsidP="003D6DE6">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3D6DE6">
        <w:rPr>
          <w:rFonts w:ascii="Verdana" w:eastAsia="Times New Roman" w:hAnsi="Verdana" w:cs="Times New Roman"/>
          <w:b/>
          <w:bCs/>
          <w:color w:val="414146"/>
          <w:sz w:val="27"/>
          <w:szCs w:val="27"/>
        </w:rPr>
        <w:t>Quy trình cấy tóc được thực hiện như thế nào?</w:t>
      </w:r>
    </w:p>
    <w:p w:rsidR="003D6DE6" w:rsidRPr="003D6DE6" w:rsidRDefault="003D6DE6" w:rsidP="003D6DE6">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Ngay từ đầu, bác sĩ sẽ gây tê tại chỗ để làm tê da đầu của bạn.</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Sử dụng thiết bị cấy tóc tự động, sau đó bác sĩ sẽ cấy lần lượt từng sợi tóc vào da đầu. Thiết bị cấy tóc chèn và móc nút ở cuối mỗi sợi bên trong màng da đầu.</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Quá trình cấy ghép tiếp tục cho đến khi đạt được mật độ tóc thích hợp.</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Sau khi hoàn thành cấy ghép, bác sĩ sẽ làm sạch da đầu của bạn bằng thuốc sát trùng.</w:t>
      </w:r>
    </w:p>
    <w:p w:rsidR="003D6DE6" w:rsidRPr="003D6DE6" w:rsidRDefault="003D6DE6" w:rsidP="003D6DE6">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3D6DE6">
        <w:rPr>
          <w:rFonts w:ascii="Verdana" w:eastAsia="Times New Roman" w:hAnsi="Verdana" w:cs="Times New Roman"/>
          <w:b/>
          <w:bCs/>
          <w:color w:val="414146"/>
          <w:sz w:val="27"/>
          <w:szCs w:val="27"/>
        </w:rPr>
        <w:t>Có bất kỳ rủi ro hoặc tác dụng phụ nào khi cấy ghép tóc nhân tạo không? </w:t>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 xml:space="preserve">Hệ thống miễn dịch của bạn có thể từ chối hoàn toàn lông nhân tạo/tổng </w:t>
      </w:r>
      <w:r w:rsidRPr="003D6DE6">
        <w:rPr>
          <w:rFonts w:ascii="Arial" w:eastAsia="Times New Roman" w:hAnsi="Arial" w:cs="Arial"/>
          <w:color w:val="414146"/>
          <w:sz w:val="21"/>
          <w:szCs w:val="21"/>
        </w:rPr>
        <w:t>​​</w:t>
      </w:r>
      <w:r w:rsidRPr="003D6DE6">
        <w:rPr>
          <w:rFonts w:ascii="Verdana" w:eastAsia="Times New Roman" w:hAnsi="Verdana" w:cs="Times New Roman"/>
          <w:color w:val="414146"/>
          <w:sz w:val="21"/>
          <w:szCs w:val="21"/>
        </w:rPr>
        <w:t>h</w:t>
      </w:r>
      <w:r w:rsidRPr="003D6DE6">
        <w:rPr>
          <w:rFonts w:ascii="Verdana" w:eastAsia="Times New Roman" w:hAnsi="Verdana" w:cs="Verdana"/>
          <w:color w:val="414146"/>
          <w:sz w:val="21"/>
          <w:szCs w:val="21"/>
        </w:rPr>
        <w:t>ợ</w:t>
      </w:r>
      <w:r w:rsidRPr="003D6DE6">
        <w:rPr>
          <w:rFonts w:ascii="Verdana" w:eastAsia="Times New Roman" w:hAnsi="Verdana" w:cs="Times New Roman"/>
          <w:color w:val="414146"/>
          <w:sz w:val="21"/>
          <w:szCs w:val="21"/>
        </w:rPr>
        <w:t>p v</w:t>
      </w:r>
      <w:r w:rsidRPr="003D6DE6">
        <w:rPr>
          <w:rFonts w:ascii="Verdana" w:eastAsia="Times New Roman" w:hAnsi="Verdana" w:cs="Verdana"/>
          <w:color w:val="414146"/>
          <w:sz w:val="21"/>
          <w:szCs w:val="21"/>
        </w:rPr>
        <w:t>ì</w:t>
      </w:r>
      <w:r w:rsidRPr="003D6DE6">
        <w:rPr>
          <w:rFonts w:ascii="Verdana" w:eastAsia="Times New Roman" w:hAnsi="Verdana" w:cs="Times New Roman"/>
          <w:color w:val="414146"/>
          <w:sz w:val="21"/>
          <w:szCs w:val="21"/>
        </w:rPr>
        <w:t xml:space="preserve"> suy cho c</w:t>
      </w:r>
      <w:r w:rsidRPr="003D6DE6">
        <w:rPr>
          <w:rFonts w:ascii="Verdana" w:eastAsia="Times New Roman" w:hAnsi="Verdana" w:cs="Verdana"/>
          <w:color w:val="414146"/>
          <w:sz w:val="21"/>
          <w:szCs w:val="21"/>
        </w:rPr>
        <w:t>ù</w:t>
      </w:r>
      <w:r w:rsidRPr="003D6DE6">
        <w:rPr>
          <w:rFonts w:ascii="Verdana" w:eastAsia="Times New Roman" w:hAnsi="Verdana" w:cs="Times New Roman"/>
          <w:color w:val="414146"/>
          <w:sz w:val="21"/>
          <w:szCs w:val="21"/>
        </w:rPr>
        <w:t>ng th</w:t>
      </w:r>
      <w:r w:rsidRPr="003D6DE6">
        <w:rPr>
          <w:rFonts w:ascii="Verdana" w:eastAsia="Times New Roman" w:hAnsi="Verdana" w:cs="Verdana"/>
          <w:color w:val="414146"/>
          <w:sz w:val="21"/>
          <w:szCs w:val="21"/>
        </w:rPr>
        <w:t>ì</w:t>
      </w:r>
      <w:r w:rsidRPr="003D6DE6">
        <w:rPr>
          <w:rFonts w:ascii="Verdana" w:eastAsia="Times New Roman" w:hAnsi="Verdana" w:cs="Times New Roman"/>
          <w:color w:val="414146"/>
          <w:sz w:val="21"/>
          <w:szCs w:val="21"/>
        </w:rPr>
        <w:t xml:space="preserve"> ch</w:t>
      </w:r>
      <w:r w:rsidRPr="003D6DE6">
        <w:rPr>
          <w:rFonts w:ascii="Verdana" w:eastAsia="Times New Roman" w:hAnsi="Verdana" w:cs="Verdana"/>
          <w:color w:val="414146"/>
          <w:sz w:val="21"/>
          <w:szCs w:val="21"/>
        </w:rPr>
        <w:t>ú</w:t>
      </w:r>
      <w:r w:rsidRPr="003D6DE6">
        <w:rPr>
          <w:rFonts w:ascii="Verdana" w:eastAsia="Times New Roman" w:hAnsi="Verdana" w:cs="Times New Roman"/>
          <w:color w:val="414146"/>
          <w:sz w:val="21"/>
          <w:szCs w:val="21"/>
        </w:rPr>
        <w:t>ng l</w:t>
      </w:r>
      <w:r w:rsidRPr="003D6DE6">
        <w:rPr>
          <w:rFonts w:ascii="Verdana" w:eastAsia="Times New Roman" w:hAnsi="Verdana" w:cs="Verdana"/>
          <w:color w:val="414146"/>
          <w:sz w:val="21"/>
          <w:szCs w:val="21"/>
        </w:rPr>
        <w:t>à</w:t>
      </w:r>
      <w:r w:rsidRPr="003D6DE6">
        <w:rPr>
          <w:rFonts w:ascii="Verdana" w:eastAsia="Times New Roman" w:hAnsi="Verdana" w:cs="Times New Roman"/>
          <w:color w:val="414146"/>
          <w:sz w:val="21"/>
          <w:szCs w:val="21"/>
        </w:rPr>
        <w:t xml:space="preserve"> 'v</w:t>
      </w:r>
      <w:r w:rsidRPr="003D6DE6">
        <w:rPr>
          <w:rFonts w:ascii="Verdana" w:eastAsia="Times New Roman" w:hAnsi="Verdana" w:cs="Verdana"/>
          <w:color w:val="414146"/>
          <w:sz w:val="21"/>
          <w:szCs w:val="21"/>
        </w:rPr>
        <w:t>ậ</w:t>
      </w:r>
      <w:r w:rsidRPr="003D6DE6">
        <w:rPr>
          <w:rFonts w:ascii="Verdana" w:eastAsia="Times New Roman" w:hAnsi="Verdana" w:cs="Times New Roman"/>
          <w:color w:val="414146"/>
          <w:sz w:val="21"/>
          <w:szCs w:val="21"/>
        </w:rPr>
        <w:t>t th</w:t>
      </w:r>
      <w:r w:rsidRPr="003D6DE6">
        <w:rPr>
          <w:rFonts w:ascii="Verdana" w:eastAsia="Times New Roman" w:hAnsi="Verdana" w:cs="Verdana"/>
          <w:color w:val="414146"/>
          <w:sz w:val="21"/>
          <w:szCs w:val="21"/>
        </w:rPr>
        <w:t>ể</w:t>
      </w:r>
      <w:r w:rsidRPr="003D6DE6">
        <w:rPr>
          <w:rFonts w:ascii="Verdana" w:eastAsia="Times New Roman" w:hAnsi="Verdana" w:cs="Times New Roman"/>
          <w:color w:val="414146"/>
          <w:sz w:val="21"/>
          <w:szCs w:val="21"/>
        </w:rPr>
        <w:t xml:space="preserve"> l</w:t>
      </w:r>
      <w:r w:rsidRPr="003D6DE6">
        <w:rPr>
          <w:rFonts w:ascii="Verdana" w:eastAsia="Times New Roman" w:hAnsi="Verdana" w:cs="Verdana"/>
          <w:color w:val="414146"/>
          <w:sz w:val="21"/>
          <w:szCs w:val="21"/>
        </w:rPr>
        <w:t>ạ</w:t>
      </w:r>
      <w:r w:rsidRPr="003D6DE6">
        <w:rPr>
          <w:rFonts w:ascii="Verdana" w:eastAsia="Times New Roman" w:hAnsi="Verdana" w:cs="Times New Roman"/>
          <w:color w:val="414146"/>
          <w:sz w:val="21"/>
          <w:szCs w:val="21"/>
        </w:rPr>
        <w:t>'.</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lastRenderedPageBreak/>
        <w:t>Có thể có phản ứng dị ứng sau thủ thuật.</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Khoảng 30% tóc tổng hợp bị đứt hàng năm và do đó bạn sẽ cần cấy lại hàng năm để duy trì vẻ thẩm mỹ.</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Cần phải làm sạch tóc thường xuyên vì có khả năng hình thành nút bã nhờn ở gốc sợi tóc. Nếu việc làm sạch không được thực hiện, nhiễm trùng hoặc viêm có thể xảy ra và thậm chí u nang có thể phát triển. Bạn sẽ cần phải đến phòng khám mỗi tháng để làm sạch.</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Ngứa trên da đầu có thể là một vấn đề đối với bạn, vì bạn sẽ cần phải chịu đựng sự cám dỗ để gãi. Gãi có thể làm bật các sợi lông nhân tạo ở vị trí ngứa.</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t>Việc cấy ghép lại thường xuyên hàng năm có thể khiến bạn bị sẹo nghiêm trọng trên da đầu.</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Bạn phải sử dụng dầu gội và sản phẩm tóc đặc biệt để duy trì tóc tổng hợp.</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Ngay sau khi làm thủ thuật, bạn cần xử lý tóc cẩn thận, vì những thao tác đột ngột có thể làm bật tóc mới cấy.</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Có khả năng quy trình sẽ phá hủy những sợi lông tự nhiên xung quanh về lâu dài. Đây không phải là một yếu tố rủi ro nếu khu vực này bị hói hoàn toàn.</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Cấy nhiều lần có thể dẫn đến phá hủy nang tóc, dần dần thay thế bằng mô sẹo, dẫn đến rụng tóc dạng vảy.</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Việc cấy ghép liên tục có thể dẫn đến lưu thông máu kém, điều này không chỉ ngăn cản sự phát triển của tóc mà còn có thể làm giảm tỷ lệ sống sót của tóc hiện có.  </w:t>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Một số bệnh nhân phàn nàn về chứng đau đầu giống như chứng đau nửa đầu vào ngày sau khi làm thủ thuật.</w:t>
      </w:r>
      <w:r w:rsidRPr="003D6DE6">
        <w:rPr>
          <w:rFonts w:ascii="Verdana" w:eastAsia="Times New Roman" w:hAnsi="Verdana" w:cs="Times New Roman"/>
          <w:color w:val="414146"/>
          <w:sz w:val="21"/>
          <w:szCs w:val="21"/>
        </w:rPr>
        <w:br/>
      </w:r>
      <w:r w:rsidRPr="003D6DE6">
        <w:rPr>
          <w:rFonts w:ascii="Verdana" w:eastAsia="Times New Roman" w:hAnsi="Verdana" w:cs="Times New Roman"/>
          <w:color w:val="414146"/>
          <w:sz w:val="21"/>
          <w:szCs w:val="21"/>
        </w:rPr>
        <w:br/>
      </w:r>
    </w:p>
    <w:p w:rsidR="003D6DE6" w:rsidRPr="003D6DE6" w:rsidRDefault="003D6DE6" w:rsidP="003D6DE6">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Dù chưa được kiểm chứng nhưng ung thư là nguy cơ lâu dài của việc cấy tóc nhân tạo.</w:t>
      </w:r>
    </w:p>
    <w:p w:rsidR="003D6DE6" w:rsidRPr="003D6DE6" w:rsidRDefault="003D6DE6" w:rsidP="003D6DE6">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3D6DE6">
        <w:rPr>
          <w:rFonts w:ascii="Verdana" w:eastAsia="Times New Roman" w:hAnsi="Verdana" w:cs="Times New Roman"/>
          <w:b/>
          <w:bCs/>
          <w:color w:val="414146"/>
          <w:sz w:val="27"/>
          <w:szCs w:val="27"/>
        </w:rPr>
        <w:t xml:space="preserve">Ưu điểm của cấy tóc nhân tạo/tổng </w:t>
      </w:r>
      <w:r w:rsidRPr="003D6DE6">
        <w:rPr>
          <w:rFonts w:ascii="Arial" w:eastAsia="Times New Roman" w:hAnsi="Arial" w:cs="Arial"/>
          <w:b/>
          <w:bCs/>
          <w:color w:val="414146"/>
          <w:sz w:val="27"/>
          <w:szCs w:val="27"/>
        </w:rPr>
        <w:t>​​</w:t>
      </w:r>
      <w:r w:rsidRPr="003D6DE6">
        <w:rPr>
          <w:rFonts w:ascii="Verdana" w:eastAsia="Times New Roman" w:hAnsi="Verdana" w:cs="Times New Roman"/>
          <w:b/>
          <w:bCs/>
          <w:color w:val="414146"/>
          <w:sz w:val="27"/>
          <w:szCs w:val="27"/>
        </w:rPr>
        <w:t>h</w:t>
      </w:r>
      <w:r w:rsidRPr="003D6DE6">
        <w:rPr>
          <w:rFonts w:ascii="Verdana" w:eastAsia="Times New Roman" w:hAnsi="Verdana" w:cs="Verdana"/>
          <w:b/>
          <w:bCs/>
          <w:color w:val="414146"/>
          <w:sz w:val="27"/>
          <w:szCs w:val="27"/>
        </w:rPr>
        <w:t>ợ</w:t>
      </w:r>
      <w:r w:rsidRPr="003D6DE6">
        <w:rPr>
          <w:rFonts w:ascii="Verdana" w:eastAsia="Times New Roman" w:hAnsi="Verdana" w:cs="Times New Roman"/>
          <w:b/>
          <w:bCs/>
          <w:color w:val="414146"/>
          <w:sz w:val="27"/>
          <w:szCs w:val="27"/>
        </w:rPr>
        <w:t>p l</w:t>
      </w:r>
      <w:r w:rsidRPr="003D6DE6">
        <w:rPr>
          <w:rFonts w:ascii="Verdana" w:eastAsia="Times New Roman" w:hAnsi="Verdana" w:cs="Verdana"/>
          <w:b/>
          <w:bCs/>
          <w:color w:val="414146"/>
          <w:sz w:val="27"/>
          <w:szCs w:val="27"/>
        </w:rPr>
        <w:t>à</w:t>
      </w:r>
      <w:r w:rsidRPr="003D6DE6">
        <w:rPr>
          <w:rFonts w:ascii="Verdana" w:eastAsia="Times New Roman" w:hAnsi="Verdana" w:cs="Times New Roman"/>
          <w:b/>
          <w:bCs/>
          <w:color w:val="414146"/>
          <w:sz w:val="27"/>
          <w:szCs w:val="27"/>
        </w:rPr>
        <w:t xml:space="preserve"> g</w:t>
      </w:r>
      <w:r w:rsidRPr="003D6DE6">
        <w:rPr>
          <w:rFonts w:ascii="Verdana" w:eastAsia="Times New Roman" w:hAnsi="Verdana" w:cs="Verdana"/>
          <w:b/>
          <w:bCs/>
          <w:color w:val="414146"/>
          <w:sz w:val="27"/>
          <w:szCs w:val="27"/>
        </w:rPr>
        <w:t>ì</w:t>
      </w:r>
      <w:r w:rsidRPr="003D6DE6">
        <w:rPr>
          <w:rFonts w:ascii="Verdana" w:eastAsia="Times New Roman" w:hAnsi="Verdana" w:cs="Times New Roman"/>
          <w:b/>
          <w:bCs/>
          <w:color w:val="414146"/>
          <w:sz w:val="27"/>
          <w:szCs w:val="27"/>
        </w:rPr>
        <w:t>?</w:t>
      </w:r>
      <w:r w:rsidRPr="003D6DE6">
        <w:rPr>
          <w:rFonts w:ascii="Verdana" w:eastAsia="Times New Roman" w:hAnsi="Verdana" w:cs="Verdana"/>
          <w:b/>
          <w:bCs/>
          <w:color w:val="414146"/>
          <w:sz w:val="27"/>
          <w:szCs w:val="27"/>
        </w:rPr>
        <w:t> </w:t>
      </w:r>
    </w:p>
    <w:p w:rsidR="003D6DE6" w:rsidRPr="003D6DE6" w:rsidRDefault="003D6DE6" w:rsidP="003D6DE6">
      <w:pPr>
        <w:shd w:val="clear" w:color="auto" w:fill="FFFFFF"/>
        <w:spacing w:after="240" w:line="360" w:lineRule="atLeast"/>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Ưu điểm của cấy ghép tóc tổng hợp bao gồm:  </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lastRenderedPageBreak/>
        <w:t>Một thủ tục đơn giản, nhanh chóng và không đau.</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Kết quả thẩm mỹ tự nhiên trong vài giờ. Bệnh nhân có được vẻ ngoài cải thiện ngay lập tức và không phải đợi tóc mọc như trong các trường hợp cấy tóc.</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Mật độ tóc cao trong một vài giờ.</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Một quy trình điều trị ngoại trú cho phép bạn quay trở lại lối sống năng động ngay sau khi cấy ghép.</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Một lựa chọn tốt cho những bệnh nhân có vùng hiến tặng hạn chế để cấy tóc.</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Một thủ tục rất phải chăng.</w:t>
      </w:r>
    </w:p>
    <w:p w:rsidR="003D6DE6" w:rsidRPr="003D6DE6" w:rsidRDefault="003D6DE6" w:rsidP="003D6DE6">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3D6DE6">
        <w:rPr>
          <w:rFonts w:ascii="Verdana" w:eastAsia="Times New Roman" w:hAnsi="Verdana" w:cs="Times New Roman"/>
          <w:color w:val="414146"/>
          <w:sz w:val="21"/>
          <w:szCs w:val="21"/>
        </w:rPr>
        <w:t>Có thể được thực hiện một mình và cũng có thể kết hợp với các thủ tục khác. Nó cũng có thể được dừng lại bất cứ lúc nào.</w:t>
      </w:r>
    </w:p>
    <w:p w:rsidR="00EF0992" w:rsidRDefault="00EF0992"/>
    <w:sectPr w:rsidR="00EF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852D0"/>
    <w:multiLevelType w:val="multilevel"/>
    <w:tmpl w:val="7FA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57DB3"/>
    <w:multiLevelType w:val="multilevel"/>
    <w:tmpl w:val="122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A53F2"/>
    <w:multiLevelType w:val="multilevel"/>
    <w:tmpl w:val="696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51B90"/>
    <w:multiLevelType w:val="multilevel"/>
    <w:tmpl w:val="402C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B2F62"/>
    <w:multiLevelType w:val="multilevel"/>
    <w:tmpl w:val="01F6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E6"/>
    <w:rsid w:val="003D6DE6"/>
    <w:rsid w:val="00436FF5"/>
    <w:rsid w:val="00EF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7405"/>
  <w15:chartTrackingRefBased/>
  <w15:docId w15:val="{8BBF1A3F-8FEF-48C7-B9DE-9F19DD9E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6D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DE6"/>
    <w:rPr>
      <w:rFonts w:ascii="Times New Roman" w:eastAsia="Times New Roman" w:hAnsi="Times New Roman" w:cs="Times New Roman"/>
      <w:b/>
      <w:bCs/>
      <w:sz w:val="36"/>
      <w:szCs w:val="36"/>
    </w:rPr>
  </w:style>
  <w:style w:type="character" w:styleId="Strong">
    <w:name w:val="Strong"/>
    <w:basedOn w:val="DefaultParagraphFont"/>
    <w:uiPriority w:val="22"/>
    <w:qFormat/>
    <w:rsid w:val="003D6DE6"/>
    <w:rPr>
      <w:b/>
      <w:bCs/>
    </w:rPr>
  </w:style>
  <w:style w:type="paragraph" w:styleId="NormalWeb">
    <w:name w:val="Normal (Web)"/>
    <w:basedOn w:val="Normal"/>
    <w:uiPriority w:val="99"/>
    <w:semiHidden/>
    <w:unhideWhenUsed/>
    <w:rsid w:val="003D6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6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7291">
      <w:bodyDiv w:val="1"/>
      <w:marLeft w:val="0"/>
      <w:marRight w:val="0"/>
      <w:marTop w:val="0"/>
      <w:marBottom w:val="0"/>
      <w:divBdr>
        <w:top w:val="none" w:sz="0" w:space="0" w:color="auto"/>
        <w:left w:val="none" w:sz="0" w:space="0" w:color="auto"/>
        <w:bottom w:val="none" w:sz="0" w:space="0" w:color="auto"/>
        <w:right w:val="none" w:sz="0" w:space="0" w:color="auto"/>
      </w:divBdr>
    </w:div>
    <w:div w:id="15744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FPTSHOP</cp:lastModifiedBy>
  <cp:revision>1</cp:revision>
  <dcterms:created xsi:type="dcterms:W3CDTF">2023-02-06T13:58:00Z</dcterms:created>
  <dcterms:modified xsi:type="dcterms:W3CDTF">2023-02-06T14:14:00Z</dcterms:modified>
</cp:coreProperties>
</file>