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- Quản lý sinh viên</w:t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50"/>
        <w:gridCol w:w="5580"/>
        <w:tblGridChange w:id="0">
          <w:tblGrid>
            <w:gridCol w:w="1650"/>
            <w:gridCol w:w="2250"/>
            <w:gridCol w:w="55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 (mã định danh duy nhất)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 đầy đủ của sinh viên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ENUM('Nam','Nữ')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tính (Nam hoặc Nữ)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Lớp học của sinh viên (VD: CNTT1, DTVT2)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 email của sinh viên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 liên lạc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mã hash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4kz7lby9wo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Subjects - Quản lý môn học</w:t>
      </w:r>
    </w:p>
    <w:tbl>
      <w:tblPr>
        <w:tblStyle w:val="Table2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115"/>
        <w:gridCol w:w="5730"/>
        <w:tblGridChange w:id="0">
          <w:tblGrid>
            <w:gridCol w:w="1710"/>
            <w:gridCol w:w="2115"/>
            <w:gridCol w:w="57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 (mã định danh duy nhất, ví dụ: IT101)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môn học (ví dụ: Toán cao cấp, Lập trình C++)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tín chỉ của môn học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kwufda3n6n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Semesters - Quản lý học kỳ</w:t>
      </w:r>
    </w:p>
    <w:tbl>
      <w:tblPr>
        <w:tblStyle w:val="Table3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20"/>
        <w:gridCol w:w="5715"/>
        <w:tblGridChange w:id="0">
          <w:tblGrid>
            <w:gridCol w:w="1665"/>
            <w:gridCol w:w="2220"/>
            <w:gridCol w:w="57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semester_id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(PK,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tự động tăng, định danh học kỳ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học kỳ (ví dụ: Học kỳ 1 - 2024)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Năm học (ví dụ: 2024)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25yleyvv08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Grades - Quản lý điểm</w:t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295"/>
        <w:gridCol w:w="5760"/>
        <w:tblGridChange w:id="0">
          <w:tblGrid>
            <w:gridCol w:w="1530"/>
            <w:gridCol w:w="2295"/>
            <w:gridCol w:w="57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(PK,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tự động tăng cho mỗi bản ghi điểm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student_id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sinh viên (liên kết đến bảng students)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môn học (liên kết đến bảng subjects)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semester_id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học kỳ (liên kết đến bảng semesters)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số (trong khoảng từ 0 đến 10)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en7vwkifb3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Admins - Quản lý tài khoản quản trị hệ thống</w:t>
      </w:r>
    </w:p>
    <w:tbl>
      <w:tblPr>
        <w:tblStyle w:val="Table5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025"/>
        <w:gridCol w:w="5655"/>
        <w:tblGridChange w:id="0">
          <w:tblGrid>
            <w:gridCol w:w="1845"/>
            <w:gridCol w:w="2025"/>
            <w:gridCol w:w="5655"/>
          </w:tblGrid>
        </w:tblGridChange>
      </w:tblGrid>
      <w:tr>
        <w:trPr>
          <w:cantSplit w:val="0"/>
          <w:trHeight w:val="358.82080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Ý nghĩa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(PK, 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 tự động tăng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tài khoản đăng nhập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password_hash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đã được băm (bảo mật hơn lưu dạng gốc)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Chức năng của mỗi tài khoản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>
          <w:sz w:val="26"/>
          <w:szCs w:val="26"/>
        </w:rPr>
      </w:pPr>
      <w:bookmarkStart w:colFirst="0" w:colLast="0" w:name="_v2bwfzu5cbrf" w:id="4"/>
      <w:bookmarkEnd w:id="4"/>
      <w:r w:rsidDel="00000000" w:rsidR="00000000" w:rsidRPr="00000000">
        <w:rPr>
          <w:sz w:val="26"/>
          <w:szCs w:val="26"/>
          <w:rtl w:val="0"/>
        </w:rPr>
        <w:t xml:space="preserve">companies (Danh sách công ty thực tập)</w:t>
      </w:r>
    </w:p>
    <w:tbl>
      <w:tblPr>
        <w:tblStyle w:val="Table6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685"/>
        <w:gridCol w:w="4800"/>
        <w:tblGridChange w:id="0">
          <w:tblGrid>
            <w:gridCol w:w="2010"/>
            <w:gridCol w:w="2685"/>
            <w:gridCol w:w="48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Ý nghĩa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định danh duy nhất cho công 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 công 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Vị trí thực tập mà công ty tuyển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Số lượng sinh viên tối đa công ty nhận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>
          <w:sz w:val="26"/>
          <w:szCs w:val="26"/>
        </w:rPr>
      </w:pPr>
      <w:bookmarkStart w:colFirst="0" w:colLast="0" w:name="_hlrpqff3k1ct" w:id="5"/>
      <w:bookmarkEnd w:id="5"/>
      <w:r w:rsidDel="00000000" w:rsidR="00000000" w:rsidRPr="00000000">
        <w:rPr>
          <w:sz w:val="26"/>
          <w:szCs w:val="26"/>
          <w:rtl w:val="0"/>
        </w:rPr>
        <w:t xml:space="preserve">internship_registrations (Đăng ký nguyện vọng)</w:t>
      </w:r>
    </w:p>
    <w:tbl>
      <w:tblPr>
        <w:tblStyle w:val="Table7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895"/>
        <w:gridCol w:w="4545"/>
        <w:tblGridChange w:id="0">
          <w:tblGrid>
            <w:gridCol w:w="2010"/>
            <w:gridCol w:w="2895"/>
            <w:gridCol w:w="4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Ý nghĩa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số tự động tăng của bản ghi đăng ký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sinh viên đăng ký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công ty mà sinh viên đăng ký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Nguyện vọng (1 đến 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giờ sinh viên đăng ký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is_locked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Trạng thái khóa đăng ký (true: không được chỉnh sửa)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>
          <w:sz w:val="26"/>
          <w:szCs w:val="26"/>
        </w:rPr>
      </w:pPr>
      <w:bookmarkStart w:colFirst="0" w:colLast="0" w:name="_9fmr6xrytm9j" w:id="6"/>
      <w:bookmarkEnd w:id="6"/>
      <w:r w:rsidDel="00000000" w:rsidR="00000000" w:rsidRPr="00000000">
        <w:rPr>
          <w:sz w:val="26"/>
          <w:szCs w:val="26"/>
          <w:rtl w:val="0"/>
        </w:rPr>
        <w:t xml:space="preserve">internship_results (Kết quả xét tuyển)</w:t>
      </w:r>
    </w:p>
    <w:tbl>
      <w:tblPr>
        <w:tblStyle w:val="Table8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3075"/>
        <w:gridCol w:w="4635"/>
        <w:tblGridChange w:id="0">
          <w:tblGrid>
            <w:gridCol w:w="1710"/>
            <w:gridCol w:w="3075"/>
            <w:gridCol w:w="46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Ý nghĩa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số tự động tăng của bản ghi kết quả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sinh viên đã trúng tuyển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Mã công ty mà sinh viên được nhận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Nguyện vọng được xét trúng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Điểm trung bình học tập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Ngày giờ hệ thống xác nhận kết quả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