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2F1B" w14:textId="77777777" w:rsidR="00A86CE8" w:rsidRDefault="00A86CE8">
      <w:pPr>
        <w:spacing w:line="200" w:lineRule="exact"/>
        <w:rPr>
          <w:sz w:val="24"/>
          <w:szCs w:val="24"/>
        </w:rPr>
      </w:pPr>
    </w:p>
    <w:p w14:paraId="59E10F6D" w14:textId="77777777" w:rsidR="00A86CE8" w:rsidRDefault="00A86CE8">
      <w:pPr>
        <w:spacing w:line="200" w:lineRule="exact"/>
        <w:rPr>
          <w:sz w:val="24"/>
          <w:szCs w:val="24"/>
        </w:rPr>
      </w:pPr>
    </w:p>
    <w:p w14:paraId="2A19A2BD" w14:textId="77777777" w:rsidR="00A86CE8" w:rsidRDefault="00A86CE8">
      <w:pPr>
        <w:spacing w:line="200" w:lineRule="exact"/>
        <w:rPr>
          <w:sz w:val="24"/>
          <w:szCs w:val="24"/>
        </w:rPr>
      </w:pPr>
    </w:p>
    <w:p w14:paraId="3484F3D8" w14:textId="77777777" w:rsidR="00A86CE8" w:rsidRDefault="00A86CE8">
      <w:pPr>
        <w:spacing w:line="200" w:lineRule="exact"/>
        <w:rPr>
          <w:sz w:val="24"/>
          <w:szCs w:val="24"/>
        </w:rPr>
      </w:pPr>
    </w:p>
    <w:p w14:paraId="6B8B6E5F" w14:textId="77777777" w:rsidR="00A86CE8" w:rsidRDefault="00A86CE8">
      <w:pPr>
        <w:spacing w:line="200" w:lineRule="exact"/>
        <w:rPr>
          <w:sz w:val="24"/>
          <w:szCs w:val="24"/>
        </w:rPr>
      </w:pPr>
    </w:p>
    <w:p w14:paraId="5F162899" w14:textId="77777777" w:rsidR="00A86CE8" w:rsidRDefault="00A86CE8">
      <w:pPr>
        <w:spacing w:line="200" w:lineRule="exact"/>
        <w:rPr>
          <w:sz w:val="24"/>
          <w:szCs w:val="24"/>
        </w:rPr>
      </w:pPr>
    </w:p>
    <w:p w14:paraId="7020599C" w14:textId="77777777" w:rsidR="00A86CE8" w:rsidRDefault="00A86CE8">
      <w:pPr>
        <w:spacing w:line="200" w:lineRule="exact"/>
        <w:rPr>
          <w:sz w:val="24"/>
          <w:szCs w:val="24"/>
        </w:rPr>
      </w:pPr>
    </w:p>
    <w:p w14:paraId="241AA252" w14:textId="77777777" w:rsidR="00A86CE8" w:rsidRDefault="00A86CE8">
      <w:pPr>
        <w:spacing w:line="200" w:lineRule="exact"/>
        <w:rPr>
          <w:sz w:val="24"/>
          <w:szCs w:val="24"/>
        </w:rPr>
      </w:pPr>
    </w:p>
    <w:p w14:paraId="2CD1E5F4" w14:textId="77777777" w:rsidR="00A86CE8" w:rsidRDefault="00A86CE8">
      <w:pPr>
        <w:spacing w:line="200" w:lineRule="exact"/>
        <w:rPr>
          <w:sz w:val="24"/>
          <w:szCs w:val="24"/>
        </w:rPr>
      </w:pPr>
    </w:p>
    <w:p w14:paraId="0B6F8408" w14:textId="77777777" w:rsidR="00A86CE8" w:rsidRDefault="00A86CE8">
      <w:pPr>
        <w:spacing w:line="259" w:lineRule="exact"/>
        <w:rPr>
          <w:sz w:val="24"/>
          <w:szCs w:val="24"/>
        </w:rPr>
      </w:pPr>
    </w:p>
    <w:p w14:paraId="5028D7D5" w14:textId="77777777" w:rsidR="00A86CE8" w:rsidRDefault="00304841">
      <w:pPr>
        <w:ind w:left="1280"/>
        <w:rPr>
          <w:sz w:val="20"/>
          <w:szCs w:val="20"/>
        </w:rPr>
      </w:pPr>
      <w:r>
        <w:rPr>
          <w:rFonts w:ascii="Calibri" w:eastAsia="Calibri" w:hAnsi="Calibri" w:cs="Calibri"/>
        </w:rPr>
        <w:t>The LV distribution network shown in the figure is the network:</w:t>
      </w:r>
    </w:p>
    <w:p w14:paraId="49ECF7AC" w14:textId="77777777" w:rsidR="00A86CE8" w:rsidRDefault="0030484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318B3984" wp14:editId="452A4D6D">
            <wp:simplePos x="0" y="0"/>
            <wp:positionH relativeFrom="column">
              <wp:posOffset>812800</wp:posOffset>
            </wp:positionH>
            <wp:positionV relativeFrom="paragraph">
              <wp:posOffset>118110</wp:posOffset>
            </wp:positionV>
            <wp:extent cx="3856355" cy="21424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14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E64D8A" w14:textId="77777777" w:rsidR="00A86CE8" w:rsidRDefault="00A86CE8">
      <w:pPr>
        <w:spacing w:line="200" w:lineRule="exact"/>
        <w:rPr>
          <w:sz w:val="24"/>
          <w:szCs w:val="24"/>
        </w:rPr>
      </w:pPr>
    </w:p>
    <w:p w14:paraId="7839689E" w14:textId="77777777" w:rsidR="00A86CE8" w:rsidRDefault="00A86CE8">
      <w:pPr>
        <w:spacing w:line="200" w:lineRule="exact"/>
        <w:rPr>
          <w:sz w:val="24"/>
          <w:szCs w:val="24"/>
        </w:rPr>
      </w:pPr>
    </w:p>
    <w:p w14:paraId="4D6F6C29" w14:textId="77777777" w:rsidR="00A86CE8" w:rsidRDefault="00A86CE8">
      <w:pPr>
        <w:spacing w:line="200" w:lineRule="exact"/>
        <w:rPr>
          <w:sz w:val="24"/>
          <w:szCs w:val="24"/>
        </w:rPr>
      </w:pPr>
    </w:p>
    <w:p w14:paraId="469536FD" w14:textId="77777777" w:rsidR="00A86CE8" w:rsidRDefault="00A86CE8">
      <w:pPr>
        <w:spacing w:line="200" w:lineRule="exact"/>
        <w:rPr>
          <w:sz w:val="24"/>
          <w:szCs w:val="24"/>
        </w:rPr>
      </w:pPr>
    </w:p>
    <w:p w14:paraId="656B566F" w14:textId="77777777" w:rsidR="00A86CE8" w:rsidRDefault="00A86CE8">
      <w:pPr>
        <w:spacing w:line="200" w:lineRule="exact"/>
        <w:rPr>
          <w:sz w:val="24"/>
          <w:szCs w:val="24"/>
        </w:rPr>
      </w:pPr>
    </w:p>
    <w:p w14:paraId="61DFC7F3" w14:textId="77777777" w:rsidR="00A86CE8" w:rsidRDefault="00A86CE8">
      <w:pPr>
        <w:spacing w:line="200" w:lineRule="exact"/>
        <w:rPr>
          <w:sz w:val="24"/>
          <w:szCs w:val="24"/>
        </w:rPr>
      </w:pPr>
    </w:p>
    <w:p w14:paraId="61069722" w14:textId="77777777" w:rsidR="00A86CE8" w:rsidRDefault="00A86CE8">
      <w:pPr>
        <w:spacing w:line="200" w:lineRule="exact"/>
        <w:rPr>
          <w:sz w:val="24"/>
          <w:szCs w:val="24"/>
        </w:rPr>
      </w:pPr>
    </w:p>
    <w:p w14:paraId="54E0D5BB" w14:textId="77777777" w:rsidR="00A86CE8" w:rsidRDefault="00A86CE8">
      <w:pPr>
        <w:spacing w:line="200" w:lineRule="exact"/>
        <w:rPr>
          <w:sz w:val="24"/>
          <w:szCs w:val="24"/>
        </w:rPr>
      </w:pPr>
    </w:p>
    <w:p w14:paraId="507453BB" w14:textId="77777777" w:rsidR="00A86CE8" w:rsidRDefault="00A86CE8">
      <w:pPr>
        <w:spacing w:line="200" w:lineRule="exact"/>
        <w:rPr>
          <w:sz w:val="24"/>
          <w:szCs w:val="24"/>
        </w:rPr>
      </w:pPr>
    </w:p>
    <w:p w14:paraId="19BCFCE2" w14:textId="77777777" w:rsidR="00A86CE8" w:rsidRDefault="00A86CE8">
      <w:pPr>
        <w:spacing w:line="200" w:lineRule="exact"/>
        <w:rPr>
          <w:sz w:val="24"/>
          <w:szCs w:val="24"/>
        </w:rPr>
      </w:pPr>
    </w:p>
    <w:p w14:paraId="023E3CAD" w14:textId="77777777" w:rsidR="00A86CE8" w:rsidRDefault="00A86CE8">
      <w:pPr>
        <w:spacing w:line="200" w:lineRule="exact"/>
        <w:rPr>
          <w:sz w:val="24"/>
          <w:szCs w:val="24"/>
        </w:rPr>
      </w:pPr>
    </w:p>
    <w:p w14:paraId="28AA72C5" w14:textId="77777777" w:rsidR="00A86CE8" w:rsidRDefault="00A86CE8">
      <w:pPr>
        <w:spacing w:line="200" w:lineRule="exact"/>
        <w:rPr>
          <w:sz w:val="24"/>
          <w:szCs w:val="24"/>
        </w:rPr>
      </w:pPr>
    </w:p>
    <w:p w14:paraId="2E01B2B5" w14:textId="77777777" w:rsidR="00A86CE8" w:rsidRDefault="00A86CE8">
      <w:pPr>
        <w:spacing w:line="200" w:lineRule="exact"/>
        <w:rPr>
          <w:sz w:val="24"/>
          <w:szCs w:val="24"/>
        </w:rPr>
      </w:pPr>
    </w:p>
    <w:p w14:paraId="12318AA5" w14:textId="77777777" w:rsidR="00A86CE8" w:rsidRDefault="00A86CE8">
      <w:pPr>
        <w:spacing w:line="200" w:lineRule="exact"/>
        <w:rPr>
          <w:sz w:val="24"/>
          <w:szCs w:val="24"/>
        </w:rPr>
      </w:pPr>
    </w:p>
    <w:p w14:paraId="11A09AF6" w14:textId="77777777" w:rsidR="00A86CE8" w:rsidRDefault="00A86CE8">
      <w:pPr>
        <w:spacing w:line="200" w:lineRule="exact"/>
        <w:rPr>
          <w:sz w:val="24"/>
          <w:szCs w:val="24"/>
        </w:rPr>
      </w:pPr>
    </w:p>
    <w:p w14:paraId="596579A0" w14:textId="77777777" w:rsidR="00A86CE8" w:rsidRDefault="00A86CE8">
      <w:pPr>
        <w:spacing w:line="200" w:lineRule="exact"/>
        <w:rPr>
          <w:sz w:val="24"/>
          <w:szCs w:val="24"/>
        </w:rPr>
      </w:pPr>
    </w:p>
    <w:p w14:paraId="24F7DA0D" w14:textId="77777777" w:rsidR="00A86CE8" w:rsidRDefault="00A86CE8">
      <w:pPr>
        <w:spacing w:line="200" w:lineRule="exact"/>
        <w:rPr>
          <w:sz w:val="24"/>
          <w:szCs w:val="24"/>
        </w:rPr>
      </w:pPr>
    </w:p>
    <w:p w14:paraId="5374DFEA" w14:textId="77777777" w:rsidR="00A86CE8" w:rsidRDefault="00A86CE8">
      <w:pPr>
        <w:spacing w:line="318" w:lineRule="exact"/>
        <w:rPr>
          <w:sz w:val="24"/>
          <w:szCs w:val="24"/>
        </w:rPr>
      </w:pPr>
    </w:p>
    <w:p w14:paraId="45BF00E1" w14:textId="0DD74F82" w:rsidR="00A86CE8" w:rsidRDefault="00304841">
      <w:pPr>
        <w:ind w:left="1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b.TN-CS.</w:t>
      </w:r>
    </w:p>
    <w:p w14:paraId="1811E0A8" w14:textId="100AE148" w:rsidR="007C65E5" w:rsidRDefault="007C65E5">
      <w:pPr>
        <w:ind w:left="1280"/>
        <w:rPr>
          <w:sz w:val="20"/>
          <w:szCs w:val="20"/>
        </w:rPr>
      </w:pPr>
    </w:p>
    <w:p w14:paraId="0C7142F4" w14:textId="60FB1BDB" w:rsidR="007C65E5" w:rsidRDefault="007C65E5">
      <w:pPr>
        <w:ind w:left="1280"/>
        <w:rPr>
          <w:sz w:val="20"/>
          <w:szCs w:val="20"/>
        </w:rPr>
      </w:pPr>
      <w:r>
        <w:rPr>
          <w:sz w:val="20"/>
          <w:szCs w:val="20"/>
        </w:rPr>
        <w:t>Indicate according to which connection (sockets were made in 1995) of the sockets 230 of your appliance must not be made?</w:t>
      </w:r>
    </w:p>
    <w:p w14:paraId="2A1A917C" w14:textId="0D16A90D" w:rsidR="00A86CE8" w:rsidRPr="007C65E5" w:rsidRDefault="00304841" w:rsidP="007C65E5">
      <w:pPr>
        <w:spacing w:line="20" w:lineRule="exact"/>
        <w:rPr>
          <w:sz w:val="24"/>
          <w:szCs w:val="24"/>
        </w:rPr>
        <w:sectPr w:rsidR="00A86CE8" w:rsidRPr="007C65E5">
          <w:type w:val="continuous"/>
          <w:pgSz w:w="12240" w:h="15840"/>
          <w:pgMar w:top="0" w:right="1440" w:bottom="1440" w:left="160" w:header="0" w:footer="0" w:gutter="0"/>
          <w:cols w:space="720" w:equalWidth="0">
            <w:col w:w="10640"/>
          </w:cols>
        </w:sect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02E92B96" wp14:editId="32A36BD5">
            <wp:simplePos x="0" y="0"/>
            <wp:positionH relativeFrom="column">
              <wp:posOffset>812800</wp:posOffset>
            </wp:positionH>
            <wp:positionV relativeFrom="paragraph">
              <wp:posOffset>301625</wp:posOffset>
            </wp:positionV>
            <wp:extent cx="5943600" cy="3710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6D6ADD" w14:textId="70876CA1" w:rsidR="007C65E5" w:rsidRDefault="007C65E5">
      <w:pPr>
        <w:spacing w:line="20" w:lineRule="exact"/>
        <w:rPr>
          <w:sz w:val="20"/>
          <w:szCs w:val="20"/>
        </w:rPr>
      </w:pPr>
      <w:bookmarkStart w:id="0" w:name="page2"/>
      <w:bookmarkEnd w:id="0"/>
    </w:p>
    <w:p w14:paraId="6F65EA23" w14:textId="5B00072E" w:rsidR="00A86CE8" w:rsidRDefault="00A86CE8"/>
    <w:p w14:paraId="431ABCEB" w14:textId="0946F630" w:rsidR="007C65E5" w:rsidRDefault="0091588B">
      <w:r>
        <w:t>Use of marks for figures 31A1 to 31M in accordance with IEC 60617-11</w:t>
      </w:r>
    </w:p>
    <w:p w14:paraId="000A18BF" w14:textId="77777777" w:rsidR="0091588B" w:rsidRDefault="0091588B"/>
    <w:p w14:paraId="514A8D31" w14:textId="77777777" w:rsidR="0091588B" w:rsidRDefault="0091588B">
      <w:r>
        <w:t>Neutral conductor (N): middle conductor (M)</w:t>
      </w:r>
    </w:p>
    <w:p w14:paraId="0484E32C" w14:textId="77777777" w:rsidR="0091588B" w:rsidRDefault="0091588B"/>
    <w:p w14:paraId="144C98E2" w14:textId="2F077B14" w:rsidR="0091588B" w:rsidRDefault="0091588B">
      <w:proofErr w:type="gramStart"/>
      <w:r>
        <w:t>Protective  conductor</w:t>
      </w:r>
      <w:proofErr w:type="gramEnd"/>
      <w:r>
        <w:t xml:space="preserve"> (PE)</w:t>
      </w:r>
    </w:p>
    <w:p w14:paraId="77EF44D5" w14:textId="77777777" w:rsidR="0091588B" w:rsidRDefault="0091588B"/>
    <w:p w14:paraId="0FBE1488" w14:textId="7D329CD2" w:rsidR="0091588B" w:rsidRDefault="0091588B">
      <w:r>
        <w:t>Wire with combined protective function and neutral function (PEN)</w:t>
      </w:r>
    </w:p>
    <w:p w14:paraId="5D56E012" w14:textId="77777777" w:rsidR="0091588B" w:rsidRDefault="0091588B"/>
    <w:p w14:paraId="4B897D97" w14:textId="317F4A34" w:rsidR="0091588B" w:rsidRDefault="0091588B"/>
    <w:p w14:paraId="4D438245" w14:textId="011EF1BD" w:rsidR="0091588B" w:rsidRDefault="0091588B"/>
    <w:p w14:paraId="761C7B94" w14:textId="2FB640D7" w:rsidR="00EE5574" w:rsidRDefault="00EE5574"/>
    <w:p w14:paraId="0E079695" w14:textId="77777777" w:rsidR="00EE5574" w:rsidRDefault="00EE5574">
      <w:r>
        <w:t>The screen shown in the figure below is a distribution network: B) TN-S</w:t>
      </w:r>
    </w:p>
    <w:p w14:paraId="68443EDF" w14:textId="55796B38" w:rsidR="00EE5574" w:rsidRDefault="00EE5574">
      <w:r>
        <w:t>The distribution network shown in the figure is the network: A) TN-C</w:t>
      </w:r>
    </w:p>
    <w:p w14:paraId="2E132FB1" w14:textId="1C714029" w:rsidR="00EE5574" w:rsidRDefault="00EE5574">
      <w:r>
        <w:t>The distribution network shown in the figure is a network: C) TT</w:t>
      </w:r>
    </w:p>
    <w:p w14:paraId="3FB723D6" w14:textId="6FE69265" w:rsidR="00EE5574" w:rsidRDefault="00EE5574"/>
    <w:p w14:paraId="7B8B1BBB" w14:textId="47073378" w:rsidR="00EE5574" w:rsidRDefault="00EE5574">
      <w:r>
        <w:t>Mark the correct connection of the sockets in the TN-S distribution network, which was made after 1999 and later. C)</w:t>
      </w:r>
    </w:p>
    <w:p w14:paraId="7A4E6DD0" w14:textId="2DD7C1FE" w:rsidR="00EE5574" w:rsidRDefault="00EE5574"/>
    <w:p w14:paraId="493A09CF" w14:textId="4527ADBD" w:rsidR="00EE5574" w:rsidRDefault="00EE5574">
      <w:r>
        <w:t xml:space="preserve">The correct connection of the flexible supply of the appliance to the socket and the socket in the TN-S </w:t>
      </w:r>
      <w:r w:rsidR="00307365">
        <w:t>distribution network is shown in the picture: D)</w:t>
      </w:r>
    </w:p>
    <w:p w14:paraId="1E40F252" w14:textId="3C9CF248" w:rsidR="00307365" w:rsidRDefault="00307365"/>
    <w:p w14:paraId="6C077A5D" w14:textId="5344C225" w:rsidR="00307365" w:rsidRDefault="00307365">
      <w:r>
        <w:t>Terminal marked or PE:</w:t>
      </w:r>
    </w:p>
    <w:p w14:paraId="0FD8EA60" w14:textId="0FA40BB1" w:rsidR="00307365" w:rsidRDefault="00307365"/>
    <w:p w14:paraId="23613C3A" w14:textId="5BA7E4C4" w:rsidR="00307365" w:rsidRDefault="00307365">
      <w:r>
        <w:t>c. It protects the protective conductor connection</w:t>
      </w:r>
    </w:p>
    <w:p w14:paraId="53002744" w14:textId="47EF4367" w:rsidR="00307365" w:rsidRDefault="00307365"/>
    <w:p w14:paraId="49FC634E" w14:textId="151F5A1F" w:rsidR="00307365" w:rsidRDefault="00307365">
      <w:r>
        <w:t>The electrical distribution network shown in the figure below is the network: D) IT</w:t>
      </w:r>
    </w:p>
    <w:p w14:paraId="6ED10D82" w14:textId="6500218C" w:rsidR="00307365" w:rsidRDefault="00307365"/>
    <w:p w14:paraId="5113D24C" w14:textId="0FB9D668" w:rsidR="00307365" w:rsidRDefault="00307365">
      <w:r>
        <w:t>The correct connection of the sockets is shown in the picture: C)</w:t>
      </w:r>
    </w:p>
    <w:p w14:paraId="6762FD5E" w14:textId="5B9EDD38" w:rsidR="00307365" w:rsidRDefault="00307365"/>
    <w:p w14:paraId="78999C3C" w14:textId="380BA368" w:rsidR="00307365" w:rsidRDefault="00307365"/>
    <w:p w14:paraId="31889F21" w14:textId="246D655F" w:rsidR="00307365" w:rsidRDefault="00307365">
      <w:r>
        <w:t xml:space="preserve">The supply line to the electrical device with an operating voltage </w:t>
      </w:r>
      <w:proofErr w:type="gramStart"/>
      <w:r>
        <w:t>of  230</w:t>
      </w:r>
      <w:proofErr w:type="gramEnd"/>
      <w:r>
        <w:t xml:space="preserve"> V AC, which has a schematic mark O on its label.</w:t>
      </w:r>
      <w:r w:rsidR="00304841">
        <w:t xml:space="preserve"> B)</w:t>
      </w:r>
    </w:p>
    <w:p w14:paraId="39C6A080" w14:textId="0D5B398F" w:rsidR="00304841" w:rsidRDefault="00304841" w:rsidP="00304841">
      <w:pPr>
        <w:pStyle w:val="ListParagraph"/>
        <w:numPr>
          <w:ilvl w:val="0"/>
          <w:numId w:val="1"/>
        </w:numPr>
      </w:pPr>
      <w:r>
        <w:t xml:space="preserve">Lubricates the apartment is 2 core, but the skeleton of the </w:t>
      </w:r>
      <w:proofErr w:type="gramStart"/>
      <w:r>
        <w:t>mass( the</w:t>
      </w:r>
      <w:proofErr w:type="gramEnd"/>
      <w:r>
        <w:t xml:space="preserve"> apartment is connected by a PE conductor)</w:t>
      </w:r>
    </w:p>
    <w:p w14:paraId="7FBBECFA" w14:textId="3B27BB8F" w:rsidR="00304841" w:rsidRDefault="00304841" w:rsidP="00304841">
      <w:pPr>
        <w:pStyle w:val="ListParagraph"/>
        <w:numPr>
          <w:ilvl w:val="0"/>
          <w:numId w:val="1"/>
        </w:numPr>
      </w:pPr>
      <w:r>
        <w:t xml:space="preserve">It can be 2 </w:t>
      </w:r>
      <w:proofErr w:type="gramStart"/>
      <w:r>
        <w:t>core</w:t>
      </w:r>
      <w:proofErr w:type="gramEnd"/>
      <w:r>
        <w:t>.</w:t>
      </w:r>
    </w:p>
    <w:p w14:paraId="7E532ED8" w14:textId="64CEC732" w:rsidR="00304841" w:rsidRDefault="00304841" w:rsidP="00304841">
      <w:pPr>
        <w:pStyle w:val="ListParagraph"/>
        <w:numPr>
          <w:ilvl w:val="0"/>
          <w:numId w:val="1"/>
        </w:numPr>
      </w:pPr>
      <w:r>
        <w:t xml:space="preserve">Must be </w:t>
      </w:r>
      <w:proofErr w:type="spellStart"/>
      <w:r>
        <w:t>tikilove</w:t>
      </w:r>
      <w:proofErr w:type="spellEnd"/>
    </w:p>
    <w:p w14:paraId="639AE061" w14:textId="0F46644F" w:rsidR="00EE5574" w:rsidRDefault="00EE5574"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 wp14:anchorId="34DD5C39" wp14:editId="607D6E67">
            <wp:simplePos x="0" y="0"/>
            <wp:positionH relativeFrom="page">
              <wp:posOffset>924197</wp:posOffset>
            </wp:positionH>
            <wp:positionV relativeFrom="page">
              <wp:posOffset>441779</wp:posOffset>
            </wp:positionV>
            <wp:extent cx="5943600" cy="81159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14:paraId="53BC89AD" w14:textId="5718992E" w:rsidR="00EE5574" w:rsidRDefault="00EE5574"/>
    <w:p w14:paraId="4163B1B5" w14:textId="77777777" w:rsidR="0091588B" w:rsidRDefault="0091588B">
      <w:pPr>
        <w:sectPr w:rsidR="0091588B">
          <w:pgSz w:w="12240" w:h="15840"/>
          <w:pgMar w:top="1440" w:right="1440" w:bottom="875" w:left="1440" w:header="0" w:footer="0" w:gutter="0"/>
          <w:cols w:space="0"/>
        </w:sectPr>
      </w:pPr>
    </w:p>
    <w:p w14:paraId="3DBDE523" w14:textId="33B1E61E" w:rsidR="00A86CE8" w:rsidRDefault="0030484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2FC92FEE" wp14:editId="1364834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314190" cy="64477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644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0C39AB" w14:textId="77777777" w:rsidR="00A86CE8" w:rsidRDefault="00A86CE8">
      <w:pPr>
        <w:sectPr w:rsidR="00A86CE8">
          <w:pgSz w:w="12240" w:h="15840"/>
          <w:pgMar w:top="1440" w:right="1440" w:bottom="875" w:left="1440" w:header="0" w:footer="0" w:gutter="0"/>
          <w:cols w:space="0"/>
        </w:sectPr>
      </w:pPr>
    </w:p>
    <w:p w14:paraId="250D39AD" w14:textId="77777777" w:rsidR="00A86CE8" w:rsidRDefault="00304841">
      <w:pPr>
        <w:spacing w:line="20" w:lineRule="exact"/>
        <w:rPr>
          <w:sz w:val="20"/>
          <w:szCs w:val="20"/>
        </w:rPr>
      </w:pPr>
      <w:bookmarkStart w:id="1" w:name="page4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4D8EAFEB" wp14:editId="75FFB3A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284980" cy="76568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765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6A728D" w14:textId="77777777" w:rsidR="00A86CE8" w:rsidRDefault="00A86CE8">
      <w:pPr>
        <w:sectPr w:rsidR="00A86CE8">
          <w:pgSz w:w="12240" w:h="15840"/>
          <w:pgMar w:top="1440" w:right="1440" w:bottom="875" w:left="1440" w:header="0" w:footer="0" w:gutter="0"/>
          <w:cols w:space="0"/>
        </w:sectPr>
      </w:pPr>
    </w:p>
    <w:p w14:paraId="19B93064" w14:textId="77777777" w:rsidR="00A86CE8" w:rsidRDefault="00304841">
      <w:pPr>
        <w:spacing w:line="20" w:lineRule="exact"/>
        <w:rPr>
          <w:sz w:val="20"/>
          <w:szCs w:val="20"/>
        </w:rPr>
      </w:pPr>
      <w:bookmarkStart w:id="2" w:name="page5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6D9BA2A5" wp14:editId="06BB8EC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190365" cy="7553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755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822366" w14:textId="77777777" w:rsidR="00A86CE8" w:rsidRDefault="00A86CE8">
      <w:pPr>
        <w:sectPr w:rsidR="00A86CE8">
          <w:pgSz w:w="12240" w:h="15840"/>
          <w:pgMar w:top="1440" w:right="1440" w:bottom="875" w:left="1440" w:header="0" w:footer="0" w:gutter="0"/>
          <w:cols w:space="0"/>
        </w:sectPr>
      </w:pPr>
    </w:p>
    <w:p w14:paraId="4B94ED4D" w14:textId="77777777" w:rsidR="00A86CE8" w:rsidRDefault="00304841">
      <w:pPr>
        <w:spacing w:line="20" w:lineRule="exact"/>
        <w:rPr>
          <w:sz w:val="20"/>
          <w:szCs w:val="20"/>
        </w:rPr>
      </w:pPr>
      <w:bookmarkStart w:id="3" w:name="page6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64602A7F" wp14:editId="584B46A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132580" cy="20186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01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86CE8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E2894"/>
    <w:multiLevelType w:val="hybridMultilevel"/>
    <w:tmpl w:val="6BA03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CE8"/>
    <w:rsid w:val="00284E08"/>
    <w:rsid w:val="00304841"/>
    <w:rsid w:val="00307365"/>
    <w:rsid w:val="007C65E5"/>
    <w:rsid w:val="0091588B"/>
    <w:rsid w:val="00A86CE8"/>
    <w:rsid w:val="00EE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E18A"/>
  <w15:docId w15:val="{17534204-9B31-401F-8DA7-F9F7917F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Thanh Tuan</cp:lastModifiedBy>
  <cp:revision>3</cp:revision>
  <dcterms:created xsi:type="dcterms:W3CDTF">2022-03-12T13:17:00Z</dcterms:created>
  <dcterms:modified xsi:type="dcterms:W3CDTF">2022-03-12T13:57:00Z</dcterms:modified>
</cp:coreProperties>
</file>