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43" w:rsidRPr="00175D43" w:rsidRDefault="00175D43" w:rsidP="00175D43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Many a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times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need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one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part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our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application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updated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with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status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some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other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part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application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One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way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do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receiver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part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repeatedly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check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sender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updates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but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approach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has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two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main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problems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First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takes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up a lot </w:t>
      </w:r>
      <w:proofErr w:type="spellStart"/>
      <w:proofErr w:type="gram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CPU</w:t>
      </w:r>
      <w:proofErr w:type="gram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time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check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new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status and second,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depending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on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interval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are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checking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change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might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not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get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updates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"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immediately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".</w:t>
      </w:r>
    </w:p>
    <w:p w:rsidR="00175D43" w:rsidRPr="00175D43" w:rsidRDefault="00175D43" w:rsidP="00175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problem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has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one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easy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solution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proofErr w:type="gram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i.e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.</w:t>
      </w:r>
      <w:proofErr w:type="gram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Pattern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Here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diagram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pattern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(Reference: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GoF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Design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Patterns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) </w:t>
      </w:r>
    </w:p>
    <w:p w:rsidR="00175D43" w:rsidRPr="00175D43" w:rsidRDefault="00175D43" w:rsidP="00175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eastAsia="cs-CZ"/>
        </w:rPr>
        <w:drawing>
          <wp:inline distT="0" distB="0" distL="0" distR="0">
            <wp:extent cx="4287520" cy="2760345"/>
            <wp:effectExtent l="0" t="0" r="0" b="1905"/>
            <wp:docPr id="2" name="Obrázek 2" descr="http://www.codeproject.com/KB/architecture/328361/observerG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architecture/328361/observerGo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43" w:rsidRPr="00175D43" w:rsidRDefault="00175D43" w:rsidP="00175D43">
      <w:pPr>
        <w:shd w:val="clear" w:color="auto" w:fill="FFFFFF"/>
        <w:spacing w:before="300" w:after="165" w:line="240" w:lineRule="auto"/>
        <w:outlineLvl w:val="2"/>
        <w:rPr>
          <w:rFonts w:ascii="Segoe UI" w:eastAsia="Times New Roman" w:hAnsi="Segoe UI" w:cs="Segoe UI"/>
          <w:color w:val="FF9900"/>
          <w:sz w:val="45"/>
          <w:szCs w:val="45"/>
          <w:lang w:eastAsia="cs-CZ"/>
        </w:rPr>
      </w:pPr>
      <w:proofErr w:type="spellStart"/>
      <w:r w:rsidRPr="00175D43">
        <w:rPr>
          <w:rFonts w:ascii="Segoe UI" w:eastAsia="Times New Roman" w:hAnsi="Segoe UI" w:cs="Segoe UI"/>
          <w:color w:val="FF9900"/>
          <w:sz w:val="45"/>
          <w:szCs w:val="45"/>
          <w:lang w:eastAsia="cs-CZ"/>
        </w:rPr>
        <w:t>Using</w:t>
      </w:r>
      <w:proofErr w:type="spellEnd"/>
      <w:r w:rsidRPr="00175D43">
        <w:rPr>
          <w:rFonts w:ascii="Segoe UI" w:eastAsia="Times New Roman" w:hAnsi="Segoe UI" w:cs="Segoe UI"/>
          <w:color w:val="FF9900"/>
          <w:sz w:val="45"/>
          <w:szCs w:val="45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FF9900"/>
          <w:sz w:val="45"/>
          <w:szCs w:val="45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FF9900"/>
          <w:sz w:val="45"/>
          <w:szCs w:val="45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FF9900"/>
          <w:sz w:val="45"/>
          <w:szCs w:val="45"/>
          <w:lang w:eastAsia="cs-CZ"/>
        </w:rPr>
        <w:t>Code</w:t>
      </w:r>
      <w:proofErr w:type="spellEnd"/>
    </w:p>
    <w:p w:rsidR="00175D43" w:rsidRPr="00175D43" w:rsidRDefault="00175D43" w:rsidP="00175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Let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now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discuss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all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one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by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one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: </w:t>
      </w:r>
    </w:p>
    <w:p w:rsidR="00175D43" w:rsidRPr="00175D43" w:rsidRDefault="00175D43" w:rsidP="0017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Subject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: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keeps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 track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all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and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provides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facility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add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remove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Also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that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responsible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updating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when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any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change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occurs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In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our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solution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ASubject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same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purpose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</w:p>
    <w:p w:rsidR="00175D43" w:rsidRPr="00175D43" w:rsidRDefault="00175D43" w:rsidP="0017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ConcreteSubject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: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real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that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Subject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entity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whose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change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will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affect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other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objects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DummyProject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same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</w:p>
    <w:p w:rsidR="00175D43" w:rsidRPr="00175D43" w:rsidRDefault="00175D43" w:rsidP="0017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: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represents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interface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that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defines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method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that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should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be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called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whenever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there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change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as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IObserver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</w:p>
    <w:p w:rsidR="00175D43" w:rsidRPr="00175D43" w:rsidRDefault="00175D43" w:rsidP="0017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ConcreteObserver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: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which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needs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keep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itself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updated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with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change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just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needs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and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register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itself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with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ConcreteSubject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and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all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set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receive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updates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Consolas" w:eastAsia="Times New Roman" w:hAnsi="Consolas" w:cs="Consolas"/>
          <w:color w:val="990000"/>
          <w:lang w:eastAsia="cs-CZ"/>
        </w:rPr>
        <w:t>Shop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class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in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our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application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serving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same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purpose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</w:p>
    <w:p w:rsidR="00175D43" w:rsidRPr="00175D43" w:rsidRDefault="00175D43" w:rsidP="00175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So let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just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same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diagram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I've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shown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above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for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my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implementation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here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:</w:t>
      </w:r>
    </w:p>
    <w:p w:rsidR="00175D43" w:rsidRPr="00175D43" w:rsidRDefault="00175D43" w:rsidP="00175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eastAsia="cs-CZ"/>
        </w:rPr>
        <w:lastRenderedPageBreak/>
        <w:drawing>
          <wp:inline distT="0" distB="0" distL="0" distR="0">
            <wp:extent cx="3605530" cy="4278630"/>
            <wp:effectExtent l="0" t="0" r="0" b="7620"/>
            <wp:docPr id="1" name="Obrázek 1" descr="http://www.codeproject.com/KB/architecture/328361/my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project.com/KB/architecture/328361/my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43" w:rsidRPr="00175D43" w:rsidRDefault="00175D43" w:rsidP="00175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</w:pP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Before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go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ahead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and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see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code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there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one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more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I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want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to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say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here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gram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In .NET</w:t>
      </w:r>
      <w:proofErr w:type="gram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delegates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which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are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actually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a very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good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example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pattern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Also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,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implemented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delegate's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way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of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having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observer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pattern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working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too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So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let's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now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look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at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the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 </w:t>
      </w:r>
      <w:proofErr w:type="spellStart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>code</w:t>
      </w:r>
      <w:proofErr w:type="spellEnd"/>
      <w:r w:rsidRPr="00175D43">
        <w:rPr>
          <w:rFonts w:ascii="Segoe UI" w:eastAsia="Times New Roman" w:hAnsi="Segoe UI" w:cs="Segoe UI"/>
          <w:color w:val="111111"/>
          <w:sz w:val="21"/>
          <w:szCs w:val="21"/>
          <w:lang w:eastAsia="cs-CZ"/>
        </w:rPr>
        <w:t xml:space="preserve">. </w:t>
      </w:r>
    </w:p>
    <w:p w:rsidR="00420D03" w:rsidRDefault="00500D6C"/>
    <w:p w:rsidR="00500D6C" w:rsidRDefault="00500D6C">
      <w:r>
        <w:t>Source: CodeProject</w:t>
      </w:r>
      <w:bookmarkStart w:id="0" w:name="_GoBack"/>
      <w:bookmarkEnd w:id="0"/>
    </w:p>
    <w:sectPr w:rsidR="00500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75FF5"/>
    <w:multiLevelType w:val="multilevel"/>
    <w:tmpl w:val="02A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97"/>
    <w:rsid w:val="000D39DB"/>
    <w:rsid w:val="00144F04"/>
    <w:rsid w:val="00175D43"/>
    <w:rsid w:val="00425797"/>
    <w:rsid w:val="005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175D43"/>
    <w:rPr>
      <w:rFonts w:ascii="Consolas" w:eastAsia="Times New Roman" w:hAnsi="Consolas" w:cs="Consolas" w:hint="default"/>
      <w:color w:val="990000"/>
      <w:sz w:val="22"/>
      <w:szCs w:val="22"/>
    </w:rPr>
  </w:style>
  <w:style w:type="paragraph" w:styleId="Normlnweb">
    <w:name w:val="Normal (Web)"/>
    <w:basedOn w:val="Normln"/>
    <w:uiPriority w:val="99"/>
    <w:semiHidden/>
    <w:unhideWhenUsed/>
    <w:rsid w:val="00175D4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5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175D43"/>
    <w:rPr>
      <w:rFonts w:ascii="Consolas" w:eastAsia="Times New Roman" w:hAnsi="Consolas" w:cs="Consolas" w:hint="default"/>
      <w:color w:val="990000"/>
      <w:sz w:val="22"/>
      <w:szCs w:val="22"/>
    </w:rPr>
  </w:style>
  <w:style w:type="paragraph" w:styleId="Normlnweb">
    <w:name w:val="Normal (Web)"/>
    <w:basedOn w:val="Normln"/>
    <w:uiPriority w:val="99"/>
    <w:semiHidden/>
    <w:unhideWhenUsed/>
    <w:rsid w:val="00175D4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5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8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1643</Characters>
  <Application>Microsoft Office Word</Application>
  <DocSecurity>0</DocSecurity>
  <Lines>13</Lines>
  <Paragraphs>3</Paragraphs>
  <ScaleCrop>false</ScaleCrop>
  <Company>VŠB-TUO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Vojacek Lukas</dc:creator>
  <cp:keywords/>
  <dc:description/>
  <cp:lastModifiedBy>Vojacek Lukas</cp:lastModifiedBy>
  <cp:revision>3</cp:revision>
  <dcterms:created xsi:type="dcterms:W3CDTF">2014-03-10T09:28:00Z</dcterms:created>
  <dcterms:modified xsi:type="dcterms:W3CDTF">2014-03-10T09:29:00Z</dcterms:modified>
</cp:coreProperties>
</file>