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6C1E" w14:textId="3929B583" w:rsidR="00B267A3" w:rsidRPr="00B267A3" w:rsidRDefault="00B267A3">
      <w:pPr>
        <w:rPr>
          <w:rFonts w:ascii="Cambria" w:hAnsi="Cambria" w:hint="eastAsia"/>
        </w:rPr>
      </w:pPr>
      <w:r>
        <w:rPr>
          <w:rFonts w:hint="eastAsia"/>
        </w:rPr>
        <w:t>C</w:t>
      </w:r>
      <w:r>
        <w:t>h</w:t>
      </w:r>
      <w:r>
        <w:rPr>
          <w:rFonts w:hint="eastAsia"/>
        </w:rPr>
        <w:t>a</w:t>
      </w:r>
      <w:r>
        <w:t>pt</w:t>
      </w:r>
      <w:r>
        <w:rPr>
          <w:rFonts w:ascii="Cambria" w:hAnsi="Cambria"/>
        </w:rPr>
        <w:t>er 1: C#2</w:t>
      </w:r>
    </w:p>
    <w:p w14:paraId="731C2523" w14:textId="2BC90AFE" w:rsidR="00890A25" w:rsidRDefault="00F12E08">
      <w:r>
        <w:rPr>
          <w:rFonts w:hint="eastAsia"/>
        </w:rPr>
        <w:t>2</w:t>
      </w:r>
      <w:r w:rsidR="00806758">
        <w:t>.1</w:t>
      </w:r>
      <w:r>
        <w:t>.5 Type constraints</w:t>
      </w:r>
      <w:r w:rsidR="00BA5596">
        <w:t xml:space="preserve"> (</w:t>
      </w:r>
      <w:r w:rsidR="00BA5596" w:rsidRPr="00BA5596">
        <w:t>Ràng bu</w:t>
      </w:r>
      <w:r w:rsidR="00BA5596" w:rsidRPr="00BA5596">
        <w:rPr>
          <w:rFonts w:ascii="Cambria" w:hAnsi="Cambria" w:cs="Cambria"/>
        </w:rPr>
        <w:t>ộ</w:t>
      </w:r>
      <w:r w:rsidR="00BA5596" w:rsidRPr="00BA5596">
        <w:t>c</w:t>
      </w:r>
      <w:r w:rsidR="00BA5596">
        <w:t xml:space="preserve"> </w:t>
      </w:r>
      <w:r w:rsidR="00BA5596" w:rsidRPr="00BA5596">
        <w:t>ki</w:t>
      </w:r>
      <w:r w:rsidR="00BA5596" w:rsidRPr="00BA5596">
        <w:rPr>
          <w:rFonts w:ascii="Cambria" w:hAnsi="Cambria" w:cs="Cambria"/>
        </w:rPr>
        <w:t>ể</w:t>
      </w:r>
      <w:r w:rsidR="00BA5596" w:rsidRPr="00BA5596">
        <w:t>u d</w:t>
      </w:r>
      <w:r w:rsidR="00BA5596" w:rsidRPr="00BA5596">
        <w:rPr>
          <w:rFonts w:ascii="Cambria" w:hAnsi="Cambria" w:cs="Cambria"/>
        </w:rPr>
        <w:t>ữ</w:t>
      </w:r>
      <w:r w:rsidR="00BA5596" w:rsidRPr="00BA5596">
        <w:t xml:space="preserve"> li</w:t>
      </w:r>
      <w:r w:rsidR="00BA5596" w:rsidRPr="00BA5596">
        <w:rPr>
          <w:rFonts w:ascii="Cambria" w:hAnsi="Cambria" w:cs="Cambria"/>
        </w:rPr>
        <w:t>ệ</w:t>
      </w:r>
      <w:r w:rsidR="00BA5596" w:rsidRPr="00BA5596">
        <w:t>u</w:t>
      </w:r>
      <w:r w:rsidR="00BA5596">
        <w:t>)</w:t>
      </w:r>
    </w:p>
    <w:p w14:paraId="07D37D5A" w14:textId="77777777" w:rsidR="00806758" w:rsidRPr="00806758" w:rsidRDefault="00806758"/>
    <w:p w14:paraId="7E98DB37" w14:textId="475E77D3" w:rsidR="00BA5596" w:rsidRDefault="00BA5596" w:rsidP="00BA5596">
      <w:r>
        <w:rPr>
          <w:rFonts w:hint="eastAsia"/>
        </w:rPr>
        <w:t>V</w:t>
      </w:r>
      <w:r>
        <w:t>D: Method</w:t>
      </w:r>
    </w:p>
    <w:p w14:paraId="4D5879DD" w14:textId="69481714" w:rsidR="00F12E08" w:rsidRPr="00BA5596" w:rsidRDefault="00BA5596">
      <w:pPr>
        <w:rPr>
          <w:rFonts w:ascii="Courier" w:hAnsi="Courier" w:cs="Courier"/>
          <w:strike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strike/>
          <w:color w:val="262626"/>
          <w:kern w:val="0"/>
          <w:sz w:val="16"/>
          <w:szCs w:val="16"/>
        </w:rPr>
        <w:t>static void PrintItems(List&lt;IFormattable&gt; items)</w:t>
      </w:r>
    </w:p>
    <w:p w14:paraId="0DAA597F" w14:textId="36AECA2B" w:rsidR="00BA5596" w:rsidRPr="006D1A66" w:rsidRDefault="00BA5596">
      <w:pPr>
        <w:rPr>
          <w:rFonts w:eastAsiaTheme="minorHAnsi"/>
          <w:szCs w:val="21"/>
        </w:rPr>
      </w:pPr>
      <w:r>
        <w:t>List&lt;decimal&gt; isn’t</w:t>
      </w:r>
      <w:r>
        <w:rPr>
          <w:rFonts w:hint="eastAsia"/>
        </w:rPr>
        <w:t xml:space="preserve"> </w:t>
      </w:r>
      <w:r>
        <w:t>convertible to List&lt;IFormattable&gt;</w:t>
      </w:r>
      <w:r w:rsidR="006D1A66">
        <w:t xml:space="preserve">, or can’t call 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>T.</w:t>
      </w:r>
      <w:r w:rsidR="006D1A66" w:rsidRPr="00BA5596">
        <w:rPr>
          <w:rFonts w:ascii="Courier" w:hAnsi="Courier" w:cs="Courier"/>
          <w:color w:val="262626"/>
          <w:kern w:val="0"/>
          <w:sz w:val="16"/>
          <w:szCs w:val="16"/>
        </w:rPr>
        <w:t>ToString</w:t>
      </w:r>
      <w:r w:rsidR="006D1A66">
        <w:rPr>
          <w:rFonts w:ascii="Courier" w:hAnsi="Courier" w:cs="Courier"/>
          <w:color w:val="262626"/>
          <w:kern w:val="0"/>
          <w:sz w:val="16"/>
          <w:szCs w:val="16"/>
        </w:rPr>
        <w:t xml:space="preserve">() </w:t>
      </w:r>
      <w:r w:rsidR="006D1A66">
        <w:rPr>
          <w:rFonts w:eastAsiaTheme="minorHAnsi" w:cs="Courier" w:hint="eastAsia"/>
          <w:color w:val="262626"/>
          <w:kern w:val="0"/>
          <w:szCs w:val="21"/>
        </w:rPr>
        <w:t>m</w:t>
      </w:r>
      <w:r w:rsidR="006D1A66">
        <w:rPr>
          <w:rFonts w:eastAsiaTheme="minorHAnsi" w:cs="Courier"/>
          <w:color w:val="262626"/>
          <w:kern w:val="0"/>
          <w:szCs w:val="21"/>
        </w:rPr>
        <w:t>ethod</w:t>
      </w:r>
    </w:p>
    <w:p w14:paraId="6D5A0B0D" w14:textId="11B724E6" w:rsidR="00BA5596" w:rsidRDefault="006D1A66" w:rsidP="00BA5596">
      <w:pPr>
        <w:pStyle w:val="a3"/>
        <w:numPr>
          <w:ilvl w:val="0"/>
          <w:numId w:val="2"/>
        </w:numPr>
        <w:ind w:leftChars="0"/>
      </w:pPr>
      <w:r>
        <w:t>D</w:t>
      </w:r>
      <w:r w:rsidR="00BA5596">
        <w:t>o like this:</w:t>
      </w:r>
    </w:p>
    <w:p w14:paraId="4DBD8128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static void PrintItems&lt;T&gt;(List&lt;T&gt; items) where T : IFormattable</w:t>
      </w:r>
    </w:p>
    <w:p w14:paraId="7A10CA1F" w14:textId="77777777" w:rsidR="00BA5596" w:rsidRPr="00BA5596" w:rsidRDefault="00BA5596" w:rsidP="00BA5596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71270B5C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CultureInfo culture = CultureInfo.InvariantCulture;</w:t>
      </w:r>
    </w:p>
    <w:p w14:paraId="01EBAB4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foreach (T item in items)</w:t>
      </w:r>
    </w:p>
    <w:p w14:paraId="4915A691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{</w:t>
      </w:r>
    </w:p>
    <w:p w14:paraId="5EA3ED3B" w14:textId="77777777" w:rsidR="00BA5596" w:rsidRPr="00BA5596" w:rsidRDefault="00BA5596" w:rsidP="00BA5596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Console.WriteLine(</w:t>
      </w:r>
      <w:r w:rsidRPr="00BA5596">
        <w:rPr>
          <w:rFonts w:ascii="Courier-Bold" w:hAnsi="Courier-Bold" w:cs="Courier-Bold"/>
          <w:b/>
          <w:bCs/>
          <w:color w:val="262626"/>
          <w:kern w:val="0"/>
          <w:sz w:val="16"/>
          <w:szCs w:val="16"/>
        </w:rPr>
        <w:t>item.ToString(null, culture)</w:t>
      </w: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);</w:t>
      </w:r>
    </w:p>
    <w:p w14:paraId="51D0D822" w14:textId="77777777" w:rsidR="00BA5596" w:rsidRPr="00BA5596" w:rsidRDefault="00BA5596" w:rsidP="00BA5596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54B113BE" w14:textId="232175F5" w:rsidR="00BA5596" w:rsidRDefault="00BA5596" w:rsidP="00BA5596">
      <w:pPr>
        <w:rPr>
          <w:rFonts w:ascii="Courier" w:hAnsi="Courier" w:cs="Courier"/>
          <w:color w:val="262626"/>
          <w:kern w:val="0"/>
          <w:sz w:val="16"/>
          <w:szCs w:val="16"/>
        </w:rPr>
      </w:pPr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}</w:t>
      </w:r>
    </w:p>
    <w:p w14:paraId="029840A3" w14:textId="2B359D77" w:rsidR="00BA5596" w:rsidRDefault="00BA5596" w:rsidP="00BA5596">
      <w:r>
        <w:t>Constraint T help compiler knows that T implements IFormatable, so it allows the</w:t>
      </w:r>
    </w:p>
    <w:p w14:paraId="55B6EC87" w14:textId="1825D1FF" w:rsidR="00BA5596" w:rsidRDefault="00BA5596" w:rsidP="00BA5596">
      <w:r w:rsidRPr="00BA5596">
        <w:rPr>
          <w:rFonts w:ascii="Courier" w:hAnsi="Courier" w:cs="Courier"/>
          <w:color w:val="262626"/>
          <w:kern w:val="0"/>
          <w:sz w:val="16"/>
          <w:szCs w:val="16"/>
        </w:rPr>
        <w:t>IFormattable.ToString(string, IFormatProvider)</w:t>
      </w:r>
      <w:r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>
        <w:t>method to be called on</w:t>
      </w:r>
      <w:r>
        <w:rPr>
          <w:rFonts w:hint="eastAsia"/>
        </w:rPr>
        <w:t xml:space="preserve"> </w:t>
      </w:r>
      <w:r>
        <w:t>any T value.</w:t>
      </w:r>
    </w:p>
    <w:p w14:paraId="7DF5D89C" w14:textId="6AA75D59" w:rsidR="00BA5596" w:rsidRDefault="006D1A66" w:rsidP="006D1A66">
      <w:pPr>
        <w:autoSpaceDE w:val="0"/>
        <w:autoSpaceDN w:val="0"/>
        <w:adjustRightInd w:val="0"/>
        <w:jc w:val="left"/>
      </w:pPr>
      <w:r w:rsidRPr="006D1A66">
        <w:rPr>
          <w:noProof/>
        </w:rPr>
        <w:drawing>
          <wp:inline distT="0" distB="0" distL="0" distR="0" wp14:anchorId="37643EF8" wp14:editId="7782A957">
            <wp:extent cx="5400040" cy="31095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0B28" w14:textId="20B17653" w:rsidR="006D1A66" w:rsidRDefault="006D1A66" w:rsidP="006D1A66">
      <w:pPr>
        <w:autoSpaceDE w:val="0"/>
        <w:autoSpaceDN w:val="0"/>
        <w:adjustRightInd w:val="0"/>
        <w:jc w:val="left"/>
      </w:pPr>
      <w:r>
        <w:t>Type constraints k gioi han rieng cho interface, ma available with:</w:t>
      </w:r>
    </w:p>
    <w:p w14:paraId="5315085F" w14:textId="5A997045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Reference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class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/delegates/interface…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kieu tham chieu</w:t>
      </w:r>
    </w:p>
    <w:p w14:paraId="439F7F85" w14:textId="29F4CB7A" w:rsidR="006D1A66" w:rsidRPr="00806758" w:rsidRDefault="006D1A66" w:rsidP="00806758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1A66">
        <w:t>Value type constraint</w:t>
      </w:r>
      <w:r>
        <w:t xml:space="preserve">: </w:t>
      </w:r>
      <w:r w:rsidRPr="00806758">
        <w:rPr>
          <w:rFonts w:ascii="Courier" w:hAnsi="Courier" w:cs="Courier"/>
          <w:color w:val="262626"/>
          <w:kern w:val="0"/>
          <w:sz w:val="16"/>
          <w:szCs w:val="16"/>
        </w:rPr>
        <w:t>where T : struct</w:t>
      </w:r>
      <w:r w:rsidR="00806758" w:rsidRP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 la 1 kieu du lieu non-nullable</w:t>
      </w:r>
    </w:p>
    <w:p w14:paraId="355A72E6" w14:textId="569EDF13" w:rsidR="006D1A66" w:rsidRPr="006D1A66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Constructor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new()</w:t>
      </w:r>
      <w:r w:rsidR="00806758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56673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Kieu du lieu T co mot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pulic constructor</w:t>
      </w:r>
    </w:p>
    <w:p w14:paraId="6EE9453B" w14:textId="47B895B9" w:rsidR="006D1A66" w:rsidRPr="00806758" w:rsidRDefault="006D1A66" w:rsidP="006D1A6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jc w:val="left"/>
      </w:pPr>
      <w:r w:rsidRPr="006D1A66">
        <w:t>Conversion constraint</w:t>
      </w:r>
      <w:r>
        <w:t xml:space="preserve">: </w:t>
      </w:r>
      <w:r w:rsidRPr="006D1A66">
        <w:rPr>
          <w:rFonts w:ascii="Courier" w:hAnsi="Courier" w:cs="Courier"/>
          <w:color w:val="262626"/>
          <w:kern w:val="0"/>
          <w:sz w:val="16"/>
          <w:szCs w:val="16"/>
        </w:rPr>
        <w:t>where T : SomeType</w:t>
      </w:r>
      <w:r w:rsidR="009F7C62">
        <w:rPr>
          <w:rFonts w:ascii="Courier" w:hAnsi="Courier" w:cs="Courier"/>
          <w:color w:val="262626"/>
          <w:kern w:val="0"/>
          <w:sz w:val="16"/>
          <w:szCs w:val="16"/>
        </w:rPr>
        <w:t xml:space="preserve">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 co the la 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class,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ontrol, I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</w:t>
      </w:r>
      <w:r w:rsidR="0080675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ormatable, T2 type…</w:t>
      </w:r>
    </w:p>
    <w:p w14:paraId="46DCF97B" w14:textId="693B7FEE" w:rsidR="00806758" w:rsidRDefault="00806758" w:rsidP="00806758">
      <w:pPr>
        <w:autoSpaceDE w:val="0"/>
        <w:autoSpaceDN w:val="0"/>
        <w:adjustRightInd w:val="0"/>
        <w:jc w:val="left"/>
      </w:pPr>
    </w:p>
    <w:p w14:paraId="79B67D33" w14:textId="29542E03" w:rsidR="00806758" w:rsidRDefault="00806758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.1.6</w:t>
      </w:r>
      <w:r>
        <w:rPr>
          <w:rFonts w:hint="eastAsia"/>
        </w:rPr>
        <w:t xml:space="preserve"> </w:t>
      </w:r>
      <w:r w:rsidRPr="00806758">
        <w:t>The default and typeof operators</w:t>
      </w:r>
    </w:p>
    <w:p w14:paraId="1D75F0F3" w14:textId="3987AF31" w:rsidR="00806758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Defau</w:t>
      </w:r>
      <w:r>
        <w:rPr>
          <w:rFonts w:hint="eastAsia"/>
        </w:rPr>
        <w:t>l</w:t>
      </w:r>
      <w:r>
        <w:t>tlt:</w:t>
      </w:r>
      <w:r w:rsidR="0039302D">
        <w:t xml:space="preserve"> </w:t>
      </w:r>
      <w:r w:rsidR="009F7C62">
        <w:t>return</w:t>
      </w:r>
      <w:r w:rsidR="0039302D">
        <w:t xml:space="preserve"> result </w:t>
      </w:r>
      <w:r w:rsidR="009F7C62">
        <w:t>is</w:t>
      </w:r>
      <w:r w:rsidR="0039302D">
        <w:t xml:space="preserve"> default value for operand</w:t>
      </w:r>
    </w:p>
    <w:p w14:paraId="7F0BF2FA" w14:textId="5E4F74D8" w:rsidR="007453D1" w:rsidRDefault="007453D1" w:rsidP="00806758">
      <w:pPr>
        <w:autoSpaceDE w:val="0"/>
        <w:autoSpaceDN w:val="0"/>
        <w:adjustRightInd w:val="0"/>
        <w:jc w:val="left"/>
      </w:pPr>
      <w:r>
        <w:t xml:space="preserve">VD: </w:t>
      </w:r>
      <w:r w:rsidR="009F7C62" w:rsidRPr="009F7C62">
        <w:rPr>
          <w:noProof/>
        </w:rPr>
        <w:drawing>
          <wp:inline distT="0" distB="0" distL="0" distR="0" wp14:anchorId="2942794F" wp14:editId="77E67F16">
            <wp:extent cx="5164531" cy="1328786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79" cy="1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732">
        <w:t>Thuong su</w:t>
      </w:r>
      <w:r>
        <w:t xml:space="preserve"> dung voi </w:t>
      </w:r>
      <w:r w:rsidR="0039302D">
        <w:t xml:space="preserve">operand (toan hang) </w:t>
      </w:r>
      <w:r w:rsidR="00566732">
        <w:t>vs generic</w:t>
      </w:r>
      <w:r w:rsidR="0039302D">
        <w:t xml:space="preserve"> </w:t>
      </w:r>
      <w:r>
        <w:t>type parameters</w:t>
      </w:r>
      <w:r w:rsidR="00566732">
        <w:t>, do voi cac type parameter khac thi co the de dang chi dinh gia tri mac dinh</w:t>
      </w:r>
    </w:p>
    <w:p w14:paraId="6B9A411F" w14:textId="5685BB64" w:rsidR="005403BD" w:rsidRDefault="005403B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 xml:space="preserve"> Typeof</w:t>
      </w:r>
      <w:r w:rsidR="009F7C62">
        <w:t xml:space="preserve">: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return a </w:t>
      </w:r>
      <w:r w:rsidR="009F7C62">
        <w:rPr>
          <w:rFonts w:ascii="Courier" w:hAnsi="Courier" w:cs="Courier"/>
          <w:color w:val="262626"/>
          <w:kern w:val="0"/>
          <w:sz w:val="19"/>
          <w:szCs w:val="19"/>
        </w:rPr>
        <w:t xml:space="preserve">Type </w:t>
      </w:r>
      <w:r w:rsidR="009F7C6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value</w:t>
      </w:r>
    </w:p>
    <w:p w14:paraId="0B3549FC" w14:textId="20FEAC91" w:rsidR="00806758" w:rsidRDefault="00222B6D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.1.7 Generic type initialization and state</w:t>
      </w:r>
    </w:p>
    <w:p w14:paraId="5EE54CD1" w14:textId="3A2C1C5E" w:rsidR="00E50BC7" w:rsidRDefault="00E50BC7" w:rsidP="00806758">
      <w:pPr>
        <w:autoSpaceDE w:val="0"/>
        <w:autoSpaceDN w:val="0"/>
        <w:adjustRightInd w:val="0"/>
        <w:jc w:val="left"/>
      </w:pPr>
    </w:p>
    <w:p w14:paraId="5459FB57" w14:textId="3D2133B0" w:rsidR="00E50BC7" w:rsidRDefault="00E50BC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 Nullable </w:t>
      </w:r>
      <w:r w:rsidR="00C44087">
        <w:rPr>
          <w:rFonts w:hint="eastAsia"/>
        </w:rPr>
        <w:t>v</w:t>
      </w:r>
      <w:r w:rsidR="00C44087">
        <w:t>alue types</w:t>
      </w:r>
    </w:p>
    <w:p w14:paraId="3DC8AC19" w14:textId="52BC17EF" w:rsidR="00952927" w:rsidRDefault="0095292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.2.1 </w:t>
      </w:r>
      <w:r w:rsidRPr="00952927">
        <w:t>Aim: Expressing an absence of information</w:t>
      </w:r>
    </w:p>
    <w:p w14:paraId="14EF13FA" w14:textId="3E512111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>
        <w:t>&gt;null value and nullable type</w:t>
      </w:r>
    </w:p>
    <w:p w14:paraId="496E6F88" w14:textId="57307889" w:rsidR="0060238F" w:rsidRDefault="0060238F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.2.2 CLR and framework support: The Nullable&lt;T&gt; struct</w:t>
      </w:r>
    </w:p>
    <w:p w14:paraId="798D02D2" w14:textId="51971243" w:rsidR="007E2337" w:rsidRDefault="007E2337" w:rsidP="00806758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core of nullable value type support is the 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Nullable&lt;T&gt;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struct</w:t>
      </w:r>
    </w:p>
    <w:p w14:paraId="2BA46843" w14:textId="6D16FDC2" w:rsidR="007E2337" w:rsidRDefault="007E2337" w:rsidP="00806758">
      <w:pPr>
        <w:autoSpaceDE w:val="0"/>
        <w:autoSpaceDN w:val="0"/>
        <w:adjustRightInd w:val="0"/>
        <w:jc w:val="left"/>
      </w:pPr>
      <w:r w:rsidRPr="007E2337">
        <w:rPr>
          <w:noProof/>
        </w:rPr>
        <w:drawing>
          <wp:inline distT="0" distB="0" distL="0" distR="0" wp14:anchorId="7A6AF80D" wp14:editId="0DF0E1E6">
            <wp:extent cx="5076748" cy="3129388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68" cy="3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E713" w14:textId="6F7E8A41" w:rsidR="007E2337" w:rsidRDefault="007E233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.2.3 Language support</w:t>
      </w:r>
    </w:p>
    <w:p w14:paraId="648AD387" w14:textId="5F61A697" w:rsidR="007E2337" w:rsidRDefault="007E2337" w:rsidP="00806758">
      <w:pPr>
        <w:autoSpaceDE w:val="0"/>
        <w:autoSpaceDN w:val="0"/>
        <w:adjustRightInd w:val="0"/>
        <w:jc w:val="left"/>
      </w:pPr>
      <w:r>
        <w:t>The ? type suffix</w:t>
      </w:r>
    </w:p>
    <w:p w14:paraId="37F0DE8F" w14:textId="2E96EE3D" w:rsidR="007E2337" w:rsidRDefault="007E2337" w:rsidP="00806758">
      <w:pPr>
        <w:autoSpaceDE w:val="0"/>
        <w:autoSpaceDN w:val="0"/>
        <w:adjustRightInd w:val="0"/>
        <w:jc w:val="left"/>
      </w:pPr>
    </w:p>
    <w:p w14:paraId="6F3E6F47" w14:textId="493FDDD2" w:rsidR="007E2337" w:rsidRDefault="007E2337" w:rsidP="00806758">
      <w:pPr>
        <w:autoSpaceDE w:val="0"/>
        <w:autoSpaceDN w:val="0"/>
        <w:adjustRightInd w:val="0"/>
        <w:jc w:val="left"/>
      </w:pPr>
    </w:p>
    <w:p w14:paraId="322D91D7" w14:textId="77777777" w:rsidR="007E2337" w:rsidRDefault="007E2337" w:rsidP="00806758">
      <w:pPr>
        <w:autoSpaceDE w:val="0"/>
        <w:autoSpaceDN w:val="0"/>
        <w:adjustRightInd w:val="0"/>
        <w:jc w:val="left"/>
      </w:pPr>
    </w:p>
    <w:p w14:paraId="6854BEFE" w14:textId="5B23BD42" w:rsidR="0060238F" w:rsidRDefault="00670387" w:rsidP="00806758">
      <w:pPr>
        <w:autoSpaceDE w:val="0"/>
        <w:autoSpaceDN w:val="0"/>
        <w:adjustRightInd w:val="0"/>
        <w:jc w:val="left"/>
      </w:pPr>
      <w:r w:rsidRPr="00670387">
        <w:rPr>
          <w:noProof/>
        </w:rPr>
        <w:drawing>
          <wp:inline distT="0" distB="0" distL="0" distR="0" wp14:anchorId="05206F10" wp14:editId="66FABFC7">
            <wp:extent cx="5135270" cy="3461356"/>
            <wp:effectExtent l="0" t="0" r="8255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711" cy="34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2ED" w14:textId="77777777" w:rsidR="007E2337" w:rsidRDefault="007E2337" w:rsidP="00806758">
      <w:pPr>
        <w:autoSpaceDE w:val="0"/>
        <w:autoSpaceDN w:val="0"/>
        <w:adjustRightInd w:val="0"/>
        <w:jc w:val="left"/>
      </w:pPr>
    </w:p>
    <w:p w14:paraId="1500D597" w14:textId="2BF7CD47" w:rsidR="00BD73D0" w:rsidRDefault="00670387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.3 Simplifed delegate creation</w:t>
      </w:r>
    </w:p>
    <w:p w14:paraId="400FE467" w14:textId="4209A55A" w:rsidR="00670387" w:rsidRDefault="002C0374" w:rsidP="00806758">
      <w:pPr>
        <w:autoSpaceDE w:val="0"/>
        <w:autoSpaceDN w:val="0"/>
        <w:adjustRightInd w:val="0"/>
        <w:jc w:val="left"/>
      </w:pPr>
      <w:r>
        <w:t>2.3.1 Methods group conversion</w:t>
      </w:r>
      <w:r w:rsidR="00D66286">
        <w:rPr>
          <w:rFonts w:hint="eastAsia"/>
        </w:rPr>
        <w:t>s</w:t>
      </w:r>
    </w:p>
    <w:p w14:paraId="00FC00A1" w14:textId="06B6B3A5" w:rsidR="002C0374" w:rsidRDefault="00D66286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-</w:t>
      </w:r>
      <w:r>
        <w:t xml:space="preserve"> Method group g</w:t>
      </w:r>
      <w:r>
        <w:rPr>
          <w:rFonts w:ascii="Cambria" w:hAnsi="Cambria"/>
        </w:rPr>
        <w:t>ồm hoặc nhiều methods cùng tên. C#1: compler dựa vào số argument để phân biệt các methods và dùng delegate creation expression để tạo 1 delegate instance</w:t>
      </w:r>
    </w:p>
    <w:p w14:paraId="2A167671" w14:textId="7C3C45E8" w:rsidR="00D66286" w:rsidRDefault="00D66286" w:rsidP="00D66286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D66286">
        <w:rPr>
          <w:rFonts w:ascii="Cambria" w:hAnsi="Cambria"/>
          <w:noProof/>
        </w:rPr>
        <w:drawing>
          <wp:inline distT="0" distB="0" distL="0" distR="0" wp14:anchorId="2F52BEA2" wp14:editId="13AAA79B">
            <wp:extent cx="3838867" cy="967715"/>
            <wp:effectExtent l="0" t="0" r="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338" cy="9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ED5" w14:textId="16DCED0A" w:rsidR="00BD73D0" w:rsidRDefault="00D66286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Với C#2, method group conversion giúp ngầm chuyển đổi các </w:t>
      </w:r>
      <w:r w:rsidR="008B2691">
        <w:rPr>
          <w:rFonts w:ascii="Cambria" w:hAnsi="Cambria"/>
        </w:rPr>
        <w:t xml:space="preserve">method </w:t>
      </w:r>
      <w:r>
        <w:rPr>
          <w:rFonts w:ascii="Cambria" w:hAnsi="Cambria"/>
        </w:rPr>
        <w:t>trong method group</w:t>
      </w:r>
      <w:r w:rsidR="008B2691">
        <w:rPr>
          <w:rFonts w:ascii="Cambria" w:hAnsi="Cambria"/>
        </w:rPr>
        <w:t xml:space="preserve"> thành đúng delegate mình mong muốn,</w:t>
      </w:r>
      <w:r w:rsidR="008B2691">
        <w:rPr>
          <w:rFonts w:ascii="Cambria" w:hAnsi="Cambria" w:hint="eastAsia"/>
        </w:rPr>
        <w:t xml:space="preserve"> </w:t>
      </w:r>
      <w:r w:rsidR="008B2691">
        <w:rPr>
          <w:rFonts w:ascii="Cambria" w:hAnsi="Cambria"/>
        </w:rPr>
        <w:t>theo số đối số đc truyền vào</w:t>
      </w:r>
    </w:p>
    <w:p w14:paraId="530D92B9" w14:textId="558D2F16" w:rsidR="008B2691" w:rsidRPr="008B2691" w:rsidRDefault="008B2691" w:rsidP="008B2691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8B2691">
        <w:rPr>
          <w:rFonts w:ascii="Cambria" w:hAnsi="Cambria"/>
          <w:noProof/>
        </w:rPr>
        <w:drawing>
          <wp:inline distT="0" distB="0" distL="0" distR="0" wp14:anchorId="24544AD1" wp14:editId="690032C1">
            <wp:extent cx="2890560" cy="791829"/>
            <wp:effectExtent l="0" t="0" r="508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067" cy="7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718F" w14:textId="49509ED6" w:rsidR="00BD73D0" w:rsidRDefault="008B2691" w:rsidP="00806758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.3.2 Anonymous methods</w:t>
      </w:r>
    </w:p>
    <w:p w14:paraId="34EA50D5" w14:textId="354974BE" w:rsidR="008B2691" w:rsidRDefault="008B2691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lastRenderedPageBreak/>
        <w:t>C</w:t>
      </w:r>
      <w:r>
        <w:t>ho phép ta k c</w:t>
      </w:r>
      <w:r>
        <w:rPr>
          <w:rFonts w:ascii="Cambria" w:hAnsi="Cambria"/>
        </w:rPr>
        <w:t>ần tạo 1 method, chỉ cần viết code inline mô tả cách thức và vị trí tạo instance</w:t>
      </w:r>
      <w:r w:rsidR="002F30B7">
        <w:rPr>
          <w:rFonts w:ascii="Cambria" w:hAnsi="Cambria"/>
        </w:rPr>
        <w:t xml:space="preserve"> và sử dụng từ khóa delegate</w:t>
      </w:r>
    </w:p>
    <w:p w14:paraId="5531FAA0" w14:textId="45804A10" w:rsidR="002F30B7" w:rsidRPr="008B2691" w:rsidRDefault="002F30B7" w:rsidP="002F30B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2F30B7">
        <w:rPr>
          <w:rFonts w:ascii="Cambria" w:hAnsi="Cambria"/>
          <w:noProof/>
        </w:rPr>
        <w:drawing>
          <wp:inline distT="0" distB="0" distL="0" distR="0" wp14:anchorId="65A6228C" wp14:editId="5CA3E091">
            <wp:extent cx="3117890" cy="823123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959" cy="8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8700" w14:textId="5392653E" w:rsidR="008B2691" w:rsidRDefault="008B2691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(</w:t>
      </w:r>
      <w:r>
        <w:t>Tham kh</w:t>
      </w:r>
      <w:r>
        <w:rPr>
          <w:rFonts w:ascii="Cambria" w:hAnsi="Cambria"/>
        </w:rPr>
        <w:t>ảo lamda expression ở C#3)</w:t>
      </w:r>
    </w:p>
    <w:p w14:paraId="3242D776" w14:textId="0DF320CB" w:rsidR="008B2691" w:rsidRDefault="005770D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2.3.3 Delegate compatibility</w:t>
      </w:r>
    </w:p>
    <w:p w14:paraId="433DB8A1" w14:textId="60F149CC" w:rsidR="005770DF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.4 Interators</w:t>
      </w:r>
    </w:p>
    <w:p w14:paraId="7B60A627" w14:textId="475EB2BB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 Minor feature</w:t>
      </w:r>
      <w:r>
        <w:rPr>
          <w:rFonts w:ascii="Cambria" w:hAnsi="Cambria" w:hint="eastAsia"/>
        </w:rPr>
        <w:t>s</w:t>
      </w:r>
    </w:p>
    <w:p w14:paraId="16FB84FB" w14:textId="6867AE46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.5.1 Partial types</w:t>
      </w:r>
    </w:p>
    <w:p w14:paraId="6C95B38E" w14:textId="5BE5210E" w:rsidR="000B69EC" w:rsidRDefault="000B69EC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C</w:t>
      </w:r>
      <w:r>
        <w:rPr>
          <w:rFonts w:ascii="Cambria" w:hAnsi="Cambria"/>
        </w:rPr>
        <w:t xml:space="preserve">ho phép 1 class, interface, struct có thể </w:t>
      </w:r>
      <w:r w:rsidR="00D92320">
        <w:rPr>
          <w:rFonts w:ascii="Cambria" w:hAnsi="Cambria"/>
        </w:rPr>
        <w:t>được viết thành nhiều phần, chia ra nhiề source file khác nhau</w:t>
      </w:r>
    </w:p>
    <w:p w14:paraId="0032079B" w14:textId="07D07C5B" w:rsidR="00D92320" w:rsidRDefault="00D92320" w:rsidP="00D92320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C</w:t>
      </w:r>
      <w:r>
        <w:rPr>
          <w:rFonts w:ascii="Cambria" w:hAnsi="Cambria"/>
        </w:rPr>
        <w:t>#3 partial methods</w:t>
      </w:r>
    </w:p>
    <w:p w14:paraId="05EB15E2" w14:textId="4C7B9E1D" w:rsidR="00D92320" w:rsidRDefault="00D92320" w:rsidP="00D92320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.5.2 Static classes</w:t>
      </w:r>
    </w:p>
    <w:p w14:paraId="04976B76" w14:textId="0F295E9C" w:rsidR="00BD73D0" w:rsidRDefault="00D92320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S</w:t>
      </w:r>
      <w:r>
        <w:rPr>
          <w:rFonts w:ascii="Cambria" w:hAnsi="Cambria"/>
        </w:rPr>
        <w:t>tatic class k thể khai báo các instance methods, properties, events hay constructors. Statice class chỉ bao gồm các static member</w:t>
      </w:r>
      <w:r w:rsidR="0063161F">
        <w:rPr>
          <w:rFonts w:ascii="Cambria" w:hAnsi="Cambria"/>
        </w:rPr>
        <w:t xml:space="preserve"> ( static methods, const, )</w:t>
      </w:r>
      <w:r>
        <w:rPr>
          <w:rFonts w:ascii="Cambria" w:hAnsi="Cambria"/>
        </w:rPr>
        <w:t>và có thể bao gồm các kiểu lồng nhau (nested types)</w:t>
      </w:r>
    </w:p>
    <w:p w14:paraId="58DBDB5F" w14:textId="4C92D9BE" w:rsidR="00D92320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2.5.3 truy cập Get/set properties tách biệt</w:t>
      </w:r>
    </w:p>
    <w:p w14:paraId="38B83D71" w14:textId="65F00608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>So với C#1 chỉ có 1 access modifier duy nhất dùng cho cả set và get giá trị cho thuộc tính</w:t>
      </w:r>
    </w:p>
    <w:p w14:paraId="44243D4B" w14:textId="1A932E61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/>
        </w:rPr>
        <w:t xml:space="preserve">2.5.4 Namespace aliases </w:t>
      </w:r>
    </w:p>
    <w:p w14:paraId="1B66EE4C" w14:textId="73B05FB7" w:rsidR="0063161F" w:rsidRDefault="0063161F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G</w:t>
      </w:r>
      <w:r>
        <w:rPr>
          <w:rFonts w:ascii="Cambria" w:hAnsi="Cambria"/>
        </w:rPr>
        <w:t>án biệt danh/tên gợi nhớ cho các namespace</w:t>
      </w:r>
    </w:p>
    <w:p w14:paraId="5054D6BB" w14:textId="5BB54D88" w:rsid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ascii="Cambria" w:hAnsi="Cambria" w:hint="eastAsia"/>
        </w:rPr>
        <w:t>V</w:t>
      </w:r>
      <w:r>
        <w:rPr>
          <w:rFonts w:ascii="Cambria" w:hAnsi="Cambria"/>
        </w:rPr>
        <w:t>ới C#1</w:t>
      </w:r>
    </w:p>
    <w:p w14:paraId="54EA3896" w14:textId="02457E31" w:rsidR="0063161F" w:rsidRPr="0063161F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 w:rsidRPr="004C04CE">
        <w:rPr>
          <w:rFonts w:ascii="Cambria" w:hAnsi="Cambria"/>
          <w:noProof/>
        </w:rPr>
        <w:drawing>
          <wp:inline distT="0" distB="0" distL="0" distR="0" wp14:anchorId="3F06C4C4" wp14:editId="58208C3A">
            <wp:extent cx="5195215" cy="1629308"/>
            <wp:effectExtent l="0" t="0" r="571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073" cy="16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4E8" w14:textId="72C04189" w:rsidR="00BD73D0" w:rsidRP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hint="eastAsia"/>
        </w:rPr>
        <w:t>T</w:t>
      </w:r>
      <w:r>
        <w:rPr>
          <w:rFonts w:ascii="Cambria" w:hAnsi="Cambria"/>
          <w:lang w:val="vi-VN"/>
        </w:rPr>
        <w:t>ừ C#2 mở rộng hỗ trợ gán tên cho namespace ......</w:t>
      </w:r>
    </w:p>
    <w:p w14:paraId="651F9AAB" w14:textId="1166E720" w:rsidR="00BD73D0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>
        <w:rPr>
          <w:rFonts w:hint="eastAsia"/>
        </w:rPr>
        <w:t>2</w:t>
      </w:r>
      <w:r>
        <w:t>.5.5 Pragma d</w:t>
      </w:r>
      <w:r>
        <w:rPr>
          <w:rFonts w:ascii="Cambria" w:hAnsi="Cambria"/>
        </w:rPr>
        <w:t>irective</w:t>
      </w:r>
    </w:p>
    <w:p w14:paraId="33BD7F88" w14:textId="784CAC4B" w:rsidR="004C04CE" w:rsidRPr="004C04CE" w:rsidRDefault="004C04CE" w:rsidP="00806758">
      <w:pPr>
        <w:autoSpaceDE w:val="0"/>
        <w:autoSpaceDN w:val="0"/>
        <w:adjustRightInd w:val="0"/>
        <w:jc w:val="left"/>
        <w:rPr>
          <w:rFonts w:ascii="Cambria" w:hAnsi="Cambria"/>
        </w:rPr>
      </w:pPr>
      <w:r w:rsidRPr="004C04CE">
        <w:rPr>
          <w:rFonts w:ascii="Cambria" w:hAnsi="Cambria"/>
        </w:rPr>
        <w:t>2.5.6 Fixed-size buffers</w:t>
      </w:r>
    </w:p>
    <w:p w14:paraId="50BFF5BA" w14:textId="1DE2ADA2" w:rsidR="00BD73D0" w:rsidRDefault="004C04CE" w:rsidP="00806758">
      <w:pPr>
        <w:autoSpaceDE w:val="0"/>
        <w:autoSpaceDN w:val="0"/>
        <w:adjustRightInd w:val="0"/>
        <w:jc w:val="left"/>
      </w:pPr>
      <w:r w:rsidRPr="004C04CE">
        <w:t>2.5.7 InternalsVisibleTo</w:t>
      </w:r>
    </w:p>
    <w:p w14:paraId="1C2BF473" w14:textId="77777777" w:rsidR="004C04CE" w:rsidRDefault="004C04CE" w:rsidP="00806758">
      <w:pPr>
        <w:autoSpaceDE w:val="0"/>
        <w:autoSpaceDN w:val="0"/>
        <w:adjustRightInd w:val="0"/>
        <w:jc w:val="left"/>
      </w:pPr>
    </w:p>
    <w:p w14:paraId="4E068993" w14:textId="6BD898D4" w:rsidR="00B267A3" w:rsidRPr="00B267A3" w:rsidRDefault="00B267A3" w:rsidP="00806758">
      <w:pPr>
        <w:autoSpaceDE w:val="0"/>
        <w:autoSpaceDN w:val="0"/>
        <w:adjustRightInd w:val="0"/>
        <w:jc w:val="left"/>
        <w:rPr>
          <w:rFonts w:ascii="Cambria" w:hAnsi="Cambria" w:hint="eastAsia"/>
        </w:rPr>
      </w:pPr>
      <w:r>
        <w:rPr>
          <w:rFonts w:hint="eastAsia"/>
        </w:rPr>
        <w:lastRenderedPageBreak/>
        <w:t>C</w:t>
      </w:r>
      <w:r>
        <w:t>hapt</w:t>
      </w:r>
      <w:r>
        <w:rPr>
          <w:rFonts w:ascii="Cambria" w:hAnsi="Cambria"/>
        </w:rPr>
        <w:t>er 3: C#3</w:t>
      </w:r>
    </w:p>
    <w:p w14:paraId="570EB23B" w14:textId="49026A2A" w:rsidR="00BD73D0" w:rsidRDefault="00B267A3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t>Khác v</w:t>
      </w:r>
      <w:r>
        <w:rPr>
          <w:rFonts w:ascii="Cambria" w:hAnsi="Cambria"/>
          <w:lang w:val="vi-VN"/>
        </w:rPr>
        <w:t xml:space="preserve">ới C#2 nơi các thay đổi và cập nhật gồm nhiều </w:t>
      </w:r>
      <w:r w:rsidR="007C48ED">
        <w:rPr>
          <w:rFonts w:ascii="Cambria" w:hAnsi="Cambria"/>
          <w:lang w:val="vi-VN"/>
        </w:rPr>
        <w:t>phần độc lập, C#3 xoay quanh LinQ</w:t>
      </w:r>
    </w:p>
    <w:p w14:paraId="7259E809" w14:textId="77777777" w:rsidR="007C48ED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.1</w:t>
      </w:r>
      <w:r w:rsidRPr="007C48ED">
        <w:rPr>
          <w:rFonts w:ascii="Cambria" w:hAnsi="Cambria"/>
          <w:lang w:val="vi-VN"/>
        </w:rPr>
        <w:t>Automatically implemented properties</w:t>
      </w:r>
      <w:r>
        <w:rPr>
          <w:rFonts w:ascii="Cambria" w:hAnsi="Cambria"/>
          <w:lang w:val="vi-VN"/>
        </w:rPr>
        <w:t xml:space="preserve"> </w:t>
      </w:r>
    </w:p>
    <w:p w14:paraId="13958486" w14:textId="0FA4FAE2" w:rsidR="007C48ED" w:rsidRPr="007C48ED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Old:</w:t>
      </w:r>
      <w:r>
        <w:rPr>
          <w:rFonts w:ascii="Cambria" w:hAnsi="Cambria"/>
          <w:lang w:val="vi-VN"/>
        </w:rPr>
        <w:tab/>
      </w:r>
      <w:r w:rsidRPr="007C48ED">
        <w:rPr>
          <w:rFonts w:ascii="Courier" w:hAnsi="Courier" w:cs="Courier"/>
          <w:color w:val="262626"/>
          <w:kern w:val="0"/>
          <w:sz w:val="16"/>
          <w:szCs w:val="16"/>
        </w:rPr>
        <w:drawing>
          <wp:inline distT="0" distB="0" distL="0" distR="0" wp14:anchorId="113785B9" wp14:editId="1F95EAE9">
            <wp:extent cx="1634948" cy="855879"/>
            <wp:effectExtent l="0" t="0" r="3810" b="19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150" cy="86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966E" w14:textId="4C6590C1" w:rsidR="007C48ED" w:rsidRPr="007C48ED" w:rsidRDefault="007C48ED" w:rsidP="007C48ED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ambria" w:hAnsi="Cambria"/>
          <w:lang w:val="vi-VN"/>
        </w:rPr>
      </w:pPr>
      <w:r w:rsidRPr="007C48ED">
        <w:rPr>
          <w:rFonts w:ascii="Courier" w:hAnsi="Courier" w:cs="Courier"/>
          <w:color w:val="262626"/>
          <w:kern w:val="0"/>
          <w:sz w:val="16"/>
          <w:szCs w:val="16"/>
        </w:rPr>
        <w:t>public string Name { get; set; }</w:t>
      </w:r>
    </w:p>
    <w:p w14:paraId="0876BB61" w14:textId="5FD07025" w:rsidR="00BD73D0" w:rsidRDefault="007C48ED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k</w:t>
      </w:r>
      <w:r>
        <w:rPr>
          <w:rFonts w:ascii="Cambria" w:hAnsi="Cambria"/>
          <w:lang w:val="vi-VN"/>
        </w:rPr>
        <w:t>hông cần tạo các filed (như name) để get/set properties nữa</w:t>
      </w:r>
    </w:p>
    <w:p w14:paraId="5A6B12FE" w14:textId="0AD02411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 Implicit typing</w:t>
      </w:r>
    </w:p>
    <w:p w14:paraId="6E045719" w14:textId="452A28C1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.2.1 Typing terminology</w:t>
      </w:r>
    </w:p>
    <w:p w14:paraId="7D6A5BE3" w14:textId="14D5A805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Static/dynamic typing</w:t>
      </w:r>
    </w:p>
    <w:p w14:paraId="639B894D" w14:textId="530CF0DD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Explicit/implicit typing</w:t>
      </w:r>
    </w:p>
    <w:p w14:paraId="32813A8F" w14:textId="22B0457C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</w:p>
    <w:p w14:paraId="7439409E" w14:textId="243D1B96" w:rsidR="00B43288" w:rsidRDefault="00B4328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.2.2</w:t>
      </w:r>
      <w:r>
        <w:rPr>
          <w:rFonts w:ascii="Cambria" w:hAnsi="Cambria" w:hint="eastAsia"/>
          <w:lang w:val="vi-VN"/>
        </w:rPr>
        <w:t xml:space="preserve"> </w:t>
      </w:r>
      <w:r>
        <w:rPr>
          <w:rFonts w:ascii="Cambria" w:hAnsi="Cambria"/>
          <w:lang w:val="vi-VN"/>
        </w:rPr>
        <w:t>Implicitly typed local variables (var)</w:t>
      </w:r>
    </w:p>
    <w:p w14:paraId="57581D09" w14:textId="4C8CD81C" w:rsidR="00B43288" w:rsidRDefault="00CE43C9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CE43C9">
        <w:rPr>
          <w:rFonts w:ascii="Cambria" w:hAnsi="Cambria"/>
          <w:lang w:val="vi-VN"/>
        </w:rPr>
        <w:drawing>
          <wp:inline distT="0" distB="0" distL="0" distR="0" wp14:anchorId="2232F2B6" wp14:editId="56A68017">
            <wp:extent cx="1458772" cy="262579"/>
            <wp:effectExtent l="0" t="0" r="0" b="444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059" cy="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7746" w14:textId="6C2D46EB" w:rsidR="00CE43C9" w:rsidRDefault="00104DE5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2</w:t>
      </w:r>
      <w:r>
        <w:rPr>
          <w:rFonts w:ascii="Cambria" w:hAnsi="Cambria"/>
          <w:lang w:val="vi-VN"/>
        </w:rPr>
        <w:t xml:space="preserve"> rules: biến phải được khởi tạo khi khai báo, và giá trị khởi tạo phải có kiểu xác định</w:t>
      </w:r>
    </w:p>
    <w:p w14:paraId="20068C7A" w14:textId="7BDB1DA0" w:rsidR="00104DE5" w:rsidRDefault="000261B2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.2.2 implicitly typed arrays</w:t>
      </w:r>
    </w:p>
    <w:p w14:paraId="200C6D87" w14:textId="3F920459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 w:hint="eastAsia"/>
          <w:lang w:val="vi-VN"/>
        </w:rPr>
      </w:pPr>
      <w:r>
        <w:rPr>
          <w:rFonts w:ascii="Cambria" w:hAnsi="Cambria" w:hint="eastAsia"/>
          <w:lang w:val="vi-VN"/>
        </w:rPr>
        <w:t>V</w:t>
      </w:r>
      <w:r>
        <w:rPr>
          <w:rFonts w:ascii="Cambria" w:hAnsi="Cambria"/>
          <w:lang w:val="vi-VN"/>
        </w:rPr>
        <w:t>ới C#1</w:t>
      </w:r>
    </w:p>
    <w:p w14:paraId="3723F7E0" w14:textId="4F334BA0" w:rsidR="000261B2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lang w:val="vi-VN"/>
        </w:rPr>
        <w:drawing>
          <wp:inline distT="0" distB="0" distL="0" distR="0" wp14:anchorId="0848A1AC" wp14:editId="6D00B52C">
            <wp:extent cx="1928699" cy="310614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979" cy="31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FAA" w14:textId="5FBD9ABA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lang w:val="vi-VN"/>
        </w:rPr>
        <w:drawing>
          <wp:inline distT="0" distB="0" distL="0" distR="0" wp14:anchorId="7FC58490" wp14:editId="48A4F86C">
            <wp:extent cx="4229608" cy="612756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112" cy="6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5C9" w14:textId="77777777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 xml:space="preserve">Với C#3: </w:t>
      </w:r>
    </w:p>
    <w:p w14:paraId="07E5CDF4" w14:textId="7413DCF5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lang w:val="vi-VN"/>
        </w:rPr>
        <w:drawing>
          <wp:inline distT="0" distB="0" distL="0" distR="0" wp14:anchorId="170E0A83" wp14:editId="2483EC7A">
            <wp:extent cx="4471010" cy="968438"/>
            <wp:effectExtent l="0" t="0" r="6350" b="317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652" cy="9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9EA3" w14:textId="7DCAFDE5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lang w:val="vi-VN"/>
        </w:rPr>
        <w:lastRenderedPageBreak/>
        <w:drawing>
          <wp:inline distT="0" distB="0" distL="0" distR="0" wp14:anchorId="08E96801" wp14:editId="4B545844">
            <wp:extent cx="4456380" cy="1374016"/>
            <wp:effectExtent l="0" t="0" r="190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635" cy="13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82F" w14:textId="42AF4C16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311DEC">
        <w:rPr>
          <w:rFonts w:ascii="Cambria" w:hAnsi="Cambria"/>
          <w:lang w:val="vi-VN"/>
        </w:rPr>
        <w:drawing>
          <wp:inline distT="0" distB="0" distL="0" distR="0" wp14:anchorId="50366670" wp14:editId="33A4B0F0">
            <wp:extent cx="4514901" cy="618516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6" cy="6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01B" w14:textId="39C1A130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 Object and collection initializers</w:t>
      </w:r>
    </w:p>
    <w:p w14:paraId="54517F49" w14:textId="7D111179" w:rsidR="00311DEC" w:rsidRDefault="00311DEC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.3.1 introduction to object and collection innitializers</w:t>
      </w:r>
    </w:p>
    <w:p w14:paraId="12D85648" w14:textId="0775E02A" w:rsidR="00B436BF" w:rsidRDefault="00B436BF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.3.2 Object Initializers</w:t>
      </w:r>
    </w:p>
    <w:p w14:paraId="50255E82" w14:textId="3A9F320A" w:rsidR="00B436BF" w:rsidRDefault="0020512F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Object Initializers -&gt; gồm 1 chuỗi các member initializer, mỗi member initializer cần mô tả khởi tạo tất cả properties của member đó</w:t>
      </w:r>
    </w:p>
    <w:p w14:paraId="084F7AA2" w14:textId="0F9D5132" w:rsidR="0020512F" w:rsidRDefault="00B80748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.3.3 Collection Initializers</w:t>
      </w:r>
    </w:p>
    <w:p w14:paraId="21409C2B" w14:textId="3A708BF4" w:rsidR="00B80748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.3.4 Benefits of single expression for initialization</w:t>
      </w:r>
    </w:p>
    <w:p w14:paraId="0AB5F21A" w14:textId="248DB344" w:rsidR="00E60097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 Anonymous types</w:t>
      </w:r>
    </w:p>
    <w:p w14:paraId="6B2302C7" w14:textId="7F637296" w:rsidR="00E60097" w:rsidRDefault="00E60097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.4.1 Syntax and basic behavior</w:t>
      </w:r>
    </w:p>
    <w:p w14:paraId="252FF0D6" w14:textId="4AFCB6FB" w:rsidR="00E60097" w:rsidRDefault="00177982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177982">
        <w:rPr>
          <w:rFonts w:ascii="Cambria" w:hAnsi="Cambria"/>
          <w:lang w:val="vi-VN"/>
        </w:rPr>
        <w:drawing>
          <wp:inline distT="0" distB="0" distL="0" distR="0" wp14:anchorId="17910BE9" wp14:editId="7157A909">
            <wp:extent cx="3562199" cy="685531"/>
            <wp:effectExtent l="0" t="0" r="635" b="63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7620" cy="6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6A3" w14:textId="030DA494" w:rsidR="00177982" w:rsidRDefault="00045651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.4.2 The compiler-generated type</w:t>
      </w:r>
    </w:p>
    <w:p w14:paraId="3D6F6D00" w14:textId="5040D691" w:rsidR="00045651" w:rsidRDefault="00983DB0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 w:rsidRPr="00983DB0">
        <w:rPr>
          <w:rFonts w:ascii="Cambria" w:hAnsi="Cambria"/>
          <w:lang w:val="vi-VN"/>
        </w:rPr>
        <w:drawing>
          <wp:inline distT="0" distB="0" distL="0" distR="0" wp14:anchorId="7C7E6C63" wp14:editId="17AFD9BD">
            <wp:extent cx="3805327" cy="1151353"/>
            <wp:effectExtent l="0" t="0" r="508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7605" cy="11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C44" w14:textId="72261A2F" w:rsidR="00983DB0" w:rsidRDefault="00983DB0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.4.3 Limitations</w:t>
      </w:r>
    </w:p>
    <w:p w14:paraId="3AC77D0D" w14:textId="4DCB594E" w:rsidR="00983DB0" w:rsidRDefault="00A201E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.5 Lamda Expressions</w:t>
      </w:r>
    </w:p>
    <w:p w14:paraId="0D2DDCC8" w14:textId="00AC7353" w:rsidR="00A201EE" w:rsidRDefault="00A201EE" w:rsidP="00806758">
      <w:pPr>
        <w:autoSpaceDE w:val="0"/>
        <w:autoSpaceDN w:val="0"/>
        <w:adjustRightInd w:val="0"/>
        <w:jc w:val="left"/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3</w:t>
      </w:r>
      <w:r>
        <w:rPr>
          <w:rFonts w:ascii="Cambria" w:hAnsi="Cambria"/>
          <w:lang w:val="vi-VN"/>
        </w:rPr>
        <w:t>.5.1 Lamda expression syntax</w:t>
      </w:r>
    </w:p>
    <w:p w14:paraId="72D0F7BD" w14:textId="77777777" w:rsidR="00A201EE" w:rsidRPr="00B43288" w:rsidRDefault="00A201EE" w:rsidP="00806758">
      <w:pPr>
        <w:autoSpaceDE w:val="0"/>
        <w:autoSpaceDN w:val="0"/>
        <w:adjustRightInd w:val="0"/>
        <w:jc w:val="left"/>
        <w:rPr>
          <w:rFonts w:ascii="Cambria" w:hAnsi="Cambria" w:hint="eastAsia"/>
          <w:lang w:val="vi-VN"/>
        </w:rPr>
      </w:pPr>
    </w:p>
    <w:sectPr w:rsidR="00A201EE" w:rsidRPr="00B432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315"/>
    <w:multiLevelType w:val="hybridMultilevel"/>
    <w:tmpl w:val="61EAE528"/>
    <w:lvl w:ilvl="0" w:tplc="34A29A3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5152C"/>
    <w:multiLevelType w:val="hybridMultilevel"/>
    <w:tmpl w:val="8F9A8844"/>
    <w:lvl w:ilvl="0" w:tplc="64A2031C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3218EA"/>
    <w:multiLevelType w:val="hybridMultilevel"/>
    <w:tmpl w:val="CC186348"/>
    <w:lvl w:ilvl="0" w:tplc="AEAC7DE2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65485">
    <w:abstractNumId w:val="0"/>
  </w:num>
  <w:num w:numId="2" w16cid:durableId="1038628742">
    <w:abstractNumId w:val="2"/>
  </w:num>
  <w:num w:numId="3" w16cid:durableId="179197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6"/>
    <w:rsid w:val="000261B2"/>
    <w:rsid w:val="00045651"/>
    <w:rsid w:val="000B69EC"/>
    <w:rsid w:val="000E64A1"/>
    <w:rsid w:val="00104DE5"/>
    <w:rsid w:val="00107697"/>
    <w:rsid w:val="00177982"/>
    <w:rsid w:val="0020512F"/>
    <w:rsid w:val="00222B6D"/>
    <w:rsid w:val="002A5FAD"/>
    <w:rsid w:val="002C0374"/>
    <w:rsid w:val="002F30B7"/>
    <w:rsid w:val="00311DEC"/>
    <w:rsid w:val="003706C8"/>
    <w:rsid w:val="0039302D"/>
    <w:rsid w:val="004C04CE"/>
    <w:rsid w:val="005403BD"/>
    <w:rsid w:val="00566732"/>
    <w:rsid w:val="005770DF"/>
    <w:rsid w:val="0060238F"/>
    <w:rsid w:val="0063161F"/>
    <w:rsid w:val="00670387"/>
    <w:rsid w:val="006D1A66"/>
    <w:rsid w:val="007453D1"/>
    <w:rsid w:val="00793696"/>
    <w:rsid w:val="007C48ED"/>
    <w:rsid w:val="007E2337"/>
    <w:rsid w:val="00806758"/>
    <w:rsid w:val="00890A25"/>
    <w:rsid w:val="008B2691"/>
    <w:rsid w:val="00952927"/>
    <w:rsid w:val="00983DB0"/>
    <w:rsid w:val="009F7C62"/>
    <w:rsid w:val="00A201EE"/>
    <w:rsid w:val="00B267A3"/>
    <w:rsid w:val="00B43288"/>
    <w:rsid w:val="00B436BF"/>
    <w:rsid w:val="00B80748"/>
    <w:rsid w:val="00B90123"/>
    <w:rsid w:val="00BA5596"/>
    <w:rsid w:val="00BD73D0"/>
    <w:rsid w:val="00C44087"/>
    <w:rsid w:val="00C969C6"/>
    <w:rsid w:val="00CE43C9"/>
    <w:rsid w:val="00D66286"/>
    <w:rsid w:val="00D92320"/>
    <w:rsid w:val="00E01BB8"/>
    <w:rsid w:val="00E50BC7"/>
    <w:rsid w:val="00E60097"/>
    <w:rsid w:val="00F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654945"/>
  <w15:chartTrackingRefBased/>
  <w15:docId w15:val="{05D9674D-F337-44C6-B330-A60CF6DC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96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806758"/>
  </w:style>
  <w:style w:type="character" w:customStyle="1" w:styleId="a5">
    <w:name w:val="日付 (文字)"/>
    <w:basedOn w:val="a0"/>
    <w:link w:val="a4"/>
    <w:uiPriority w:val="99"/>
    <w:semiHidden/>
    <w:rsid w:val="0080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tuan</dc:creator>
  <cp:keywords/>
  <dc:description/>
  <cp:lastModifiedBy>tran trong tuan</cp:lastModifiedBy>
  <cp:revision>12</cp:revision>
  <dcterms:created xsi:type="dcterms:W3CDTF">2023-01-12T01:00:00Z</dcterms:created>
  <dcterms:modified xsi:type="dcterms:W3CDTF">2023-01-25T11:35:00Z</dcterms:modified>
</cp:coreProperties>
</file>