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CHƯƠNG 4. THIẾT KẾ HỆ THỐNG</w:t>
      </w:r>
    </w:p>
    <w:p/>
    <w:p>
      <w:pPr>
        <w:pStyle w:val="Heading2"/>
      </w:pPr>
      <w:r>
        <w:t>4.1. Kiến trúc tổng thể</w:t>
      </w:r>
    </w:p>
    <w:p>
      <w:pPr>
        <w:spacing w:after="160"/>
      </w:pPr>
      <w:r>
        <w:t xml:space="preserve">Hệ thống LMS hướng nghiệp được tổ chức theo mô hình </w:t>
      </w:r>
      <w:r>
        <w:rPr>
          <w:b/>
        </w:rPr>
        <w:t>Client–Server</w:t>
      </w:r>
      <w:r>
        <w:t xml:space="preserve"> (tách rõ tầng giao diện và tầng dịch vụ), trong đó tầng giao diện (React/Vite/Ant Design) chỉ chứa trình duyệt và trạng thái hiển thị; tầng máy chủ (Node.js/Express, PostgreSQL, lưu trữ media qua MinIO khi có) chịu trách nhiệm nghiệp vụ, bảo vệ đường truyền API và nhất quán dữ liệu.</w:t>
      </w:r>
    </w:p>
    <w:p>
      <w:pPr>
        <w:spacing w:after="120"/>
      </w:pPr>
      <w:r>
        <w:rPr>
          <w:b w:val="0"/>
          <w:i w:val="0"/>
          <w:sz w:val="24"/>
        </w:rPr>
        <w:t>Luồng dữ liệu phục vụ học tập và gợi ý (thiết kế mục tiêu):</w:t>
      </w:r>
    </w:p>
    <w:p>
      <w:pPr>
        <w:pStyle w:val="ListBullet"/>
        <w:spacing w:after="80"/>
      </w:pPr>
      <w:r>
        <w:rPr>
          <w:sz w:val="24"/>
        </w:rPr>
        <w:t>Ghi nhận học: người dùng tương tác bài học (tiến độ, video, nội dung docs, quiz/exam) → API cập nhật lesson_progress, user_quiz_attempts và (khi bật thu thập chi tiết) study_events với payload chuẩn hóa.</w:t>
      </w:r>
    </w:p>
    <w:p>
      <w:pPr>
        <w:pStyle w:val="ListBullet"/>
        <w:spacing w:after="80"/>
      </w:pPr>
      <w:r>
        <w:rPr>
          <w:sz w:val="24"/>
        </w:rPr>
        <w:t>Kho chỉ báo / feature: job hoặc truy vấn tổng hợp định kỳ (hoặc theo sự kiện) tính các đại lượng theo user_id: tỷ lệ hoàn thành khóa, điểm trung bình trắc nghiệm, thời lượng học ước lượng, tần suất đăng nhập học, chủ đề (category/major/tag) được tương tác.</w:t>
      </w:r>
    </w:p>
    <w:p>
      <w:pPr>
        <w:pStyle w:val="ListBullet"/>
        <w:spacing w:after="80"/>
      </w:pPr>
      <w:r>
        <w:rPr>
          <w:sz w:val="24"/>
        </w:rPr>
        <w:t>Động cơ gợi ý: module AI Recommendation đọc feature vector/profile người học + luật/heuristic/content-based hoặc mô hình ML (tùy giai đoạn triển khai), xếp hạng khóa học/lộ trình phù hợp và giải thích ngắn.</w:t>
      </w:r>
    </w:p>
    <w:p>
      <w:pPr>
        <w:pStyle w:val="ListBullet"/>
        <w:spacing w:after="80"/>
      </w:pPr>
      <w:r>
        <w:rPr>
          <w:sz w:val="24"/>
        </w:rPr>
        <w:t>Phản hồi API/UI: kết quả gợi ý được trả qua các endpoint và hiển thị tại các màn hình “Gợi ý/Bạn có thể quan tâm”, “Lộ trình cá nhân”, và bổ sung thẻ contextual trên catalog.</w:t>
      </w:r>
    </w:p>
    <w:p>
      <w:pPr>
        <w:spacing w:after="120"/>
      </w:pPr>
      <w:r>
        <w:rPr>
          <w:b w:val="0"/>
          <w:i w:val="0"/>
          <w:sz w:val="24"/>
        </w:rPr>
      </w:r>
    </w:p>
    <w:p>
      <w:pPr>
        <w:spacing w:after="160"/>
      </w:pPr>
      <w:r>
        <w:rPr>
          <w:b/>
        </w:rPr>
        <w:t>Sơ đồ luồng logic (mức khối)</w:t>
        <w:br/>
      </w:r>
      <w:r>
        <w:t>[Client] ──HTTPS──▶ [API Gateway / Express Routes + Auth Middleware]</w:t>
        <w:br/>
        <w:t xml:space="preserve">                              │</w:t>
        <w:br/>
        <w:t xml:space="preserve">                              ├──▶ [PostgreSQL: users/roles/courses/… và bảng hành vi học]</w:t>
        <w:br/>
        <w:t xml:space="preserve">                              ├──▶ [MinIO/Media (video, thumbnail…)]</w:t>
        <w:br/>
        <w:t xml:space="preserve">                              └──▶ [Recommendation Service] ◀── feature store / aggregated views</w:t>
        <w:br/>
      </w:r>
    </w:p>
    <w:p>
      <w:pPr>
        <w:pStyle w:val="Heading2"/>
      </w:pPr>
      <w:r>
        <w:t>4.2. Thiết kế cơ sở dữ liệu và ERD</w:t>
      </w:r>
    </w:p>
    <w:p>
      <w:pPr>
        <w:spacing w:after="120"/>
      </w:pPr>
      <w:r>
        <w:rPr>
          <w:b w:val="0"/>
          <w:i w:val="0"/>
          <w:sz w:val="24"/>
        </w:rPr>
        <w:t>Nguyên tắc thiết kế:</w:t>
      </w:r>
    </w:p>
    <w:p>
      <w:pPr>
        <w:pStyle w:val="ListBullet"/>
        <w:spacing w:after="80"/>
      </w:pPr>
      <w:r>
        <w:rPr>
          <w:sz w:val="24"/>
        </w:rPr>
        <w:t>Phân tách thực thể “nội dung” (khóa học, chương, bài) và thực thể “hành vi” (đăng ký, tiến độ, làm bài, sự kiện học).</w:t>
      </w:r>
    </w:p>
    <w:p>
      <w:pPr>
        <w:pStyle w:val="ListBullet"/>
        <w:spacing w:after="80"/>
      </w:pPr>
      <w:r>
        <w:rPr>
          <w:sz w:val="24"/>
        </w:rPr>
        <w:t>Hỗ trợ gợi ý thông qua đa liên kết chủ đề: major, category, learning path (bundle), reviews/wishlist (khi khai thác).</w:t>
      </w:r>
    </w:p>
    <w:p>
      <w:pPr>
        <w:pStyle w:val="ListBullet"/>
        <w:spacing w:after="80"/>
      </w:pPr>
      <w:r>
        <w:rPr>
          <w:sz w:val="24"/>
        </w:rPr>
        <w:t>Cho phép mở rộng log hành vi (JSONB) mà không phá vỡ schema cốt lõi.</w:t>
      </w:r>
    </w:p>
    <w:p>
      <w:pPr>
        <w:spacing w:after="120"/>
      </w:pPr>
      <w:r>
        <w:rPr>
          <w:b w:val="0"/>
          <w:i w:val="0"/>
          <w:sz w:val="24"/>
        </w:rPr>
        <w:t>Nhóm bảng chính (theo migration thực tế của dự án):</w:t>
      </w:r>
    </w:p>
    <w:p>
      <w:pPr>
        <w:spacing w:after="120"/>
      </w:pPr>
      <w:r>
        <w:rPr>
          <w:b/>
          <w:i w:val="0"/>
          <w:sz w:val="24"/>
        </w:rPr>
        <w:t>Người dùng và phân quyền</w:t>
      </w:r>
    </w:p>
    <w:p>
      <w:pPr>
        <w:pStyle w:val="ListBullet"/>
        <w:spacing w:after="80"/>
      </w:pPr>
      <w:r>
        <w:rPr>
          <w:sz w:val="24"/>
        </w:rPr>
        <w:t>users: định danh, thông tin hồ sơ, trạng thái tài khoản.</w:t>
      </w:r>
    </w:p>
    <w:p>
      <w:pPr>
        <w:pStyle w:val="ListBullet"/>
        <w:spacing w:after="80"/>
      </w:pPr>
      <w:r>
        <w:rPr>
          <w:sz w:val="24"/>
        </w:rPr>
        <w:t>roles, permissions, role_permissions, user_roles: RBAC; phân biệt admin / instructor / student.</w:t>
      </w:r>
    </w:p>
    <w:p>
      <w:pPr>
        <w:pStyle w:val="ListBullet"/>
        <w:spacing w:after="80"/>
      </w:pPr>
      <w:r>
        <w:rPr>
          <w:sz w:val="24"/>
        </w:rPr>
        <w:t>sessions: phiên đăng nhập, refresh token (an toàn truy cập).</w:t>
      </w:r>
    </w:p>
    <w:p>
      <w:pPr>
        <w:spacing w:after="120"/>
      </w:pPr>
      <w:r>
        <w:rPr>
          <w:b/>
          <w:i w:val="0"/>
          <w:sz w:val="24"/>
        </w:rPr>
        <w:t>Khóa học và cấu trúc nội dung</w:t>
      </w:r>
    </w:p>
    <w:p>
      <w:pPr>
        <w:pStyle w:val="ListBullet"/>
        <w:spacing w:after="80"/>
      </w:pPr>
      <w:r>
        <w:rPr>
          <w:sz w:val="24"/>
        </w:rPr>
        <w:t>courses, sections, lessons: cây khóa học; lesson_type (video, docs, quiz, exam); content_json cho nội dung/bộ câu hỏi.</w:t>
      </w:r>
    </w:p>
    <w:p>
      <w:pPr>
        <w:pStyle w:val="ListBullet"/>
        <w:spacing w:after="80"/>
      </w:pPr>
      <w:r>
        <w:rPr>
          <w:sz w:val="24"/>
        </w:rPr>
        <w:t>major, categories: chủ đề/ngành/danh mục “tag” tĩnh.</w:t>
      </w:r>
    </w:p>
    <w:p>
      <w:pPr>
        <w:pStyle w:val="ListBullet"/>
        <w:spacing w:after="80"/>
      </w:pPr>
      <w:r>
        <w:rPr>
          <w:sz w:val="24"/>
        </w:rPr>
        <w:t>course_majors, course_categories: quan hệ nhiều–nhiều — đóng vai trò “tag chủ đề” phục vụ lọc catalog và gợi ý content-based.</w:t>
      </w:r>
    </w:p>
    <w:p>
      <w:pPr>
        <w:pStyle w:val="ListBullet"/>
        <w:spacing w:after="80"/>
      </w:pPr>
      <w:r>
        <w:rPr>
          <w:sz w:val="24"/>
        </w:rPr>
        <w:t>course_enrollments: quan hệ user–course, progress_percent, completed_at, access_kind (theo mở rộng LMS).</w:t>
      </w:r>
    </w:p>
    <w:p>
      <w:pPr>
        <w:spacing w:after="120"/>
      </w:pPr>
      <w:r>
        <w:rPr>
          <w:b/>
          <w:i w:val="0"/>
          <w:sz w:val="24"/>
        </w:rPr>
        <w:t>Tiến độ, kết quả kiểm tra và sự kiện học</w:t>
      </w:r>
    </w:p>
    <w:p>
      <w:pPr>
        <w:pStyle w:val="ListBullet"/>
        <w:spacing w:after="80"/>
      </w:pPr>
      <w:r>
        <w:rPr>
          <w:sz w:val="24"/>
        </w:rPr>
        <w:t>lesson_progress: tiến độ theo bài, is_completed — nền tảng tính completion rate.</w:t>
      </w:r>
    </w:p>
    <w:p>
      <w:pPr>
        <w:pStyle w:val="ListBullet"/>
        <w:spacing w:after="80"/>
      </w:pPr>
      <w:r>
        <w:rPr>
          <w:sz w:val="24"/>
        </w:rPr>
        <w:t>user_quiz_attempts: nhiều lần làm quiz/exam; score, max_score, passed, answers (JSONB), mốc thời gian.</w:t>
      </w:r>
    </w:p>
    <w:p>
      <w:pPr>
        <w:pStyle w:val="ListBullet"/>
        <w:spacing w:after="80"/>
      </w:pPr>
      <w:r>
        <w:rPr>
          <w:sz w:val="24"/>
        </w:rPr>
        <w:t>study_events: log sự kiện (event_type, duration_seconds, payload JSONB) phục vụ phân tích hành vi chi tiết.</w:t>
      </w:r>
    </w:p>
    <w:p>
      <w:pPr>
        <w:spacing w:after="120"/>
      </w:pPr>
      <w:r>
        <w:rPr>
          <w:b/>
          <w:i w:val="0"/>
          <w:sz w:val="24"/>
        </w:rPr>
        <w:t>Lộ trình, thương mại, chứng chỉ, đánh giá (mở rộng)</w:t>
      </w:r>
    </w:p>
    <w:p>
      <w:pPr>
        <w:pStyle w:val="ListBullet"/>
        <w:spacing w:after="80"/>
      </w:pPr>
      <w:r>
        <w:rPr>
          <w:sz w:val="24"/>
        </w:rPr>
        <w:t>learning_paths, learning_path_items: combo khóa theo thứ tự — “lộ trình” gợi ý có cấu trúc.</w:t>
      </w:r>
    </w:p>
    <w:p>
      <w:pPr>
        <w:pStyle w:val="ListBullet"/>
        <w:spacing w:after="80"/>
      </w:pPr>
      <w:r>
        <w:rPr>
          <w:sz w:val="24"/>
        </w:rPr>
        <w:t>path_purchases, course_purchases: tín hiệu giá trị kinh tế / cam kết học.</w:t>
      </w:r>
    </w:p>
    <w:p>
      <w:pPr>
        <w:pStyle w:val="ListBullet"/>
        <w:spacing w:after="80"/>
      </w:pPr>
      <w:r>
        <w:rPr>
          <w:sz w:val="24"/>
        </w:rPr>
        <w:t>certificates, course_reviews: kết quả đầu ra và phản hồi chất lượng.</w:t>
      </w:r>
    </w:p>
    <w:p>
      <w:pPr>
        <w:spacing w:after="120"/>
      </w:pPr>
      <w:r>
        <w:rPr>
          <w:b/>
          <w:i w:val="0"/>
          <w:sz w:val="24"/>
        </w:rPr>
        <w:t>ERD (mô tả quan hệ)</w:t>
      </w:r>
    </w:p>
    <w:p>
      <w:pPr>
        <w:spacing w:after="160"/>
      </w:pPr>
      <w:r>
        <w:t>users 1─N user_roles N─1 roles; users 1─N course_enrollments N─1 courses; courses 1─N sections 1─N lessons; users 1─N lesson_progress N─1 lessons; users 1─N user_quiz_attempts N─1 lessons; users 1─N study_events; courses N─N categories qua course_categories; courses N─N major qua course_majors; learning_paths 1─N learning_path_items N─1 courses. Chi tiết khóa ngoại và ràng buộc CASCADE được khai báo trong các file migration PostgreSQL của dự án.</w:t>
      </w:r>
    </w:p>
    <w:p>
      <w:pPr>
        <w:pStyle w:val="Heading2"/>
      </w:pPr>
      <w:r>
        <w:t>4.3. Chỉ báo và thu thập dữ liệu phục vụ phân tích</w:t>
      </w:r>
    </w:p>
    <w:p>
      <w:pPr>
        <w:spacing w:after="120"/>
      </w:pPr>
      <w:r>
        <w:rPr>
          <w:b w:val="0"/>
          <w:i w:val="0"/>
          <w:sz w:val="24"/>
        </w:rPr>
        <w:t>Mục tiêu: biến dữ liệu thô học tập thành vector chỉ báo ổn định, có thể so sánh giữa người học và phục vụ dashboard + gợi ý.</w:t>
      </w:r>
    </w:p>
    <w:p>
      <w:pPr>
        <w:spacing w:after="120"/>
      </w:pPr>
      <w:r>
        <w:rPr>
          <w:b/>
          <w:i w:val="0"/>
          <w:sz w:val="24"/>
        </w:rPr>
        <w:t>Định nghĩa chỉ báo (ví minh họa đặt tên I1, I2…):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Mã</w:t>
            </w:r>
          </w:p>
        </w:tc>
        <w:tc>
          <w:tcPr>
            <w:tcW w:type="dxa" w:w="3120"/>
          </w:tcPr>
          <w:p>
            <w:r>
              <w:t>Ý nghĩa / công thức gợi ý</w:t>
            </w:r>
          </w:p>
        </w:tc>
        <w:tc>
          <w:tcPr>
            <w:tcW w:type="dxa" w:w="3120"/>
          </w:tcPr>
          <w:p>
            <w:r>
              <w:t>Nguồn dữ liệu</w:t>
            </w:r>
          </w:p>
        </w:tc>
      </w:tr>
      <w:tr>
        <w:tc>
          <w:tcPr>
            <w:tcW w:type="dxa" w:w="3120"/>
          </w:tcPr>
          <w:p>
            <w:r>
              <w:t>I1</w:t>
            </w:r>
          </w:p>
        </w:tc>
        <w:tc>
          <w:tcPr>
            <w:tcW w:type="dxa" w:w="3120"/>
          </w:tcPr>
          <w:p>
            <w:r>
              <w:t>Kết quả học–kiểm tra: điểm quiz/exam chuẩn hóa theo max_score; tỉ lệ passed; điểm trung bình theo chủ đề (category_id).</w:t>
            </w:r>
          </w:p>
        </w:tc>
        <w:tc>
          <w:tcPr>
            <w:tcW w:type="dxa" w:w="3120"/>
          </w:tcPr>
          <w:p>
            <w:r>
              <w:t>user_quiz_attempts (+ join lessons → course → course_categories)</w:t>
            </w:r>
          </w:p>
        </w:tc>
      </w:tr>
      <w:tr>
        <w:tc>
          <w:tcPr>
            <w:tcW w:type="dxa" w:w="3120"/>
          </w:tcPr>
          <w:p>
            <w:r>
              <w:t>I2</w:t>
            </w:r>
          </w:p>
        </w:tc>
        <w:tc>
          <w:tcPr>
            <w:tcW w:type="dxa" w:w="3120"/>
          </w:tcPr>
          <w:p>
            <w:r>
              <w:t>Mức hoàn thành khóa: progress_percent tại course_enrollments; hoặc Σ(is_completed lesson) / COUNT(lesson trong khóa).</w:t>
            </w:r>
          </w:p>
        </w:tc>
        <w:tc>
          <w:tcPr>
            <w:tcW w:type="dxa" w:w="3120"/>
          </w:tcPr>
          <w:p>
            <w:r>
              <w:t>course_enrollments, lesson_progress, sections/lessons</w:t>
            </w:r>
          </w:p>
        </w:tc>
      </w:tr>
      <w:tr>
        <w:tc>
          <w:tcPr>
            <w:tcW w:type="dxa" w:w="3120"/>
          </w:tcPr>
          <w:p>
            <w:r>
              <w:t>I3</w:t>
            </w:r>
          </w:p>
        </w:tc>
        <w:tc>
          <w:tcPr>
            <w:tcW w:type="dxa" w:w="3120"/>
          </w:tcPr>
          <w:p>
            <w:r>
              <w:t>Thời lượng học (ước lượng): tổng duration_seconds theo user/khóa/bài; hoặc chênh lệch thời gian session nếu triển khai heartbeat.</w:t>
            </w:r>
          </w:p>
        </w:tc>
        <w:tc>
          <w:tcPr>
            <w:tcW w:type="dxa" w:w="3120"/>
          </w:tcPr>
          <w:p>
            <w:r>
              <w:t>study_events (event_type, duration_seconds), hoặc video progress nếu bổ sung</w:t>
            </w:r>
          </w:p>
        </w:tc>
      </w:tr>
      <w:tr>
        <w:tc>
          <w:tcPr>
            <w:tcW w:type="dxa" w:w="3120"/>
          </w:tcPr>
          <w:p>
            <w:r>
              <w:t>I4</w:t>
            </w:r>
          </w:p>
        </w:tc>
        <w:tc>
          <w:tcPr>
            <w:tcW w:type="dxa" w:w="3120"/>
          </w:tcPr>
          <w:p>
            <w:r>
              <w:t>Tần suất học: số ngày có hoạt động trong cửa sổ 7/30 ngày; streak học liên tiếp.</w:t>
            </w:r>
          </w:p>
        </w:tc>
        <w:tc>
          <w:tcPr>
            <w:tcW w:type="dxa" w:w="3120"/>
          </w:tcPr>
          <w:p>
            <w:r>
              <w:t>study_events.created_at hoặc aggregat từ lesson_progress.updated_at</w:t>
            </w:r>
          </w:p>
        </w:tc>
      </w:tr>
      <w:tr>
        <w:tc>
          <w:tcPr>
            <w:tcW w:type="dxa" w:w="3120"/>
          </w:tcPr>
          <w:p>
            <w:r>
              <w:t>I5</w:t>
            </w:r>
          </w:p>
        </w:tc>
        <w:tc>
          <w:tcPr>
            <w:tcW w:type="dxa" w:w="3120"/>
          </w:tcPr>
          <w:p>
            <w:r>
              <w:t>Độ tương tác chủ đề: vector trọng số theo category_id/major_id dựa trên thời gian hoặc số bài đã hoàn thành.</w:t>
            </w:r>
          </w:p>
        </w:tc>
        <w:tc>
          <w:tcPr>
            <w:tcW w:type="dxa" w:w="3120"/>
          </w:tcPr>
          <w:p>
            <w:r>
              <w:t>lesson_progress + course_categories + course_majors</w:t>
            </w:r>
          </w:p>
        </w:tc>
      </w:tr>
      <w:tr>
        <w:tc>
          <w:tcPr>
            <w:tcW w:type="dxa" w:w="3120"/>
          </w:tcPr>
          <w:p>
            <w:r>
              <w:t>I6</w:t>
            </w:r>
          </w:p>
        </w:tc>
        <w:tc>
          <w:tcPr>
            <w:tcW w:type="dxa" w:w="3120"/>
          </w:tcPr>
          <w:p>
            <w:r>
              <w:t>Tín hiệu cam kết: đã mua path/course (path_purchases, course_purchases), wishlist nếu có.</w:t>
            </w:r>
          </w:p>
        </w:tc>
        <w:tc>
          <w:tcPr>
            <w:tcW w:type="dxa" w:w="3120"/>
          </w:tcPr>
          <w:p>
            <w:r>
              <w:t>course_purchases, path_purchases, course_wishlists (nếu bật)</w:t>
            </w:r>
          </w:p>
        </w:tc>
      </w:tr>
    </w:tbl>
    <w:p>
      <w:pPr>
        <w:spacing w:after="120"/>
      </w:pPr>
      <w:r>
        <w:rPr>
          <w:b w:val="0"/>
          <w:i w:val="0"/>
          <w:sz w:val="24"/>
        </w:rPr>
      </w:r>
    </w:p>
    <w:p>
      <w:pPr>
        <w:spacing w:after="120"/>
      </w:pPr>
      <w:r>
        <w:rPr>
          <w:b/>
          <w:i w:val="0"/>
          <w:sz w:val="24"/>
        </w:rPr>
        <w:t>Chiến lược ghi log và chuẩn hóa</w:t>
      </w:r>
    </w:p>
    <w:p>
      <w:pPr>
        <w:pStyle w:val="ListBullet"/>
        <w:spacing w:after="80"/>
      </w:pPr>
      <w:r>
        <w:rPr>
          <w:sz w:val="24"/>
        </w:rPr>
        <w:t>Mức 1 (bắt buộc): mỗi lần cập nhật tiến độ bài/khóa ghi lesson_progress và sync course_enrollments.progress_percent theo quy tắc nghiệp vụ.</w:t>
      </w:r>
    </w:p>
    <w:p>
      <w:pPr>
        <w:pStyle w:val="ListBullet"/>
        <w:spacing w:after="80"/>
      </w:pPr>
      <w:r>
        <w:rPr>
          <w:sz w:val="24"/>
        </w:rPr>
        <w:t>Mức 2 (khuyến nghị): study_events với event_type thuộc tập hợp cố định (vd. lesson_open, lesson_close, video_progress, quiz_submit) và payload JSON schema versioned (vd. schemaVersion: 1).</w:t>
      </w:r>
    </w:p>
    <w:p>
      <w:pPr>
        <w:pStyle w:val="ListBullet"/>
        <w:spacing w:after="80"/>
      </w:pPr>
      <w:r>
        <w:rPr>
          <w:sz w:val="24"/>
        </w:rPr>
        <w:t>Chuẩn hóa thời gian: lưu TIMESTAMPTZ UTC; xử lý báo cáo theo múi giờ ở tầng API.</w:t>
      </w:r>
    </w:p>
    <w:p>
      <w:pPr>
        <w:pStyle w:val="ListBullet"/>
        <w:spacing w:after="80"/>
      </w:pPr>
      <w:r>
        <w:rPr>
          <w:sz w:val="24"/>
        </w:rPr>
        <w:t>Ẩn danh hóa / tối thiểu hóa PII trong payload log; không ghi mật khẩu hay token.</w:t>
      </w:r>
    </w:p>
    <w:p>
      <w:pPr>
        <w:pStyle w:val="ListBullet"/>
        <w:spacing w:after="80"/>
      </w:pPr>
      <w:r>
        <w:rPr>
          <w:sz w:val="24"/>
        </w:rPr>
        <w:t>Batch aggregation: ETL định kỳ (hoặc materialized view) sinh bảng user_learning_summary(user_id, window, jsonb features) để giảm tải truy vấn dashboard.</w:t>
      </w:r>
    </w:p>
    <w:p>
      <w:pPr>
        <w:pStyle w:val="Heading2"/>
      </w:pPr>
      <w:r>
        <w:t>4.4. Thiết kế module AI Recommendation</w:t>
      </w:r>
    </w:p>
    <w:p>
      <w:pPr>
        <w:spacing w:after="120"/>
      </w:pPr>
      <w:r>
        <w:rPr>
          <w:b w:val="0"/>
          <w:i w:val="0"/>
          <w:sz w:val="24"/>
        </w:rPr>
        <w:t>Module được thiết kế theo hướng modul hóa: có thể khởi động bằng heuristic/content-based, sau đó nâng cấp embedding hoặc mô hình học có giám sát khi đủ dữ liệu.</w:t>
      </w:r>
    </w:p>
    <w:p>
      <w:pPr>
        <w:spacing w:after="120"/>
      </w:pPr>
      <w:r>
        <w:rPr>
          <w:b/>
          <w:i w:val="0"/>
          <w:sz w:val="24"/>
        </w:rPr>
        <w:t>Đầu vào (Input)</w:t>
      </w:r>
    </w:p>
    <w:p>
      <w:pPr>
        <w:pStyle w:val="ListBullet"/>
        <w:spacing w:after="80"/>
      </w:pPr>
      <w:r>
        <w:rPr>
          <w:sz w:val="24"/>
        </w:rPr>
        <w:t>User profile: role, optional khối/lớp hoặc chuyên ngành đăng ký (nếu bổ sung trên users hoặc bảng mở rộng).</w:t>
      </w:r>
    </w:p>
    <w:p>
      <w:pPr>
        <w:pStyle w:val="ListBullet"/>
        <w:spacing w:after="80"/>
      </w:pPr>
      <w:r>
        <w:rPr>
          <w:sz w:val="24"/>
        </w:rPr>
        <w:t>Implicit feedback: vectơ chỉ báo I1–I6, tiến độ theo category/major, lịch sử enroll.</w:t>
      </w:r>
    </w:p>
    <w:p>
      <w:pPr>
        <w:pStyle w:val="ListBullet"/>
        <w:spacing w:after="80"/>
      </w:pPr>
      <w:r>
        <w:rPr>
          <w:sz w:val="24"/>
        </w:rPr>
        <w:t>Explicit feedback (tùy chọn): đánh giá khóa, wishlist.</w:t>
      </w:r>
    </w:p>
    <w:p>
      <w:pPr>
        <w:pStyle w:val="ListBullet"/>
        <w:spacing w:after="80"/>
      </w:pPr>
      <w:r>
        <w:rPr>
          <w:sz w:val="24"/>
        </w:rPr>
        <w:t>Item metadata: embedding one-hot/category tags cho courses; textual title+description để học semantic model sau này.</w:t>
      </w:r>
    </w:p>
    <w:p>
      <w:pPr>
        <w:pStyle w:val="ListBullet"/>
        <w:spacing w:after="80"/>
      </w:pPr>
      <w:r>
        <w:rPr>
          <w:sz w:val="24"/>
        </w:rPr>
        <w:t>Ngữ cảnh thời gian: học kỳ, mục tiêu (“ôn THPT”, “tìm việc”) nếu thu thập qua onboarding.</w:t>
      </w:r>
    </w:p>
    <w:p>
      <w:pPr>
        <w:spacing w:after="120"/>
      </w:pPr>
      <w:r>
        <w:rPr>
          <w:b/>
          <w:i w:val="0"/>
          <w:sz w:val="24"/>
        </w:rPr>
        <w:t>Thuật toán / heuristic (giai đoạn 1 – đề xuất triển khai)</w:t>
      </w:r>
    </w:p>
    <w:p>
      <w:pPr>
        <w:pStyle w:val="ListBullet"/>
        <w:spacing w:after="80"/>
      </w:pPr>
      <w:r>
        <w:rPr>
          <w:sz w:val="24"/>
        </w:rPr>
        <w:t>Content-based scoring: similarity(user_topic_vector, course_topic_vector) dựa trên category_ids/major đã học và weight theo độ hoàn thành.</w:t>
      </w:r>
    </w:p>
    <w:p>
      <w:pPr>
        <w:pStyle w:val="ListBullet"/>
        <w:spacing w:after="80"/>
      </w:pPr>
      <w:r>
        <w:rPr>
          <w:sz w:val="24"/>
        </w:rPr>
        <w:t>Popularity smoothing: enrollment_count và rating trung bình làm bias nhẹ để tránh cold item hoàn toàn không xuất hiện.</w:t>
      </w:r>
    </w:p>
    <w:p>
      <w:pPr>
        <w:pStyle w:val="ListBullet"/>
        <w:spacing w:after="80"/>
      </w:pPr>
      <w:r>
        <w:rPr>
          <w:sz w:val="24"/>
        </w:rPr>
        <w:t>Learning path booster: nếu user đã hoàn một khóa trong path, khuyến nghị bước k+1 của learning_paths.</w:t>
      </w:r>
    </w:p>
    <w:p>
      <w:pPr>
        <w:pStyle w:val="ListBullet"/>
        <w:spacing w:after="80"/>
      </w:pPr>
      <w:r>
        <w:rPr>
          <w:sz w:val="24"/>
        </w:rPr>
        <w:t>Rule layer: không gợi ý khóa đã full complete trừ khi user muốn “ôn lại”; ưu tiên published; filter trạng thái truy cập (free/paid/enrolled).</w:t>
      </w:r>
    </w:p>
    <w:p>
      <w:pPr>
        <w:spacing w:after="120"/>
      </w:pPr>
      <w:r>
        <w:rPr>
          <w:b/>
          <w:i w:val="0"/>
          <w:sz w:val="24"/>
        </w:rPr>
        <w:t>Mô hình ML (giai đoạn nâng cao – tùy dữ liệu)</w:t>
      </w:r>
    </w:p>
    <w:p>
      <w:pPr>
        <w:pStyle w:val="ListBullet"/>
        <w:spacing w:after="80"/>
      </w:pPr>
      <w:r>
        <w:rPr>
          <w:sz w:val="24"/>
        </w:rPr>
        <w:t>Matrix factorization / implicit ALS trên Ma trận user×course (từ enroll + partial progress).</w:t>
      </w:r>
    </w:p>
    <w:p>
      <w:pPr>
        <w:pStyle w:val="ListBullet"/>
        <w:spacing w:after="80"/>
      </w:pPr>
      <w:r>
        <w:rPr>
          <w:sz w:val="24"/>
        </w:rPr>
        <w:t>Two-tower neural với text + tabular features cho cold-start tốt hơn.</w:t>
      </w:r>
    </w:p>
    <w:p>
      <w:pPr>
        <w:pStyle w:val="ListBullet"/>
        <w:spacing w:after="80"/>
      </w:pPr>
      <w:r>
        <w:rPr>
          <w:sz w:val="24"/>
        </w:rPr>
        <w:t>Multi-objective: vừa tối đa completion dự báo vừa đa dạng chủ đề (re-ranking với deterministic diversity penalty).</w:t>
      </w:r>
    </w:p>
    <w:p>
      <w:pPr>
        <w:spacing w:after="120"/>
      </w:pPr>
      <w:r>
        <w:rPr>
          <w:b/>
          <w:i w:val="0"/>
          <w:sz w:val="24"/>
        </w:rPr>
        <w:t>Đầu ra (Output) có cấu trúc</w:t>
      </w:r>
    </w:p>
    <w:p>
      <w:pPr>
        <w:pStyle w:val="ListBullet"/>
        <w:spacing w:after="80"/>
      </w:pPr>
      <w:r>
        <w:rPr>
          <w:sz w:val="24"/>
        </w:rPr>
        <w:t>Danh sách ranked items: [{ course_id, score, rationale_tags[], explanation_vi }] — explanation ngắn (vd. “Bạn đang mạnh nhóm Kỹ năng thế kỷ 21”).</w:t>
      </w:r>
    </w:p>
    <w:p>
      <w:pPr>
        <w:pStyle w:val="ListBullet"/>
        <w:spacing w:after="80"/>
      </w:pPr>
      <w:r>
        <w:rPr>
          <w:sz w:val="24"/>
        </w:rPr>
        <w:t>Lộ trình gợi ý: path_id hoặc chuỗi course_ids có thứ tự và điều kiện mở khóa (prerequisite có thể mô phỏng bằng rule).</w:t>
      </w:r>
    </w:p>
    <w:p>
      <w:pPr>
        <w:pStyle w:val="ListBullet"/>
        <w:spacing w:after="80"/>
      </w:pPr>
      <w:r>
        <w:rPr>
          <w:sz w:val="24"/>
        </w:rPr>
        <w:t>Confidence / bandit: có thể lưu model_version và experimentation_id để đánh giá A/B offline.</w:t>
      </w:r>
    </w:p>
    <w:p>
      <w:pPr>
        <w:spacing w:after="120"/>
      </w:pPr>
      <w:r>
        <w:rPr>
          <w:b/>
          <w:i w:val="0"/>
          <w:sz w:val="24"/>
        </w:rPr>
        <w:t>Cập nhật khi có sự kiện học mới</w:t>
      </w:r>
    </w:p>
    <w:p>
      <w:pPr>
        <w:pStyle w:val="ListBullet"/>
        <w:spacing w:after="80"/>
      </w:pPr>
      <w:r>
        <w:rPr>
          <w:sz w:val="24"/>
        </w:rPr>
        <w:t>Near real-time: sau quiz_submit hoặn lesson_completed, phát internal event vào queue; worker cập nhật feature snapshot user.</w:t>
      </w:r>
    </w:p>
    <w:p>
      <w:pPr>
        <w:pStyle w:val="ListBullet"/>
        <w:spacing w:after="80"/>
      </w:pPr>
      <w:r>
        <w:rPr>
          <w:sz w:val="24"/>
        </w:rPr>
        <w:t>Nearline: tái huấn luyện model theo lịch (hàng đêm/tuần) khi không yêu cầu latency thấp.</w:t>
      </w:r>
    </w:p>
    <w:p>
      <w:pPr>
        <w:pStyle w:val="ListBullet"/>
        <w:spacing w:after="80"/>
      </w:pPr>
      <w:r>
        <w:rPr>
          <w:sz w:val="24"/>
        </w:rPr>
        <w:t>Cold cache: TTL cache gợi ý ngắn (vd. 5–15 phút) với invalidate theo user_id sau sự kiện học đáng kể.</w:t>
      </w:r>
    </w:p>
    <w:p>
      <w:pPr>
        <w:pStyle w:val="Heading2"/>
      </w:pPr>
      <w:r>
        <w:t>4.5. Dashboard và API thống kê</w:t>
      </w:r>
    </w:p>
    <w:p>
      <w:pPr>
        <w:spacing w:after="120"/>
      </w:pPr>
      <w:r>
        <w:rPr>
          <w:b w:val="0"/>
          <w:i w:val="0"/>
          <w:sz w:val="24"/>
        </w:rPr>
        <w:t>Thiết kế RESTful (hoặc POST body JSON như các route hiện có của dự án) theo vai trò. Dưới đây là đặc tả gợi ý; endpoint cụ thể có thể map vào controller/service khi triển khai.</w:t>
      </w:r>
    </w:p>
    <w:p>
      <w:pPr>
        <w:spacing w:after="120"/>
      </w:pPr>
      <w:r>
        <w:rPr>
          <w:b/>
          <w:i w:val="0"/>
          <w:sz w:val="24"/>
        </w:rPr>
        <w:t>API báo cáo cho sinh viên / người học</w:t>
      </w:r>
    </w:p>
    <w:p>
      <w:pPr>
        <w:pStyle w:val="ListBullet"/>
        <w:spacing w:after="80"/>
      </w:pPr>
      <w:r>
        <w:rPr>
          <w:sz w:val="24"/>
        </w:rPr>
        <w:t>GET/POST my-progress-summary: tổng số khóa đang học, % hoàn thành, deadline tự đặt (nếu có).</w:t>
      </w:r>
    </w:p>
    <w:p>
      <w:pPr>
        <w:pStyle w:val="ListBullet"/>
        <w:spacing w:after="80"/>
      </w:pPr>
      <w:r>
        <w:rPr>
          <w:sz w:val="24"/>
        </w:rPr>
        <w:t>GET/POST my-quiz-stats: histogram điểm, tỉ lệ pass theo chủ đề.</w:t>
      </w:r>
    </w:p>
    <w:p>
      <w:pPr>
        <w:pStyle w:val="ListBullet"/>
        <w:spacing w:after="80"/>
      </w:pPr>
      <w:r>
        <w:rPr>
          <w:sz w:val="24"/>
        </w:rPr>
        <w:t>GET/POST my-study-calendar: hoạt động học (từ study_events aggregated).</w:t>
      </w:r>
    </w:p>
    <w:p>
      <w:pPr>
        <w:pStyle w:val="ListBullet"/>
        <w:spacing w:after="80"/>
      </w:pPr>
      <w:r>
        <w:rPr>
          <w:sz w:val="24"/>
        </w:rPr>
        <w:t>GET recommendations: đầu ra module 4.4 (top-k khóa, top-k path).</w:t>
      </w:r>
    </w:p>
    <w:p>
      <w:pPr>
        <w:spacing w:after="120"/>
      </w:pPr>
      <w:r>
        <w:rPr>
          <w:b/>
          <w:i w:val="0"/>
          <w:sz w:val="24"/>
        </w:rPr>
        <w:t>API báo cáo cho quản trị / giảng viên</w:t>
      </w:r>
    </w:p>
    <w:p>
      <w:pPr>
        <w:pStyle w:val="ListBullet"/>
        <w:spacing w:after="80"/>
      </w:pPr>
      <w:r>
        <w:rPr>
          <w:sz w:val="24"/>
        </w:rPr>
        <w:t>GET/POST admin/metrics-overview: đăng ký theo ngày, DAU học viên hoạt động (ít nhất một sự kiện học), top khóa theo enroll.</w:t>
      </w:r>
    </w:p>
    <w:p>
      <w:pPr>
        <w:pStyle w:val="ListBullet"/>
        <w:spacing w:after="80"/>
      </w:pPr>
      <w:r>
        <w:rPr>
          <w:sz w:val="24"/>
        </w:rPr>
        <w:t>GET/POST admin/course-funnel: preview → enroll → first lesson → complete (cần chuẩn sự kiện).</w:t>
      </w:r>
    </w:p>
    <w:p>
      <w:pPr>
        <w:pStyle w:val="ListBullet"/>
        <w:spacing w:after="80"/>
      </w:pPr>
      <w:r>
        <w:rPr>
          <w:sz w:val="24"/>
        </w:rPr>
        <w:t>GET/POST admin/content-health: quiz quá khó (pass rate &lt; ngưỡng), bài video có drop-off.</w:t>
      </w:r>
    </w:p>
    <w:p>
      <w:pPr>
        <w:pStyle w:val="ListBullet"/>
        <w:spacing w:after="80"/>
      </w:pPr>
      <w:r>
        <w:rPr>
          <w:sz w:val="24"/>
        </w:rPr>
        <w:t>GET/POST admin/recommendation-kpi: CTR gợi ý, tỉ lệ enroll sau impression (tracking impression_id).</w:t>
      </w:r>
    </w:p>
    <w:p>
      <w:pPr>
        <w:spacing w:after="120"/>
      </w:pPr>
      <w:r>
        <w:rPr>
          <w:b/>
          <w:i w:val="0"/>
          <w:sz w:val="24"/>
        </w:rPr>
        <w:t>Ghi chú hiển thị chỉ báo</w:t>
      </w:r>
    </w:p>
    <w:p>
      <w:pPr>
        <w:pStyle w:val="ListBullet"/>
        <w:spacing w:after="80"/>
      </w:pPr>
      <w:r>
        <w:rPr>
          <w:sz w:val="24"/>
        </w:rPr>
        <w:t>Dashboard người học: tập trung động lực (streak, tiến độ, điểm yếu theo chủ đề), tránh quá tải số liệu thô.</w:t>
      </w:r>
    </w:p>
    <w:p>
      <w:pPr>
        <w:pStyle w:val="ListBullet"/>
        <w:spacing w:after="80"/>
      </w:pPr>
      <w:r>
        <w:rPr>
          <w:sz w:val="24"/>
        </w:rPr>
        <w:t>Dashboard quản trị: tập trung vận hành (tăng trưởng, chất lượng nội dung, rủi ro bỏ học), phân quyền chặt.</w:t>
      </w:r>
    </w:p>
    <w:p>
      <w:pPr>
        <w:pStyle w:val="Heading2"/>
      </w:pPr>
      <w:r>
        <w:t>4.6. Thiết kế giao diện</w:t>
      </w:r>
    </w:p>
    <w:p>
      <w:pPr>
        <w:spacing w:after="120"/>
      </w:pPr>
      <w:r>
        <w:rPr>
          <w:b w:val="0"/>
          <w:i w:val="0"/>
          <w:sz w:val="24"/>
        </w:rPr>
        <w:t>Ứng dụng web (React) với layout chính cho người dùng và khu vực /admin cho quản trị. Dưới đây liệt kê nhóm màn hình chính cần có để đồng bộ với kiến trúc và dữ liệu đã thiết kế.</w:t>
      </w:r>
    </w:p>
    <w:p>
      <w:pPr>
        <w:spacing w:after="120"/>
      </w:pPr>
      <w:r>
        <w:rPr>
          <w:b/>
          <w:i w:val="0"/>
          <w:sz w:val="24"/>
        </w:rPr>
        <w:t>Học bài và catalog</w:t>
      </w:r>
    </w:p>
    <w:p>
      <w:pPr>
        <w:pStyle w:val="ListBullet"/>
        <w:spacing w:after="80"/>
      </w:pPr>
      <w:r>
        <w:rPr>
          <w:sz w:val="24"/>
        </w:rPr>
        <w:t>Catalog khóa học (published, có phân trang/tìm kiếm server-side).</w:t>
      </w:r>
    </w:p>
    <w:p>
      <w:pPr>
        <w:pStyle w:val="ListBullet"/>
        <w:spacing w:after="80"/>
      </w:pPr>
      <w:r>
        <w:rPr>
          <w:sz w:val="24"/>
        </w:rPr>
        <w:t>Chi tiết khóa học: mô tả, giảng viên, curriculum, đăng ký/mua.</w:t>
      </w:r>
    </w:p>
    <w:p>
      <w:pPr>
        <w:pStyle w:val="ListBullet"/>
        <w:spacing w:after="80"/>
      </w:pPr>
      <w:r>
        <w:rPr>
          <w:sz w:val="24"/>
        </w:rPr>
        <w:t>Trang học bài: player video / đọc docs / làm quiz–exam có nộp bài và lưu kết quả.</w:t>
      </w:r>
    </w:p>
    <w:p>
      <w:pPr>
        <w:pStyle w:val="ListBullet"/>
        <w:spacing w:after="80"/>
      </w:pPr>
      <w:r>
        <w:rPr>
          <w:sz w:val="24"/>
        </w:rPr>
        <w:t>Khóa học của tôi: enroll, tiếp tục học.</w:t>
      </w:r>
    </w:p>
    <w:p>
      <w:pPr>
        <w:spacing w:after="120"/>
      </w:pPr>
      <w:r>
        <w:rPr>
          <w:b/>
          <w:i w:val="0"/>
          <w:sz w:val="24"/>
        </w:rPr>
        <w:t>Gợi ý và lộ trình cá nhân</w:t>
      </w:r>
    </w:p>
    <w:p>
      <w:pPr>
        <w:pStyle w:val="ListBullet"/>
        <w:spacing w:after="80"/>
      </w:pPr>
      <w:r>
        <w:rPr>
          <w:sz w:val="24"/>
        </w:rPr>
        <w:t>Trang/block “Gợi ý cho bạn”: danh sách khóa &amp; lộ trình (learning paths) được xếp hạng và giải thích ngắn.</w:t>
      </w:r>
    </w:p>
    <w:p>
      <w:pPr>
        <w:pStyle w:val="ListBullet"/>
        <w:spacing w:after="80"/>
      </w:pPr>
      <w:r>
        <w:rPr>
          <w:sz w:val="24"/>
        </w:rPr>
        <w:t>Theo dõi lộ trình: tiến độ từng bước trong bundle; CTA sang khóa kế tiếp.</w:t>
      </w:r>
    </w:p>
    <w:p>
      <w:pPr>
        <w:pStyle w:val="ListBullet"/>
        <w:spacing w:after="80"/>
      </w:pPr>
      <w:r>
        <w:rPr>
          <w:sz w:val="24"/>
        </w:rPr>
        <w:t>Wishlist và đánh giá (nếu bật) làm tín hiệu explicit cho gợi ý.</w:t>
      </w:r>
    </w:p>
    <w:p>
      <w:pPr>
        <w:spacing w:after="120"/>
      </w:pPr>
      <w:r>
        <w:rPr>
          <w:b/>
          <w:i w:val="0"/>
          <w:sz w:val="24"/>
        </w:rPr>
        <w:t>Dashboard năng lực (người học)</w:t>
      </w:r>
    </w:p>
    <w:p>
      <w:pPr>
        <w:pStyle w:val="ListBullet"/>
        <w:spacing w:after="80"/>
      </w:pPr>
      <w:r>
        <w:rPr>
          <w:sz w:val="24"/>
        </w:rPr>
        <w:t>Bảng điều khiển cá nhân (/dashboard): widget tiến độ, hoạt động gần đây, chỉ báo quiz, gợi ý nhanh.</w:t>
      </w:r>
    </w:p>
    <w:p>
      <w:pPr>
        <w:pStyle w:val="ListBullet"/>
        <w:spacing w:after="80"/>
      </w:pPr>
      <w:r>
        <w:rPr>
          <w:sz w:val="24"/>
        </w:rPr>
        <w:t>Chứng chỉ đã đạt (certificates) nếu triển khai hiển thị.</w:t>
      </w:r>
    </w:p>
    <w:p>
      <w:pPr>
        <w:spacing w:after="120"/>
      </w:pPr>
      <w:r>
        <w:rPr>
          <w:b/>
          <w:i w:val="0"/>
          <w:sz w:val="24"/>
        </w:rPr>
        <w:t>Khu quản trị (admin)</w:t>
      </w:r>
    </w:p>
    <w:p>
      <w:pPr>
        <w:pStyle w:val="ListBullet"/>
        <w:spacing w:after="80"/>
      </w:pPr>
      <w:r>
        <w:rPr>
          <w:sz w:val="24"/>
        </w:rPr>
        <w:t>Admin dashboard: thống kê tổng quan hệ thống, truy cập nhanh CRUD người dùng/khóa học.</w:t>
      </w:r>
    </w:p>
    <w:p>
      <w:pPr>
        <w:pStyle w:val="ListBullet"/>
        <w:spacing w:after="80"/>
      </w:pPr>
      <w:r>
        <w:rPr>
          <w:sz w:val="24"/>
        </w:rPr>
        <w:t>Quản lý nội dung: khóa học, chương, bài, trạng thái xuất bản.</w:t>
      </w:r>
    </w:p>
    <w:p>
      <w:pPr>
        <w:pStyle w:val="ListBullet"/>
        <w:spacing w:after="80"/>
      </w:pPr>
      <w:r>
        <w:rPr>
          <w:sz w:val="24"/>
        </w:rPr>
        <w:t>Cấu hình danh mục, ngành/major và (tùy chọn) chiến dụ cụ gợi ý / ngưỡng chỉ báo.</w:t>
      </w:r>
    </w:p>
    <w:p/>
    <w:p>
      <w:pPr>
        <w:spacing w:after="120"/>
      </w:pPr>
      <w:r>
        <w:rPr>
          <w:i/>
        </w:rPr>
        <w:t>Ghi chú tài liệu: báo cáo này mô tả thiết kế hệ thống và ánh xạ với các bảng/đường đi dữ liệu có trong mã nguồn &amp; migration của dự án LMS hiện tại; phần mô hình ML và một số API thống kê là đặc tả mục tiêu nhằm hoàn chỉnh luồng phân tích và gợi ý theo các mục 4.3–4.5.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