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90AA" w14:textId="77777777" w:rsidR="0076134D" w:rsidRDefault="00000000">
      <w:pPr>
        <w:spacing w:after="80"/>
        <w:jc w:val="center"/>
      </w:pPr>
      <w:r>
        <w:rPr>
          <w:b/>
          <w:color w:val="1F4E79"/>
          <w:sz w:val="36"/>
        </w:rPr>
        <w:t>GIỚI THIỆU BẢN THẢO</w:t>
      </w:r>
    </w:p>
    <w:p w14:paraId="06429956" w14:textId="77777777" w:rsidR="0076134D" w:rsidRDefault="00000000">
      <w:pPr>
        <w:spacing w:after="40"/>
        <w:jc w:val="center"/>
      </w:pPr>
      <w:r>
        <w:rPr>
          <w:i/>
          <w:color w:val="1F4E79"/>
          <w:sz w:val="28"/>
        </w:rPr>
        <w:t>From Pair Scores to Prerequisite Graphs</w:t>
      </w:r>
      <w:r>
        <w:rPr>
          <w:i/>
          <w:color w:val="1F4E79"/>
          <w:sz w:val="28"/>
        </w:rPr>
        <w:br/>
        <w:t>on Skill-Taxonomy Descriptions</w:t>
      </w:r>
    </w:p>
    <w:p w14:paraId="440127F9" w14:textId="77777777" w:rsidR="0076134D" w:rsidRDefault="00000000">
      <w:pPr>
        <w:spacing w:before="160" w:after="80"/>
        <w:jc w:val="center"/>
      </w:pPr>
      <w:r>
        <w:rPr>
          <w:sz w:val="24"/>
        </w:rPr>
        <w:t xml:space="preserve">Tạp chí đích: </w:t>
      </w:r>
      <w:r>
        <w:rPr>
          <w:b/>
          <w:sz w:val="24"/>
        </w:rPr>
        <w:t>IJAIT</w:t>
      </w:r>
      <w:r>
        <w:rPr>
          <w:sz w:val="24"/>
        </w:rPr>
        <w:t xml:space="preserve"> (International Journal on Artificial Intelligence Tools)</w:t>
      </w:r>
      <w:r>
        <w:rPr>
          <w:sz w:val="24"/>
        </w:rPr>
        <w:br/>
        <w:t>Tác giả: Thu Do Thi, Tuan Dao Minh, Anh-Hien Dao (corresponding)</w:t>
      </w:r>
      <w:r>
        <w:rPr>
          <w:sz w:val="24"/>
        </w:rPr>
        <w:br/>
        <w:t>Đơn vị: Đại học Kỹ thuật và Công nghệ Hưng Yên</w:t>
      </w:r>
      <w:r>
        <w:rPr>
          <w:sz w:val="24"/>
        </w:rPr>
        <w:br/>
      </w:r>
      <w:r>
        <w:rPr>
          <w:i/>
          <w:color w:val="595959"/>
          <w:sz w:val="24"/>
        </w:rPr>
        <w:t>Đối tượng đọc bản này: sinh viên năm đầu, mới tiếp cận nghiên cứu</w:t>
      </w:r>
    </w:p>
    <w:tbl>
      <w:tblPr>
        <w:tblW w:w="0" w:type="auto"/>
        <w:jc w:val="center"/>
        <w:tblLook w:val="04A0" w:firstRow="1" w:lastRow="0" w:firstColumn="1" w:lastColumn="0" w:noHBand="0" w:noVBand="1"/>
      </w:tblPr>
      <w:tblGrid>
        <w:gridCol w:w="9746"/>
      </w:tblGrid>
      <w:tr w:rsidR="0076134D" w14:paraId="181B2C22" w14:textId="77777777">
        <w:trPr>
          <w:jc w:val="center"/>
        </w:trPr>
        <w:tc>
          <w:tcPr>
            <w:tcW w:w="9746" w:type="dxa"/>
            <w:shd w:val="clear" w:color="auto" w:fill="EEF4FA"/>
          </w:tcPr>
          <w:p w14:paraId="7B6749FB" w14:textId="77777777" w:rsidR="0076134D" w:rsidRDefault="00000000">
            <w:pPr>
              <w:spacing w:before="120" w:after="40"/>
            </w:pPr>
            <w:r>
              <w:rPr>
                <w:b/>
                <w:color w:val="1F4E79"/>
                <w:sz w:val="24"/>
              </w:rPr>
              <w:t>Cách đọc nhanh</w:t>
            </w:r>
          </w:p>
          <w:p w14:paraId="448E09CF" w14:textId="77777777" w:rsidR="0076134D" w:rsidRDefault="00000000">
            <w:pPr>
              <w:spacing w:after="120" w:line="300" w:lineRule="auto"/>
            </w:pPr>
            <w:r>
              <w:rPr>
                <w:sz w:val="24"/>
              </w:rPr>
              <w:t>Bản này giữ nguyên các từ chuyên ngành tiếng Anh (LLM, DAG, PR-AUC, split, gold, …) vì đó là từ dùng trong bài báo. Nghĩa tiếng Việt nằm ở Mục 2. Số liệu lấy từ bản thảo IJAIT (21 trang), không bịa số.</w:t>
            </w:r>
          </w:p>
        </w:tc>
      </w:tr>
    </w:tbl>
    <w:p w14:paraId="6578D756" w14:textId="77777777" w:rsidR="0076134D" w:rsidRDefault="0076134D">
      <w:pPr>
        <w:spacing w:after="120"/>
      </w:pPr>
    </w:p>
    <w:p w14:paraId="67E9E6EA" w14:textId="77777777" w:rsidR="0076134D" w:rsidRDefault="00000000">
      <w:pPr>
        <w:pBdr>
          <w:bottom w:val="single" w:sz="12" w:space="4" w:color="1F4E79"/>
        </w:pBdr>
        <w:spacing w:before="320" w:after="120" w:line="276" w:lineRule="auto"/>
      </w:pPr>
      <w:r>
        <w:rPr>
          <w:b/>
          <w:color w:val="1F4E79"/>
          <w:sz w:val="32"/>
        </w:rPr>
        <w:t>1. Ý tưởng và novelty của bài</w:t>
      </w:r>
    </w:p>
    <w:p w14:paraId="134C95B3" w14:textId="77777777" w:rsidR="0076134D" w:rsidRDefault="00000000">
      <w:pPr>
        <w:spacing w:before="240" w:after="120" w:line="276" w:lineRule="auto"/>
      </w:pPr>
      <w:r>
        <w:rPr>
          <w:b/>
          <w:color w:val="1F4E79"/>
          <w:sz w:val="27"/>
        </w:rPr>
        <w:t>1.1. Bài toán bằng một ví dụ đời thường</w:t>
      </w:r>
    </w:p>
    <w:p w14:paraId="7C179CB6" w14:textId="77777777" w:rsidR="0076134D" w:rsidRDefault="00000000">
      <w:pPr>
        <w:spacing w:after="160"/>
        <w:ind w:firstLine="425"/>
        <w:jc w:val="both"/>
      </w:pPr>
      <w:r>
        <w:t xml:space="preserve">Trước khi học “hàn mạch” (apply soldering techniques), người học cần biết “kỹ thuật hàn” (soldering techniques). Quan hệ “cái này phải có trước cái kia” gọi là </w:t>
      </w:r>
      <w:r>
        <w:rPr>
          <w:i/>
        </w:rPr>
        <w:t>prerequisite</w:t>
      </w:r>
      <w:r>
        <w:t xml:space="preserve"> (tiên quyết). Trong phân loại kỹ năng châu Âu </w:t>
      </w:r>
      <w:r>
        <w:rPr>
          <w:b/>
        </w:rPr>
        <w:t>ESCO</w:t>
      </w:r>
      <w:r>
        <w:t>, các chuyên gia đã vẽ sẵn hàng nghìn quan hệ kiểu đó. Câu hỏi thực tế: máy tính có đọc mô tả hai kỹ năng rồi đoán đúng quan hệ hay không? Và nếu đoán được từng cặp, làm sao ghép chúng thành một đồ thị không vòng (không bảo “A trước B, B trước C, C trước A”) để người dùng kiểm tra được?</w:t>
      </w:r>
    </w:p>
    <w:p w14:paraId="30E3E429" w14:textId="77777777" w:rsidR="0076134D" w:rsidRDefault="00000000">
      <w:pPr>
        <w:spacing w:after="160"/>
        <w:ind w:firstLine="425"/>
        <w:jc w:val="both"/>
      </w:pPr>
      <w:r>
        <w:t xml:space="preserve">Nhiều bài trước dừng ở </w:t>
      </w:r>
      <w:r>
        <w:rPr>
          <w:i/>
        </w:rPr>
        <w:t>pair score</w:t>
      </w:r>
      <w:r>
        <w:t xml:space="preserve">: với mỗi cặp (A, B) máy đưa ra một xác suất “A là tiên quyết của B”. Bài này đi tiếp một bước hẹp hơn nhưng đúng việc dùng: </w:t>
      </w:r>
      <w:r>
        <w:rPr>
          <w:i/>
        </w:rPr>
        <w:t>khi nào</w:t>
      </w:r>
      <w:r>
        <w:t xml:space="preserve"> điểm cặp, thẻ taxonomy, hiệu chuẩn xác suất và ràng buộc hướng thành một </w:t>
      </w:r>
      <w:r>
        <w:rPr>
          <w:b/>
        </w:rPr>
        <w:t>DAG</w:t>
      </w:r>
      <w:r>
        <w:t xml:space="preserve"> (directed acyclic graph) mà nhà trường / nhà tuyển dụng có thể audit.</w:t>
      </w:r>
    </w:p>
    <w:p w14:paraId="31B4BE0E" w14:textId="77777777" w:rsidR="0076134D" w:rsidRDefault="00000000">
      <w:pPr>
        <w:spacing w:before="240" w:after="120" w:line="276" w:lineRule="auto"/>
      </w:pPr>
      <w:r>
        <w:rPr>
          <w:b/>
          <w:color w:val="1F4E79"/>
          <w:sz w:val="27"/>
        </w:rPr>
        <w:t>1.2. Ý tưởng cốt lõi: một công cụ bảy bước</w:t>
      </w:r>
    </w:p>
    <w:p w14:paraId="7DEBEBA9" w14:textId="77777777" w:rsidR="0076134D" w:rsidRDefault="00000000">
      <w:pPr>
        <w:spacing w:after="160"/>
        <w:ind w:firstLine="425"/>
        <w:jc w:val="both"/>
      </w:pPr>
      <w:r>
        <w:t xml:space="preserve">Bài không huấn luyện mạng nơ-ron đồ thị mới. Bài đưa ra một </w:t>
      </w:r>
      <w:r>
        <w:rPr>
          <w:i/>
        </w:rPr>
        <w:t>induction tool</w:t>
      </w:r>
      <w:r>
        <w:t xml:space="preserve"> (công cụ quy nạp) bảy bước, đúng định hướng tạp chí IJAIT — tạp chí về </w:t>
      </w:r>
      <w:r>
        <w:rPr>
          <w:i/>
        </w:rPr>
        <w:t>AI tools</w:t>
      </w:r>
      <w:r>
        <w:t xml:space="preserve">, không phải bảng xếp hạng mô hình. LLM chỉ đóng vai trò </w:t>
      </w:r>
      <w:r>
        <w:rPr>
          <w:i/>
        </w:rPr>
        <w:t>bidirectional pair scorer</w:t>
      </w:r>
      <w:r>
        <w:t xml:space="preserve">: mỗi cặp ứng viên được </w:t>
      </w:r>
      <w:r>
        <w:lastRenderedPageBreak/>
        <w:t xml:space="preserve">hỏi một lần, trả JSON hai chiều p(A→B) và p(B→A). Câu do mô hình viết </w:t>
      </w:r>
      <w:r>
        <w:rPr>
          <w:b/>
        </w:rPr>
        <w:t>không</w:t>
      </w:r>
      <w:r>
        <w:t xml:space="preserve"> được lưu làm bằng chứng. Bằng chứng là đoạn văn bản gốc lấy từ thẻ kỹ năng ESCO.</w:t>
      </w:r>
    </w:p>
    <w:p w14:paraId="5EBCA4A9" w14:textId="77777777" w:rsidR="0076134D" w:rsidRDefault="00000000">
      <w:pPr>
        <w:spacing w:after="160"/>
        <w:ind w:firstLine="425"/>
        <w:jc w:val="both"/>
      </w:pPr>
      <w:r>
        <w:t xml:space="preserve">Bảy bước (S1–S7): chuẩn hóa nút → sinh cặp ứng viên → lấy span → chấm LLM → hiệu chuẩn (temperature scaling) → ràng buộc cấu trúc C1–C5 → xếp hàng đợi người rà. Bài </w:t>
      </w:r>
      <w:r>
        <w:rPr>
          <w:i/>
        </w:rPr>
        <w:t>ablation</w:t>
      </w:r>
      <w:r>
        <w:t xml:space="preserve"> từng bước: không tuyên bố “cả stack đều tin cậy”.</w:t>
      </w:r>
    </w:p>
    <w:p w14:paraId="0605C163" w14:textId="77777777" w:rsidR="0076134D" w:rsidRDefault="00000000">
      <w:pPr>
        <w:spacing w:before="240" w:after="120" w:line="276" w:lineRule="auto"/>
      </w:pPr>
      <w:r>
        <w:rPr>
          <w:b/>
          <w:color w:val="1F4E79"/>
          <w:sz w:val="27"/>
        </w:rPr>
        <w:t>1.3. Novelty — cái mới thật sự (và cái bài không nhận)</w:t>
      </w:r>
    </w:p>
    <w:p w14:paraId="25D8AC36" w14:textId="77777777" w:rsidR="0076134D" w:rsidRDefault="00000000">
      <w:pPr>
        <w:spacing w:after="160"/>
        <w:ind w:firstLine="425"/>
        <w:jc w:val="both"/>
      </w:pPr>
      <w:r>
        <w:t xml:space="preserve">Novelty không phải “LLM tiên quyết đầu tiên”. AutoPRE và KnowLP đã dùng LLM cho prerequisite khái niệm. LECDPR và ProPRL đã học điểm cặp trên corpus giáo dục. Le và Abel (2025) đã cho LLM </w:t>
      </w:r>
      <w:r>
        <w:rPr>
          <w:i/>
        </w:rPr>
        <w:t>sinh tên</w:t>
      </w:r>
      <w:r>
        <w:t xml:space="preserve"> kỹ năng tiên quyết rồi căn chỉnh với ESCO. Cái mới của P2A nằm ở chỗ khác:</w:t>
      </w:r>
    </w:p>
    <w:p w14:paraId="045364C5" w14:textId="77777777" w:rsidR="0076134D" w:rsidRDefault="00000000">
      <w:pPr>
        <w:pStyle w:val="ListBullet"/>
        <w:spacing w:after="60" w:line="300" w:lineRule="auto"/>
        <w:ind w:left="567"/>
      </w:pPr>
      <w:r>
        <w:rPr>
          <w:b/>
        </w:rPr>
        <w:t xml:space="preserve">Công cụ chuyển đổi có audit được: </w:t>
      </w:r>
      <w:r>
        <w:t>từ pair score sang DAG, với ràng buộc C1–C5, evidence là span nguyên văn, không dùng văn bản do LLM viết.</w:t>
      </w:r>
    </w:p>
    <w:p w14:paraId="0E4D822E" w14:textId="77777777" w:rsidR="0076134D" w:rsidRDefault="00000000">
      <w:pPr>
        <w:pStyle w:val="ListBullet"/>
        <w:spacing w:after="60" w:line="300" w:lineRule="auto"/>
        <w:ind w:left="567"/>
      </w:pPr>
      <w:r>
        <w:rPr>
          <w:b/>
        </w:rPr>
        <w:t xml:space="preserve">Ablation trung thực trên skill-taxonomy: </w:t>
      </w:r>
      <w:r>
        <w:t>lặp lại cùng thẻ ESCO dưới heading Evidence giúp gpt-4o-mini xếp hạng nhưng hạ direction accuracy; cùng format hạ AUC trên Qwen 2.5 7B.</w:t>
      </w:r>
    </w:p>
    <w:p w14:paraId="4E87E36B" w14:textId="77777777" w:rsidR="0076134D" w:rsidRDefault="00000000">
      <w:pPr>
        <w:pStyle w:val="ListBullet"/>
        <w:spacing w:after="60" w:line="300" w:lineRule="auto"/>
        <w:ind w:left="567"/>
      </w:pPr>
      <w:r>
        <w:rPr>
          <w:b/>
        </w:rPr>
        <w:t xml:space="preserve">Luật mention mạnh hơn LLM đứng một mình: </w:t>
      </w:r>
      <w:r>
        <w:t xml:space="preserve">vì dump ESCO hay viết “kiến thức X” trước “thao tác có chữ X”. LLM vẫn có ích khi </w:t>
      </w:r>
      <w:r>
        <w:rPr>
          <w:i/>
        </w:rPr>
        <w:t>stack</w:t>
      </w:r>
      <w:r>
        <w:t xml:space="preserve"> với mention (PR-AUC 0,151 → 0,265), nhưng không thắng F1 ở điểm vận hành.</w:t>
      </w:r>
    </w:p>
    <w:p w14:paraId="4E2C6F5D" w14:textId="77777777" w:rsidR="0076134D" w:rsidRDefault="00000000">
      <w:pPr>
        <w:pStyle w:val="ListBullet"/>
        <w:spacing w:after="60" w:line="300" w:lineRule="auto"/>
        <w:ind w:left="567"/>
      </w:pPr>
      <w:r>
        <w:rPr>
          <w:b/>
        </w:rPr>
        <w:t xml:space="preserve">Đồ thị ≠ điểm cặp: </w:t>
      </w:r>
      <w:r>
        <w:t>F1 thành viên DAG trên E-test là 0,163; F1 cặp B5 là 0,203. C2+C3 cho tính phi chu trình, không cải F1 cặp.</w:t>
      </w:r>
    </w:p>
    <w:tbl>
      <w:tblPr>
        <w:tblW w:w="0" w:type="auto"/>
        <w:jc w:val="center"/>
        <w:tblLook w:val="04A0" w:firstRow="1" w:lastRow="0" w:firstColumn="1" w:lastColumn="0" w:noHBand="0" w:noVBand="1"/>
      </w:tblPr>
      <w:tblGrid>
        <w:gridCol w:w="9746"/>
      </w:tblGrid>
      <w:tr w:rsidR="0076134D" w14:paraId="3549B6C1" w14:textId="77777777">
        <w:trPr>
          <w:jc w:val="center"/>
        </w:trPr>
        <w:tc>
          <w:tcPr>
            <w:tcW w:w="9746" w:type="dxa"/>
            <w:shd w:val="clear" w:color="auto" w:fill="EEF4FA"/>
          </w:tcPr>
          <w:p w14:paraId="19B9276B" w14:textId="77777777" w:rsidR="0076134D" w:rsidRDefault="00000000">
            <w:pPr>
              <w:spacing w:before="120" w:after="40"/>
            </w:pPr>
            <w:r>
              <w:rPr>
                <w:b/>
                <w:color w:val="1F4E79"/>
                <w:sz w:val="24"/>
              </w:rPr>
              <w:t>Bài không claim</w:t>
            </w:r>
          </w:p>
          <w:p w14:paraId="6F29E52C" w14:textId="77777777" w:rsidR="0076134D" w:rsidRDefault="00000000">
            <w:pPr>
              <w:spacing w:after="120" w:line="300" w:lineRule="auto"/>
            </w:pPr>
            <w:r>
              <w:rPr>
                <w:sz w:val="24"/>
              </w:rPr>
              <w:t>predictor LLM đầu tiên; mô hình hướng đầu tiên; DAG thắng xếp hạng cặp; dataset mới (chỉ chuyển dump công khai); nhiễm pretraining vì F1 split A và E gần nhau (mô hình frozen zero-shot, không train trên pool). Đây là claim có điều kiện trên dump ESCO-PrereqSkill.</w:t>
            </w:r>
          </w:p>
        </w:tc>
      </w:tr>
    </w:tbl>
    <w:p w14:paraId="67F4E7FF" w14:textId="77777777" w:rsidR="0076134D" w:rsidRDefault="0076134D">
      <w:pPr>
        <w:spacing w:after="120"/>
      </w:pPr>
    </w:p>
    <w:p w14:paraId="39751254" w14:textId="77777777" w:rsidR="0076134D" w:rsidRDefault="00000000">
      <w:pPr>
        <w:pBdr>
          <w:bottom w:val="single" w:sz="12" w:space="4" w:color="1F4E79"/>
        </w:pBdr>
        <w:spacing w:before="320" w:after="120" w:line="276" w:lineRule="auto"/>
      </w:pPr>
      <w:r>
        <w:rPr>
          <w:b/>
          <w:color w:val="1F4E79"/>
          <w:sz w:val="32"/>
        </w:rPr>
        <w:t>2. Danh mục thuật ngữ tiếng Anh dùng trong bản giới thiệu</w:t>
      </w:r>
    </w:p>
    <w:p w14:paraId="5B4D018C" w14:textId="77777777" w:rsidR="0076134D" w:rsidRDefault="00000000">
      <w:pPr>
        <w:spacing w:after="160"/>
        <w:jc w:val="both"/>
      </w:pPr>
      <w:r>
        <w:t xml:space="preserve">Các từ dưới đây </w:t>
      </w:r>
      <w:r>
        <w:rPr>
          <w:b/>
        </w:rPr>
        <w:t>giữ nguyên tiếng Anh</w:t>
      </w:r>
      <w:r>
        <w:t xml:space="preserve"> khi đọc bài và khi nói trong nhóm nghiên cứu. Cột bên phải chỉ để hiểu, không dùng thay thế trong bản thảo.</w:t>
      </w:r>
    </w:p>
    <w:tbl>
      <w:tblPr>
        <w:tblW w:w="0" w:type="auto"/>
        <w:jc w:val="center"/>
        <w:tblLook w:val="04A0" w:firstRow="1" w:lastRow="0" w:firstColumn="1" w:lastColumn="0" w:noHBand="0" w:noVBand="1"/>
      </w:tblPr>
      <w:tblGrid>
        <w:gridCol w:w="3119"/>
        <w:gridCol w:w="6627"/>
      </w:tblGrid>
      <w:tr w:rsidR="0076134D" w14:paraId="1BE44AD8"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1F4E79"/>
          </w:tcPr>
          <w:p w14:paraId="34413A51" w14:textId="77777777" w:rsidR="0076134D" w:rsidRDefault="00000000">
            <w:pPr>
              <w:spacing w:before="40" w:after="40" w:line="259" w:lineRule="auto"/>
              <w:jc w:val="center"/>
            </w:pPr>
            <w:r>
              <w:rPr>
                <w:b/>
                <w:color w:val="FFFFFF"/>
                <w:sz w:val="22"/>
              </w:rPr>
              <w:t>Thuật ngữ (giữ nguyên)</w:t>
            </w:r>
          </w:p>
        </w:tc>
        <w:tc>
          <w:tcPr>
            <w:tcW w:w="6627" w:type="dxa"/>
            <w:tcBorders>
              <w:top w:val="single" w:sz="4" w:space="0" w:color="BFBFBF"/>
              <w:left w:val="single" w:sz="4" w:space="0" w:color="BFBFBF"/>
              <w:bottom w:val="single" w:sz="4" w:space="0" w:color="BFBFBF"/>
              <w:right w:val="single" w:sz="4" w:space="0" w:color="BFBFBF"/>
            </w:tcBorders>
            <w:shd w:val="clear" w:color="auto" w:fill="1F4E79"/>
          </w:tcPr>
          <w:p w14:paraId="456702D4" w14:textId="77777777" w:rsidR="0076134D" w:rsidRDefault="00000000">
            <w:pPr>
              <w:spacing w:before="40" w:after="40" w:line="259" w:lineRule="auto"/>
              <w:jc w:val="center"/>
            </w:pPr>
            <w:r>
              <w:rPr>
                <w:b/>
                <w:color w:val="FFFFFF"/>
                <w:sz w:val="22"/>
              </w:rPr>
              <w:t>Nghĩa ngắn bằng tiếng Việt</w:t>
            </w:r>
          </w:p>
        </w:tc>
      </w:tr>
      <w:tr w:rsidR="0076134D" w14:paraId="5ED079F5"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2018136B" w14:textId="77777777" w:rsidR="0076134D" w:rsidRDefault="00000000">
            <w:pPr>
              <w:spacing w:before="40" w:after="40" w:line="259" w:lineRule="auto"/>
            </w:pPr>
            <w:r>
              <w:rPr>
                <w:sz w:val="21"/>
              </w:rPr>
              <w:t>Prerequisite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56ADA645" w14:textId="77777777" w:rsidR="0076134D" w:rsidRDefault="00000000">
            <w:pPr>
              <w:spacing w:before="40" w:after="40" w:line="259" w:lineRule="auto"/>
            </w:pPr>
            <w:r>
              <w:rPr>
                <w:sz w:val="21"/>
              </w:rPr>
              <w:t>quan hệ tiên quyết: A nên có trước khi dạy/đánh giá B</w:t>
            </w:r>
          </w:p>
        </w:tc>
      </w:tr>
      <w:tr w:rsidR="0076134D" w14:paraId="32F048D3"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7EE3A47C" w14:textId="77777777" w:rsidR="0076134D" w:rsidRDefault="00000000">
            <w:pPr>
              <w:spacing w:before="40" w:after="40" w:line="259" w:lineRule="auto"/>
            </w:pPr>
            <w:r>
              <w:rPr>
                <w:sz w:val="21"/>
              </w:rPr>
              <w:lastRenderedPageBreak/>
              <w:t>Skill taxonomy</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7E2A2C3E" w14:textId="77777777" w:rsidR="0076134D" w:rsidRDefault="00000000">
            <w:pPr>
              <w:spacing w:before="40" w:after="40" w:line="259" w:lineRule="auto"/>
            </w:pPr>
            <w:r>
              <w:rPr>
                <w:sz w:val="21"/>
              </w:rPr>
              <w:t>cây phân loại kỹ năng (ở đây: ESCO)</w:t>
            </w:r>
          </w:p>
        </w:tc>
      </w:tr>
      <w:tr w:rsidR="0076134D" w14:paraId="5A0D1CCD"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47269BB2" w14:textId="77777777" w:rsidR="0076134D" w:rsidRDefault="00000000">
            <w:pPr>
              <w:spacing w:before="40" w:after="40" w:line="259" w:lineRule="auto"/>
            </w:pPr>
            <w:r>
              <w:rPr>
                <w:sz w:val="21"/>
              </w:rPr>
              <w:t>ESCO / ESCO-PrereqSkill</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2F2FDBB9" w14:textId="77777777" w:rsidR="0076134D" w:rsidRDefault="00000000">
            <w:pPr>
              <w:spacing w:before="40" w:after="40" w:line="259" w:lineRule="auto"/>
            </w:pPr>
            <w:r>
              <w:rPr>
                <w:sz w:val="21"/>
              </w:rPr>
              <w:t>phân loại kỹ năng châu Âu; dump cạnh tiên quyết công khai (Le &amp; Abel, 2025)</w:t>
            </w:r>
          </w:p>
        </w:tc>
      </w:tr>
      <w:tr w:rsidR="0076134D" w14:paraId="140E57A5"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4416C116" w14:textId="77777777" w:rsidR="0076134D" w:rsidRDefault="00000000">
            <w:pPr>
              <w:spacing w:before="40" w:after="40" w:line="259" w:lineRule="auto"/>
            </w:pPr>
            <w:r>
              <w:rPr>
                <w:sz w:val="21"/>
              </w:rPr>
              <w:t>Gold / gold edge</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37FA2FF3" w14:textId="77777777" w:rsidR="0076134D" w:rsidRDefault="00000000">
            <w:pPr>
              <w:spacing w:before="40" w:after="40" w:line="259" w:lineRule="auto"/>
            </w:pPr>
            <w:r>
              <w:rPr>
                <w:sz w:val="21"/>
              </w:rPr>
              <w:t>cạnh chuẩn do ontology/chuyên gia, dùng làm nhãn đúng</w:t>
            </w:r>
          </w:p>
        </w:tc>
      </w:tr>
      <w:tr w:rsidR="0076134D" w14:paraId="3B54909B"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05450AAB" w14:textId="77777777" w:rsidR="0076134D" w:rsidRDefault="00000000">
            <w:pPr>
              <w:spacing w:before="40" w:after="40" w:line="259" w:lineRule="auto"/>
            </w:pPr>
            <w:r>
              <w:rPr>
                <w:sz w:val="21"/>
              </w:rPr>
              <w:t>Candidate pool / pair</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44B6FEAA" w14:textId="77777777" w:rsidR="0076134D" w:rsidRDefault="00000000">
            <w:pPr>
              <w:spacing w:before="40" w:after="40" w:line="259" w:lineRule="auto"/>
            </w:pPr>
            <w:r>
              <w:rPr>
                <w:sz w:val="21"/>
              </w:rPr>
              <w:t>tập cặp ứng viên do bộ sinh S2 đề xuất, không phải mọi cặp V×V</w:t>
            </w:r>
          </w:p>
        </w:tc>
      </w:tr>
      <w:tr w:rsidR="0076134D" w14:paraId="50292B41"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363C63C6" w14:textId="77777777" w:rsidR="0076134D" w:rsidRDefault="00000000">
            <w:pPr>
              <w:spacing w:before="40" w:after="40" w:line="259" w:lineRule="auto"/>
            </w:pPr>
            <w:r>
              <w:rPr>
                <w:sz w:val="21"/>
              </w:rPr>
              <w:t>Document / skill card / span</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45CC7820" w14:textId="77777777" w:rsidR="0076134D" w:rsidRDefault="00000000">
            <w:pPr>
              <w:spacing w:before="40" w:after="40" w:line="259" w:lineRule="auto"/>
            </w:pPr>
            <w:r>
              <w:rPr>
                <w:sz w:val="21"/>
              </w:rPr>
              <w:t>tài liệu = nhãn + mô tả ESCO; span = cửa sổ nguyên văn lấy ra</w:t>
            </w:r>
          </w:p>
        </w:tc>
      </w:tr>
      <w:tr w:rsidR="0076134D" w14:paraId="3AA545A7"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566D4F54" w14:textId="77777777" w:rsidR="0076134D" w:rsidRDefault="00000000">
            <w:pPr>
              <w:spacing w:before="40" w:after="40" w:line="259" w:lineRule="auto"/>
            </w:pPr>
            <w:r>
              <w:rPr>
                <w:sz w:val="21"/>
              </w:rPr>
              <w:t>LLM</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3A8926E0" w14:textId="77777777" w:rsidR="0076134D" w:rsidRDefault="00000000">
            <w:pPr>
              <w:spacing w:before="40" w:after="40" w:line="259" w:lineRule="auto"/>
            </w:pPr>
            <w:r>
              <w:rPr>
                <w:sz w:val="21"/>
              </w:rPr>
              <w:t>large language model — mô hình ngôn ngữ lớn (gpt-4o-mini, Qwen)</w:t>
            </w:r>
          </w:p>
        </w:tc>
      </w:tr>
      <w:tr w:rsidR="0076134D" w14:paraId="6FEB5368"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716DEF2E" w14:textId="77777777" w:rsidR="0076134D" w:rsidRDefault="00000000">
            <w:pPr>
              <w:spacing w:before="40" w:after="40" w:line="259" w:lineRule="auto"/>
            </w:pPr>
            <w:r>
              <w:rPr>
                <w:sz w:val="21"/>
              </w:rPr>
              <w:t>Prompt / JSON / zero-shot</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217DBDE9" w14:textId="77777777" w:rsidR="0076134D" w:rsidRDefault="00000000">
            <w:pPr>
              <w:spacing w:before="40" w:after="40" w:line="259" w:lineRule="auto"/>
            </w:pPr>
            <w:r>
              <w:rPr>
                <w:sz w:val="21"/>
              </w:rPr>
              <w:t>lời nhắc; đầu ra bắt buộc dạng JSON; không fine-tune trên tập train</w:t>
            </w:r>
          </w:p>
        </w:tc>
      </w:tr>
      <w:tr w:rsidR="0076134D" w14:paraId="04CBF834"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31EBACBA" w14:textId="77777777" w:rsidR="0076134D" w:rsidRDefault="00000000">
            <w:pPr>
              <w:spacing w:before="40" w:after="40" w:line="259" w:lineRule="auto"/>
            </w:pPr>
            <w:r>
              <w:rPr>
                <w:sz w:val="21"/>
              </w:rPr>
              <w:t>B1 / B3 / B5 / B7</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394E1D6F" w14:textId="77777777" w:rsidR="0076134D" w:rsidRDefault="00000000">
            <w:pPr>
              <w:spacing w:before="40" w:after="40" w:line="259" w:lineRule="auto"/>
            </w:pPr>
            <w:r>
              <w:rPr>
                <w:sz w:val="21"/>
              </w:rPr>
              <w:t>mã ablation: chỉ nhãn; +span; +taxonomy; DAG sau ràng buộc</w:t>
            </w:r>
          </w:p>
        </w:tc>
      </w:tr>
      <w:tr w:rsidR="0076134D" w14:paraId="513DF257"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1FFDA44E" w14:textId="77777777" w:rsidR="0076134D" w:rsidRDefault="00000000">
            <w:pPr>
              <w:spacing w:before="40" w:after="40" w:line="259" w:lineRule="auto"/>
            </w:pPr>
            <w:r>
              <w:rPr>
                <w:sz w:val="21"/>
              </w:rPr>
              <w:t>p_A_to_B / p_B_to_A</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60950DC4" w14:textId="77777777" w:rsidR="0076134D" w:rsidRDefault="00000000">
            <w:pPr>
              <w:spacing w:before="40" w:after="40" w:line="259" w:lineRule="auto"/>
            </w:pPr>
            <w:r>
              <w:rPr>
                <w:sz w:val="21"/>
              </w:rPr>
              <w:t>xác suất JSON hai chiều mà LLM tự điền, bước 0,1</w:t>
            </w:r>
          </w:p>
        </w:tc>
      </w:tr>
      <w:tr w:rsidR="0076134D" w14:paraId="61BDCEA0"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5086E126" w14:textId="77777777" w:rsidR="0076134D" w:rsidRDefault="00000000">
            <w:pPr>
              <w:spacing w:before="40" w:after="40" w:line="259" w:lineRule="auto"/>
            </w:pPr>
            <w:r>
              <w:rPr>
                <w:sz w:val="21"/>
              </w:rPr>
              <w:t>Split A / Split 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61785E12" w14:textId="77777777" w:rsidR="0076134D" w:rsidRDefault="00000000">
            <w:pPr>
              <w:spacing w:before="40" w:after="40" w:line="259" w:lineRule="auto"/>
            </w:pPr>
            <w:r>
              <w:rPr>
                <w:sz w:val="21"/>
              </w:rPr>
              <w:t>A = chia cặp ngẫu nhiên (chỉ đối chiếu); E = unseen-concept (giao thức chính)</w:t>
            </w:r>
          </w:p>
        </w:tc>
      </w:tr>
      <w:tr w:rsidR="0076134D" w14:paraId="5F929BF0"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49ACB427" w14:textId="77777777" w:rsidR="0076134D" w:rsidRDefault="00000000">
            <w:pPr>
              <w:spacing w:before="40" w:after="40" w:line="259" w:lineRule="auto"/>
            </w:pPr>
            <w:r>
              <w:rPr>
                <w:sz w:val="21"/>
              </w:rPr>
              <w:t>Unseen-concept</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018828D1" w14:textId="77777777" w:rsidR="0076134D" w:rsidRDefault="00000000">
            <w:pPr>
              <w:spacing w:before="40" w:after="40" w:line="259" w:lineRule="auto"/>
            </w:pPr>
            <w:r>
              <w:rPr>
                <w:sz w:val="21"/>
              </w:rPr>
              <w:t>mọi cặp chạm skill bị giữ ra đều vào test (Zhu &amp; Zamani, 2022)</w:t>
            </w:r>
          </w:p>
        </w:tc>
      </w:tr>
      <w:tr w:rsidR="0076134D" w14:paraId="13F40A2A"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16752101" w14:textId="77777777" w:rsidR="0076134D" w:rsidRDefault="00000000">
            <w:pPr>
              <w:spacing w:before="40" w:after="40" w:line="259" w:lineRule="auto"/>
            </w:pPr>
            <w:r>
              <w:rPr>
                <w:sz w:val="21"/>
              </w:rPr>
              <w:t>ROC-AUC / PR-AUC</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267FE800" w14:textId="77777777" w:rsidR="0076134D" w:rsidRDefault="00000000">
            <w:pPr>
              <w:spacing w:before="40" w:after="40" w:line="259" w:lineRule="auto"/>
            </w:pPr>
            <w:r>
              <w:rPr>
                <w:sz w:val="21"/>
              </w:rPr>
              <w:t>diện tích đường ROC; diện tích precision–recall (quan trọng khi positive hiếm)</w:t>
            </w:r>
          </w:p>
        </w:tc>
      </w:tr>
      <w:tr w:rsidR="0076134D" w14:paraId="5A63DCB9"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1436AFA6" w14:textId="77777777" w:rsidR="0076134D" w:rsidRDefault="00000000">
            <w:pPr>
              <w:spacing w:before="40" w:after="40" w:line="259" w:lineRule="auto"/>
            </w:pPr>
            <w:r>
              <w:rPr>
                <w:sz w:val="21"/>
              </w:rPr>
              <w:t>Precision / Recall / F1</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10FD243C" w14:textId="77777777" w:rsidR="0076134D" w:rsidRDefault="00000000">
            <w:pPr>
              <w:spacing w:before="40" w:after="40" w:line="259" w:lineRule="auto"/>
            </w:pPr>
            <w:r>
              <w:rPr>
                <w:sz w:val="21"/>
              </w:rPr>
              <w:t>độ chính xác dương; độ thu hồi; trung bình điều hòa</w:t>
            </w:r>
          </w:p>
        </w:tc>
      </w:tr>
      <w:tr w:rsidR="0076134D" w14:paraId="753ED56E"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4417979F" w14:textId="77777777" w:rsidR="0076134D" w:rsidRDefault="00000000">
            <w:pPr>
              <w:spacing w:before="40" w:after="40" w:line="259" w:lineRule="auto"/>
            </w:pPr>
            <w:r>
              <w:rPr>
                <w:sz w:val="21"/>
              </w:rPr>
              <w:t>Direction accuracy (DA)</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5820969C" w14:textId="77777777" w:rsidR="0076134D" w:rsidRDefault="00000000">
            <w:pPr>
              <w:spacing w:before="40" w:after="40" w:line="259" w:lineRule="auto"/>
            </w:pPr>
            <w:r>
              <w:rPr>
                <w:sz w:val="21"/>
              </w:rPr>
              <w:t>tỷ lệ đoán đúng chiều trên các cặp gold A→B</w:t>
            </w:r>
          </w:p>
        </w:tc>
      </w:tr>
      <w:tr w:rsidR="0076134D" w14:paraId="51971C6D"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068ED959" w14:textId="77777777" w:rsidR="0076134D" w:rsidRDefault="00000000">
            <w:pPr>
              <w:spacing w:before="40" w:after="40" w:line="259" w:lineRule="auto"/>
            </w:pPr>
            <w:r>
              <w:rPr>
                <w:sz w:val="21"/>
              </w:rPr>
              <w:t>Mention rule</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3134CC87" w14:textId="77777777" w:rsidR="0076134D" w:rsidRDefault="00000000">
            <w:pPr>
              <w:spacing w:before="40" w:after="40" w:line="259" w:lineRule="auto"/>
            </w:pPr>
            <w:r>
              <w:rPr>
                <w:sz w:val="21"/>
              </w:rPr>
              <w:t>luật: nhãn nguồn xuất hiện trong mô tả đích → dự đoán cạnh</w:t>
            </w:r>
          </w:p>
        </w:tc>
      </w:tr>
      <w:tr w:rsidR="0076134D" w14:paraId="6A3638A8"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2D2A6315" w14:textId="77777777" w:rsidR="0076134D" w:rsidRDefault="00000000">
            <w:pPr>
              <w:spacing w:before="40" w:after="40" w:line="259" w:lineRule="auto"/>
            </w:pPr>
            <w:r>
              <w:rPr>
                <w:sz w:val="21"/>
              </w:rPr>
              <w:t>Stack</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4E27DC2B" w14:textId="77777777" w:rsidR="0076134D" w:rsidRDefault="00000000">
            <w:pPr>
              <w:spacing w:before="40" w:after="40" w:line="259" w:lineRule="auto"/>
            </w:pPr>
            <w:r>
              <w:rPr>
                <w:sz w:val="21"/>
              </w:rPr>
              <w:t>hồi quy logistic chồng mention + điểm B1 + điểm B5</w:t>
            </w:r>
          </w:p>
        </w:tc>
      </w:tr>
      <w:tr w:rsidR="0076134D" w14:paraId="37978426"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3D287978" w14:textId="77777777" w:rsidR="0076134D" w:rsidRDefault="00000000">
            <w:pPr>
              <w:spacing w:before="40" w:after="40" w:line="259" w:lineRule="auto"/>
            </w:pPr>
            <w:r>
              <w:rPr>
                <w:sz w:val="21"/>
              </w:rPr>
              <w:t>Calibration / ECE / temperature scaling / Platt</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54C8D4C6" w14:textId="77777777" w:rsidR="0076134D" w:rsidRDefault="00000000">
            <w:pPr>
              <w:spacing w:before="40" w:after="40" w:line="259" w:lineRule="auto"/>
            </w:pPr>
            <w:r>
              <w:rPr>
                <w:sz w:val="21"/>
              </w:rPr>
              <w:t>chỉnh xác suất; sai số hiệu chuẩn; chia logit cho T; map có hệ số bias</w:t>
            </w:r>
          </w:p>
        </w:tc>
      </w:tr>
      <w:tr w:rsidR="0076134D" w14:paraId="21C8553E"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4AB585F0" w14:textId="77777777" w:rsidR="0076134D" w:rsidRDefault="00000000">
            <w:pPr>
              <w:spacing w:before="40" w:after="40" w:line="259" w:lineRule="auto"/>
            </w:pPr>
            <w:r>
              <w:rPr>
                <w:sz w:val="21"/>
              </w:rPr>
              <w:t>Constraint C1–C5</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30E023C0" w14:textId="77777777" w:rsidR="0076134D" w:rsidRDefault="00000000">
            <w:pPr>
              <w:spacing w:before="40" w:after="40" w:line="259" w:lineRule="auto"/>
            </w:pPr>
            <w:r>
              <w:rPr>
                <w:sz w:val="21"/>
              </w:rPr>
              <w:t>cấm tự vòng; xung đột hai chiều; phá chu trình; cờ taxonomy; cờ không span</w:t>
            </w:r>
          </w:p>
        </w:tc>
      </w:tr>
      <w:tr w:rsidR="0076134D" w14:paraId="39D440E6"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1D7AF2DC" w14:textId="77777777" w:rsidR="0076134D" w:rsidRDefault="00000000">
            <w:pPr>
              <w:spacing w:before="40" w:after="40" w:line="259" w:lineRule="auto"/>
            </w:pPr>
            <w:r>
              <w:rPr>
                <w:sz w:val="21"/>
              </w:rPr>
              <w:t>DAG</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10C39267" w14:textId="77777777" w:rsidR="0076134D" w:rsidRDefault="00000000">
            <w:pPr>
              <w:spacing w:before="40" w:after="40" w:line="259" w:lineRule="auto"/>
            </w:pPr>
            <w:r>
              <w:rPr>
                <w:sz w:val="21"/>
              </w:rPr>
              <w:t>directed acyclic graph — đồ thị có hướng, không chu trình</w:t>
            </w:r>
          </w:p>
        </w:tc>
      </w:tr>
      <w:tr w:rsidR="0076134D" w14:paraId="67BBAA36"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1ECA9C56" w14:textId="77777777" w:rsidR="0076134D" w:rsidRDefault="00000000">
            <w:pPr>
              <w:spacing w:before="40" w:after="40" w:line="259" w:lineRule="auto"/>
            </w:pPr>
            <w:r>
              <w:rPr>
                <w:sz w:val="21"/>
              </w:rPr>
              <w:t>Audit / review queue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5DDC4E7B" w14:textId="77777777" w:rsidR="0076134D" w:rsidRDefault="00000000">
            <w:pPr>
              <w:spacing w:before="40" w:after="40" w:line="259" w:lineRule="auto"/>
            </w:pPr>
            <w:r>
              <w:rPr>
                <w:sz w:val="21"/>
              </w:rPr>
              <w:t>kiểm tra được bằng chứng; hàng đợi người rà soát</w:t>
            </w:r>
          </w:p>
        </w:tc>
      </w:tr>
      <w:tr w:rsidR="0076134D" w14:paraId="63A2E3D9"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FFFFF"/>
          </w:tcPr>
          <w:p w14:paraId="257DB82E" w14:textId="77777777" w:rsidR="0076134D" w:rsidRDefault="00000000">
            <w:pPr>
              <w:spacing w:before="40" w:after="40" w:line="259" w:lineRule="auto"/>
            </w:pPr>
            <w:r>
              <w:rPr>
                <w:sz w:val="21"/>
              </w:rPr>
              <w:t>Ablation</w:t>
            </w:r>
          </w:p>
        </w:tc>
        <w:tc>
          <w:tcPr>
            <w:tcW w:w="6627" w:type="dxa"/>
            <w:tcBorders>
              <w:top w:val="single" w:sz="4" w:space="0" w:color="BFBFBF"/>
              <w:left w:val="single" w:sz="4" w:space="0" w:color="BFBFBF"/>
              <w:bottom w:val="single" w:sz="4" w:space="0" w:color="BFBFBF"/>
              <w:right w:val="single" w:sz="4" w:space="0" w:color="BFBFBF"/>
            </w:tcBorders>
            <w:shd w:val="clear" w:color="auto" w:fill="FFFFFF"/>
          </w:tcPr>
          <w:p w14:paraId="630F7907" w14:textId="77777777" w:rsidR="0076134D" w:rsidRDefault="00000000">
            <w:pPr>
              <w:spacing w:before="40" w:after="40" w:line="259" w:lineRule="auto"/>
            </w:pPr>
            <w:r>
              <w:rPr>
                <w:sz w:val="21"/>
              </w:rPr>
              <w:t>tắt/bật từng bộ phận để xem bộ phận nào thật sự giúp</w:t>
            </w:r>
          </w:p>
        </w:tc>
      </w:tr>
      <w:tr w:rsidR="0076134D" w14:paraId="62357B93" w14:textId="77777777" w:rsidTr="00011581">
        <w:trPr>
          <w:jc w:val="center"/>
        </w:trPr>
        <w:tc>
          <w:tcPr>
            <w:tcW w:w="3119" w:type="dxa"/>
            <w:tcBorders>
              <w:top w:val="single" w:sz="4" w:space="0" w:color="BFBFBF"/>
              <w:left w:val="single" w:sz="4" w:space="0" w:color="BFBFBF"/>
              <w:bottom w:val="single" w:sz="4" w:space="0" w:color="BFBFBF"/>
              <w:right w:val="single" w:sz="4" w:space="0" w:color="BFBFBF"/>
            </w:tcBorders>
            <w:shd w:val="clear" w:color="auto" w:fill="F7F9FC"/>
          </w:tcPr>
          <w:p w14:paraId="7B0BE1A8" w14:textId="77777777" w:rsidR="0076134D" w:rsidRDefault="00000000">
            <w:pPr>
              <w:spacing w:before="40" w:after="40" w:line="259" w:lineRule="auto"/>
            </w:pPr>
            <w:r>
              <w:rPr>
                <w:sz w:val="21"/>
              </w:rPr>
              <w:t>IJAIT</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Pr>
          <w:p w14:paraId="11DCE478" w14:textId="77777777" w:rsidR="0076134D" w:rsidRDefault="00000000">
            <w:pPr>
              <w:spacing w:before="40" w:after="40" w:line="259" w:lineRule="auto"/>
            </w:pPr>
            <w:r>
              <w:rPr>
                <w:sz w:val="21"/>
              </w:rPr>
              <w:t>tạp chí World Scientific về công cụ AI</w:t>
            </w:r>
          </w:p>
        </w:tc>
      </w:tr>
    </w:tbl>
    <w:p w14:paraId="38D2A825" w14:textId="77777777" w:rsidR="0076134D" w:rsidRDefault="0076134D">
      <w:pPr>
        <w:spacing w:after="160"/>
      </w:pPr>
    </w:p>
    <w:p w14:paraId="048962F2" w14:textId="77777777" w:rsidR="0076134D" w:rsidRDefault="00000000">
      <w:pPr>
        <w:spacing w:after="160"/>
        <w:ind w:firstLine="425"/>
        <w:jc w:val="both"/>
      </w:pPr>
      <w:r>
        <w:t xml:space="preserve">Một số từ gần nghĩa dễ lẫn: </w:t>
      </w:r>
      <w:r>
        <w:rPr>
          <w:i/>
        </w:rPr>
        <w:t>evidence</w:t>
      </w:r>
      <w:r>
        <w:t xml:space="preserve"> trong bài là span lấy từ thẻ, không phải “bằng chứng pháp lý”; </w:t>
      </w:r>
      <w:r>
        <w:rPr>
          <w:i/>
        </w:rPr>
        <w:t>coverage</w:t>
      </w:r>
      <w:r>
        <w:t xml:space="preserve"> là tỷ lệ gold nằm trong pool S2 (trần của mọi đồ thị dựng từ pool đó); </w:t>
      </w:r>
      <w:r>
        <w:rPr>
          <w:i/>
        </w:rPr>
        <w:t>operating point</w:t>
      </w:r>
      <w:r>
        <w:t xml:space="preserve"> là ngưỡng τ dùng khi ra quyết định có/không cạnh, khác với khả năng xếp hạng (AUC).</w:t>
      </w:r>
    </w:p>
    <w:p w14:paraId="25A586AD" w14:textId="77777777" w:rsidR="0076134D" w:rsidRDefault="00000000">
      <w:pPr>
        <w:pBdr>
          <w:bottom w:val="single" w:sz="12" w:space="4" w:color="1F4E79"/>
        </w:pBdr>
        <w:spacing w:before="320" w:after="120" w:line="276" w:lineRule="auto"/>
      </w:pPr>
      <w:r>
        <w:rPr>
          <w:b/>
          <w:color w:val="1F4E79"/>
          <w:sz w:val="32"/>
        </w:rPr>
        <w:t>3. Dataset và trực quan hóa dữ liệu</w:t>
      </w:r>
    </w:p>
    <w:p w14:paraId="5A2C6D7E" w14:textId="77777777" w:rsidR="0076134D" w:rsidRDefault="00000000">
      <w:pPr>
        <w:spacing w:before="240" w:after="120" w:line="276" w:lineRule="auto"/>
      </w:pPr>
      <w:r>
        <w:rPr>
          <w:b/>
          <w:color w:val="1F4E79"/>
          <w:sz w:val="27"/>
        </w:rPr>
        <w:t>3.1. ESCO-PrereqSkill là gì?</w:t>
      </w:r>
    </w:p>
    <w:p w14:paraId="75716206" w14:textId="77777777" w:rsidR="0076134D" w:rsidRDefault="00000000">
      <w:pPr>
        <w:spacing w:after="160"/>
        <w:ind w:firstLine="425"/>
        <w:jc w:val="both"/>
      </w:pPr>
      <w:r>
        <w:lastRenderedPageBreak/>
        <w:t xml:space="preserve">Corpus chính — và </w:t>
      </w:r>
      <w:r>
        <w:rPr>
          <w:b/>
        </w:rPr>
        <w:t>duy nhất</w:t>
      </w:r>
      <w:r>
        <w:t xml:space="preserve"> trong bảng kết quả — là dump công khai </w:t>
      </w:r>
      <w:r>
        <w:rPr>
          <w:b/>
        </w:rPr>
        <w:t>ESCO-PrereqSkill</w:t>
      </w:r>
      <w:r>
        <w:t xml:space="preserve"> (Le và Abel, 2025). ESCO mô tả kỹ năng nghề nghiệp châu Âu: mỗi kỹ năng có định danh ổn định, nhãn ưu tiên, mô tả, và đường taxonomy. Dump tiên quyết là các cạnh “cần có trước” do chuyên gia gắn. Bài không công bố dataset mới: số nút nhiều hơn paper gốc (3.196 → 5.628) vì khi giải tên prerequisite trên nhãn chính và nhãn thay thế, các đầu mút không phải hàng target cũng được thêm vào.</w:t>
      </w:r>
    </w:p>
    <w:p w14:paraId="19CA658F" w14:textId="77777777" w:rsidR="0076134D" w:rsidRDefault="00000000">
      <w:pPr>
        <w:spacing w:after="160"/>
        <w:ind w:firstLine="425"/>
        <w:jc w:val="both"/>
      </w:pPr>
      <w:r>
        <w:t xml:space="preserve">Mỗi </w:t>
      </w:r>
      <w:r>
        <w:rPr>
          <w:i/>
        </w:rPr>
        <w:t>document</w:t>
      </w:r>
      <w:r>
        <w:t xml:space="preserve"> là thẻ của chính kỹ năng đó: preferred label + description ESCO. Không dùng giáo trình, không dùng slide. Vì vậy ablation B1/B3/B5 hỏi </w:t>
      </w:r>
      <w:r>
        <w:rPr>
          <w:i/>
        </w:rPr>
        <w:t>cách trình bày</w:t>
      </w:r>
      <w:r>
        <w:t xml:space="preserve"> cùng một đoạn văn (nhét vào skill record, hay lặp lại dưới heading Evidence), không phải so hai corpus. Một nút chỉ có tên, không có mô tả, nên 5.628 skill nhưng 5.627 document. Bốn khái niệm đó được mở bằng một cặp gold thật ngay dưới đây.</w:t>
      </w:r>
    </w:p>
    <w:p w14:paraId="04A6EFA7" w14:textId="77777777" w:rsidR="0076134D" w:rsidRDefault="00000000">
      <w:pPr>
        <w:spacing w:before="240" w:after="120" w:line="276" w:lineRule="auto"/>
      </w:pPr>
      <w:r>
        <w:rPr>
          <w:b/>
          <w:color w:val="1F4E79"/>
          <w:sz w:val="27"/>
        </w:rPr>
        <w:t>Document = preferred label + description (không phải bài giảng)</w:t>
      </w:r>
    </w:p>
    <w:p w14:paraId="13447ED6" w14:textId="77777777" w:rsidR="0076134D" w:rsidRDefault="00000000">
      <w:pPr>
        <w:spacing w:after="160"/>
        <w:jc w:val="both"/>
      </w:pPr>
      <w:r>
        <w:t xml:space="preserve">Lấy cạnh gold P1 trong bài: </w:t>
      </w:r>
      <w:r>
        <w:rPr>
          <w:i/>
        </w:rPr>
        <w:t>soldering techniques</w:t>
      </w:r>
      <w:r>
        <w:t xml:space="preserve"> → </w:t>
      </w:r>
      <w:r>
        <w:rPr>
          <w:i/>
        </w:rPr>
        <w:t>apply soldering techniques</w:t>
      </w:r>
      <w:r>
        <w:t xml:space="preserve">. Mỗi kỹ năng có một thẻ ESCO; hệ thống ghép thành một document theo công thức </w:t>
      </w:r>
      <w:r>
        <w:rPr>
          <w:i/>
        </w:rPr>
        <w:t>preferred label + “. ” + description</w:t>
      </w:r>
      <w:r>
        <w:t>. Đó là toàn bộ “tài liệu” mà S3 được phép cắt span.</w:t>
      </w:r>
    </w:p>
    <w:tbl>
      <w:tblPr>
        <w:tblW w:w="0" w:type="auto"/>
        <w:jc w:val="center"/>
        <w:tblLook w:val="04A0" w:firstRow="1" w:lastRow="0" w:firstColumn="1" w:lastColumn="0" w:noHBand="0" w:noVBand="1"/>
      </w:tblPr>
      <w:tblGrid>
        <w:gridCol w:w="1985"/>
        <w:gridCol w:w="7761"/>
      </w:tblGrid>
      <w:tr w:rsidR="0076134D" w14:paraId="60580E98" w14:textId="77777777" w:rsidTr="005335D2">
        <w:trPr>
          <w:jc w:val="center"/>
        </w:trPr>
        <w:tc>
          <w:tcPr>
            <w:tcW w:w="1985" w:type="dxa"/>
            <w:tcBorders>
              <w:top w:val="single" w:sz="4" w:space="0" w:color="BFBFBF"/>
              <w:left w:val="single" w:sz="4" w:space="0" w:color="BFBFBF"/>
              <w:bottom w:val="single" w:sz="4" w:space="0" w:color="BFBFBF"/>
              <w:right w:val="single" w:sz="4" w:space="0" w:color="BFBFBF"/>
            </w:tcBorders>
            <w:shd w:val="clear" w:color="auto" w:fill="1F4E79"/>
          </w:tcPr>
          <w:p w14:paraId="45C28ED1" w14:textId="77777777" w:rsidR="0076134D" w:rsidRDefault="00000000">
            <w:pPr>
              <w:spacing w:before="40" w:after="40" w:line="259" w:lineRule="auto"/>
              <w:jc w:val="center"/>
            </w:pPr>
            <w:r>
              <w:rPr>
                <w:b/>
                <w:color w:val="FFFFFF"/>
                <w:sz w:val="22"/>
              </w:rPr>
              <w:t>Khái niệm</w:t>
            </w:r>
          </w:p>
        </w:tc>
        <w:tc>
          <w:tcPr>
            <w:tcW w:w="7761" w:type="dxa"/>
            <w:tcBorders>
              <w:top w:val="single" w:sz="4" w:space="0" w:color="BFBFBF"/>
              <w:left w:val="single" w:sz="4" w:space="0" w:color="BFBFBF"/>
              <w:bottom w:val="single" w:sz="4" w:space="0" w:color="BFBFBF"/>
              <w:right w:val="single" w:sz="4" w:space="0" w:color="BFBFBF"/>
            </w:tcBorders>
            <w:shd w:val="clear" w:color="auto" w:fill="1F4E79"/>
          </w:tcPr>
          <w:p w14:paraId="53EDAECF" w14:textId="77777777" w:rsidR="0076134D" w:rsidRDefault="00000000">
            <w:pPr>
              <w:spacing w:before="40" w:after="40" w:line="259" w:lineRule="auto"/>
              <w:jc w:val="center"/>
            </w:pPr>
            <w:r>
              <w:rPr>
                <w:b/>
                <w:color w:val="FFFFFF"/>
                <w:sz w:val="22"/>
              </w:rPr>
              <w:t>Ví dụ trên dump (cặp hàn mạch)</w:t>
            </w:r>
          </w:p>
        </w:tc>
      </w:tr>
      <w:tr w:rsidR="0076134D" w14:paraId="14EC2822" w14:textId="77777777" w:rsidTr="005335D2">
        <w:trPr>
          <w:jc w:val="center"/>
        </w:trPr>
        <w:tc>
          <w:tcPr>
            <w:tcW w:w="1985" w:type="dxa"/>
            <w:tcBorders>
              <w:top w:val="single" w:sz="4" w:space="0" w:color="BFBFBF"/>
              <w:left w:val="single" w:sz="4" w:space="0" w:color="BFBFBF"/>
              <w:bottom w:val="single" w:sz="4" w:space="0" w:color="BFBFBF"/>
              <w:right w:val="single" w:sz="4" w:space="0" w:color="BFBFBF"/>
            </w:tcBorders>
            <w:shd w:val="clear" w:color="auto" w:fill="F7F9FC"/>
          </w:tcPr>
          <w:p w14:paraId="2D34BD6E" w14:textId="77777777" w:rsidR="0076134D" w:rsidRDefault="00000000">
            <w:pPr>
              <w:spacing w:before="40" w:after="40" w:line="259" w:lineRule="auto"/>
            </w:pPr>
            <w:r>
              <w:rPr>
                <w:sz w:val="21"/>
              </w:rPr>
              <w:t>Preferred label</w:t>
            </w:r>
          </w:p>
        </w:tc>
        <w:tc>
          <w:tcPr>
            <w:tcW w:w="7761" w:type="dxa"/>
            <w:tcBorders>
              <w:top w:val="single" w:sz="4" w:space="0" w:color="BFBFBF"/>
              <w:left w:val="single" w:sz="4" w:space="0" w:color="BFBFBF"/>
              <w:bottom w:val="single" w:sz="4" w:space="0" w:color="BFBFBF"/>
              <w:right w:val="single" w:sz="4" w:space="0" w:color="BFBFBF"/>
            </w:tcBorders>
            <w:shd w:val="clear" w:color="auto" w:fill="F7F9FC"/>
          </w:tcPr>
          <w:p w14:paraId="5B53E121" w14:textId="77777777" w:rsidR="0076134D" w:rsidRDefault="00000000">
            <w:pPr>
              <w:spacing w:before="40" w:after="40" w:line="259" w:lineRule="auto"/>
            </w:pPr>
            <w:r>
              <w:rPr>
                <w:sz w:val="21"/>
              </w:rPr>
              <w:t>A: soldering techniques</w:t>
            </w:r>
          </w:p>
          <w:p w14:paraId="3BF0835C" w14:textId="77777777" w:rsidR="0076134D" w:rsidRDefault="00000000">
            <w:pPr>
              <w:spacing w:before="40" w:after="40" w:line="259" w:lineRule="auto"/>
            </w:pPr>
            <w:r>
              <w:rPr>
                <w:sz w:val="21"/>
              </w:rPr>
              <w:t>B: apply soldering techniques</w:t>
            </w:r>
          </w:p>
        </w:tc>
      </w:tr>
      <w:tr w:rsidR="0076134D" w14:paraId="2E753D1A" w14:textId="77777777" w:rsidTr="005335D2">
        <w:trPr>
          <w:jc w:val="center"/>
        </w:trPr>
        <w:tc>
          <w:tcPr>
            <w:tcW w:w="1985" w:type="dxa"/>
            <w:tcBorders>
              <w:top w:val="single" w:sz="4" w:space="0" w:color="BFBFBF"/>
              <w:left w:val="single" w:sz="4" w:space="0" w:color="BFBFBF"/>
              <w:bottom w:val="single" w:sz="4" w:space="0" w:color="BFBFBF"/>
              <w:right w:val="single" w:sz="4" w:space="0" w:color="BFBFBF"/>
            </w:tcBorders>
            <w:shd w:val="clear" w:color="auto" w:fill="FFFFFF"/>
          </w:tcPr>
          <w:p w14:paraId="42CC4D4F" w14:textId="77777777" w:rsidR="0076134D" w:rsidRDefault="00000000">
            <w:pPr>
              <w:spacing w:before="40" w:after="40" w:line="259" w:lineRule="auto"/>
            </w:pPr>
            <w:r>
              <w:rPr>
                <w:sz w:val="21"/>
              </w:rPr>
              <w:t>Description (ESCO)</w:t>
            </w:r>
          </w:p>
        </w:tc>
        <w:tc>
          <w:tcPr>
            <w:tcW w:w="7761" w:type="dxa"/>
            <w:tcBorders>
              <w:top w:val="single" w:sz="4" w:space="0" w:color="BFBFBF"/>
              <w:left w:val="single" w:sz="4" w:space="0" w:color="BFBFBF"/>
              <w:bottom w:val="single" w:sz="4" w:space="0" w:color="BFBFBF"/>
              <w:right w:val="single" w:sz="4" w:space="0" w:color="BFBFBF"/>
            </w:tcBorders>
            <w:shd w:val="clear" w:color="auto" w:fill="FFFFFF"/>
          </w:tcPr>
          <w:p w14:paraId="32BEA8F1" w14:textId="77777777" w:rsidR="0076134D" w:rsidRDefault="00000000">
            <w:pPr>
              <w:spacing w:before="40" w:after="40" w:line="259" w:lineRule="auto"/>
            </w:pPr>
            <w:r>
              <w:rPr>
                <w:sz w:val="21"/>
              </w:rPr>
              <w:t>A: “The various techniques for joining pieces of metal together by melting and applying a filler metal into the joint … such as silver soldering and induction soldering.”</w:t>
            </w:r>
          </w:p>
          <w:p w14:paraId="5763E5D7" w14:textId="77777777" w:rsidR="0076134D" w:rsidRDefault="00000000">
            <w:pPr>
              <w:spacing w:before="40" w:after="40" w:line="259" w:lineRule="auto"/>
            </w:pPr>
            <w:r>
              <w:rPr>
                <w:sz w:val="21"/>
              </w:rPr>
              <w:t>B: “Apply and work with a variety of techniques in the process of soldering, such as soft soldering, silver soldering, induction soldering, resistance soldering, pipe soldering, mechanical and aluminium soldering.”</w:t>
            </w:r>
          </w:p>
        </w:tc>
      </w:tr>
      <w:tr w:rsidR="0076134D" w14:paraId="606E0415" w14:textId="77777777" w:rsidTr="005335D2">
        <w:trPr>
          <w:jc w:val="center"/>
        </w:trPr>
        <w:tc>
          <w:tcPr>
            <w:tcW w:w="1985" w:type="dxa"/>
            <w:tcBorders>
              <w:top w:val="single" w:sz="4" w:space="0" w:color="BFBFBF"/>
              <w:left w:val="single" w:sz="4" w:space="0" w:color="BFBFBF"/>
              <w:bottom w:val="single" w:sz="4" w:space="0" w:color="BFBFBF"/>
              <w:right w:val="single" w:sz="4" w:space="0" w:color="BFBFBF"/>
            </w:tcBorders>
            <w:shd w:val="clear" w:color="auto" w:fill="F7F9FC"/>
          </w:tcPr>
          <w:p w14:paraId="62B5D9AC" w14:textId="77777777" w:rsidR="0076134D" w:rsidRDefault="00000000">
            <w:pPr>
              <w:spacing w:before="40" w:after="40" w:line="259" w:lineRule="auto"/>
            </w:pPr>
            <w:r>
              <w:rPr>
                <w:sz w:val="21"/>
              </w:rPr>
              <w:t>Document (text lưu trong kho)</w:t>
            </w:r>
          </w:p>
        </w:tc>
        <w:tc>
          <w:tcPr>
            <w:tcW w:w="7761" w:type="dxa"/>
            <w:tcBorders>
              <w:top w:val="single" w:sz="4" w:space="0" w:color="BFBFBF"/>
              <w:left w:val="single" w:sz="4" w:space="0" w:color="BFBFBF"/>
              <w:bottom w:val="single" w:sz="4" w:space="0" w:color="BFBFBF"/>
              <w:right w:val="single" w:sz="4" w:space="0" w:color="BFBFBF"/>
            </w:tcBorders>
            <w:shd w:val="clear" w:color="auto" w:fill="F7F9FC"/>
          </w:tcPr>
          <w:p w14:paraId="756C8368" w14:textId="77777777" w:rsidR="0076134D" w:rsidRDefault="00000000">
            <w:pPr>
              <w:spacing w:before="40" w:after="40" w:line="259" w:lineRule="auto"/>
            </w:pPr>
            <w:r>
              <w:rPr>
                <w:sz w:val="21"/>
              </w:rPr>
              <w:t>DOC:A = “soldering techniques. The various techniques for joining …”</w:t>
            </w:r>
          </w:p>
          <w:p w14:paraId="5EFA2A82" w14:textId="77777777" w:rsidR="0076134D" w:rsidRDefault="00000000">
            <w:pPr>
              <w:spacing w:before="40" w:after="40" w:line="259" w:lineRule="auto"/>
            </w:pPr>
            <w:r>
              <w:rPr>
                <w:sz w:val="21"/>
              </w:rPr>
              <w:t>DOC:B = “apply soldering techniques. Apply and work with a variety of techniques …”</w:t>
            </w:r>
          </w:p>
          <w:p w14:paraId="3E3DB5A3" w14:textId="77777777" w:rsidR="0076134D" w:rsidRDefault="00000000">
            <w:pPr>
              <w:spacing w:before="40" w:after="40" w:line="259" w:lineRule="auto"/>
            </w:pPr>
            <w:r>
              <w:rPr>
                <w:sz w:val="21"/>
              </w:rPr>
              <w:t>source_type = ontology — văn bản lấy từ thẻ nút, không từ sách.</w:t>
            </w:r>
          </w:p>
        </w:tc>
      </w:tr>
      <w:tr w:rsidR="0076134D" w14:paraId="18D9ED93" w14:textId="77777777" w:rsidTr="005335D2">
        <w:trPr>
          <w:jc w:val="center"/>
        </w:trPr>
        <w:tc>
          <w:tcPr>
            <w:tcW w:w="1985" w:type="dxa"/>
            <w:tcBorders>
              <w:top w:val="single" w:sz="4" w:space="0" w:color="BFBFBF"/>
              <w:left w:val="single" w:sz="4" w:space="0" w:color="BFBFBF"/>
              <w:bottom w:val="single" w:sz="4" w:space="0" w:color="BFBFBF"/>
              <w:right w:val="single" w:sz="4" w:space="0" w:color="BFBFBF"/>
            </w:tcBorders>
            <w:shd w:val="clear" w:color="auto" w:fill="FFFFFF"/>
          </w:tcPr>
          <w:p w14:paraId="779F799C" w14:textId="77777777" w:rsidR="0076134D" w:rsidRDefault="00000000">
            <w:pPr>
              <w:spacing w:before="40" w:after="40" w:line="259" w:lineRule="auto"/>
            </w:pPr>
            <w:r>
              <w:rPr>
                <w:sz w:val="21"/>
              </w:rPr>
              <w:t>Taxonomy path (chỉ B5 dùng)</w:t>
            </w:r>
          </w:p>
        </w:tc>
        <w:tc>
          <w:tcPr>
            <w:tcW w:w="7761" w:type="dxa"/>
            <w:tcBorders>
              <w:top w:val="single" w:sz="4" w:space="0" w:color="BFBFBF"/>
              <w:left w:val="single" w:sz="4" w:space="0" w:color="BFBFBF"/>
              <w:bottom w:val="single" w:sz="4" w:space="0" w:color="BFBFBF"/>
              <w:right w:val="single" w:sz="4" w:space="0" w:color="BFBFBF"/>
            </w:tcBorders>
            <w:shd w:val="clear" w:color="auto" w:fill="FFFFFF"/>
          </w:tcPr>
          <w:p w14:paraId="3C0949A9" w14:textId="77777777" w:rsidR="0076134D" w:rsidRDefault="00000000">
            <w:pPr>
              <w:spacing w:before="40" w:after="40" w:line="259" w:lineRule="auto"/>
            </w:pPr>
            <w:r>
              <w:rPr>
                <w:sz w:val="21"/>
              </w:rPr>
              <w:t>A: knowledge / cross-sector</w:t>
            </w:r>
          </w:p>
          <w:p w14:paraId="4B5BB920" w14:textId="77777777" w:rsidR="0076134D" w:rsidRDefault="00000000">
            <w:pPr>
              <w:spacing w:before="40" w:after="40" w:line="259" w:lineRule="auto"/>
            </w:pPr>
            <w:r>
              <w:rPr>
                <w:sz w:val="21"/>
              </w:rPr>
              <w:t>B: skill/competence / cross-sector</w:t>
            </w:r>
          </w:p>
        </w:tc>
      </w:tr>
    </w:tbl>
    <w:p w14:paraId="7B7BD7EC" w14:textId="77777777" w:rsidR="0076134D" w:rsidRDefault="0076134D">
      <w:pPr>
        <w:spacing w:after="160"/>
      </w:pPr>
    </w:p>
    <w:p w14:paraId="5917696D" w14:textId="77777777" w:rsidR="0076134D" w:rsidRDefault="00000000">
      <w:pPr>
        <w:spacing w:after="160"/>
        <w:ind w:firstLine="425"/>
        <w:jc w:val="both"/>
      </w:pPr>
      <w:r>
        <w:t xml:space="preserve">Không dùng giáo trình, không dùng slide nghĩa là: không có chương “Hàn kim loại” trong sách Công nghệ chế tạo, không có file bài giảng, không có slide LectureBank. Nếu S3 được phép đọc giáo trình, span có thể là câu của tác giả sách (“Trước khi hàn mềm, sinh viên phải nắm nguyên lý hợp kim …”). Ở P2A, span B3 của cặp này chính là cửa sổ trên </w:t>
      </w:r>
      <w:r>
        <w:rPr>
          <w:i/>
        </w:rPr>
        <w:t>thẻ B</w:t>
      </w:r>
      <w:r>
        <w:t xml:space="preserve"> — bài đã trích: “apply soldering techniques. Apply and work with a variety of techniques in the </w:t>
      </w:r>
      <w:r>
        <w:lastRenderedPageBreak/>
        <w:t>process of soldering, such as soft soldering, silver soldering, induction soldering…”. Đó là lặp lại description đã nằm trong skill record, không phải corpus thứ hai.</w:t>
      </w:r>
    </w:p>
    <w:p w14:paraId="72345BA1" w14:textId="77777777" w:rsidR="0076134D" w:rsidRDefault="00000000">
      <w:pPr>
        <w:spacing w:before="240" w:after="120" w:line="276" w:lineRule="auto"/>
      </w:pPr>
      <w:r>
        <w:rPr>
          <w:b/>
          <w:color w:val="1F4E79"/>
          <w:sz w:val="27"/>
        </w:rPr>
        <w:t>Ablation B1 / B3 / B5: cùng đoạn văn, khác cách trình bày</w:t>
      </w:r>
    </w:p>
    <w:p w14:paraId="5DAC11F1" w14:textId="77777777" w:rsidR="0076134D" w:rsidRDefault="00000000">
      <w:pPr>
        <w:spacing w:after="160"/>
        <w:jc w:val="both"/>
      </w:pPr>
      <w:r>
        <w:t xml:space="preserve">Cả ba điều kiện đều nhận </w:t>
      </w:r>
      <w:r>
        <w:rPr>
          <w:b/>
        </w:rPr>
        <w:t>cùng</w:t>
      </w:r>
      <w:r>
        <w:t xml:space="preserve"> hai skill record (id, preferred label, description). Khác nhau là có lặp thẻ dưới heading Evidence hay không, và có chèn đường taxonomy hay không. Không phải B3 “đọc sách” còn B1 “không đọc sách”.</w:t>
      </w:r>
    </w:p>
    <w:tbl>
      <w:tblPr>
        <w:tblW w:w="0" w:type="auto"/>
        <w:jc w:val="center"/>
        <w:tblLook w:val="04A0" w:firstRow="1" w:lastRow="0" w:firstColumn="1" w:lastColumn="0" w:noHBand="0" w:noVBand="1"/>
      </w:tblPr>
      <w:tblGrid>
        <w:gridCol w:w="1701"/>
        <w:gridCol w:w="8045"/>
      </w:tblGrid>
      <w:tr w:rsidR="0076134D" w14:paraId="09E3E558" w14:textId="77777777" w:rsidTr="00EC7763">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4E79"/>
          </w:tcPr>
          <w:p w14:paraId="2D393E77" w14:textId="77777777" w:rsidR="0076134D" w:rsidRDefault="00000000">
            <w:pPr>
              <w:spacing w:before="40" w:after="40" w:line="259" w:lineRule="auto"/>
              <w:jc w:val="center"/>
            </w:pPr>
            <w:r>
              <w:rPr>
                <w:b/>
                <w:color w:val="FFFFFF"/>
                <w:sz w:val="22"/>
              </w:rPr>
              <w:t>Mã</w:t>
            </w:r>
          </w:p>
        </w:tc>
        <w:tc>
          <w:tcPr>
            <w:tcW w:w="8045" w:type="dxa"/>
            <w:tcBorders>
              <w:top w:val="single" w:sz="4" w:space="0" w:color="BFBFBF"/>
              <w:left w:val="single" w:sz="4" w:space="0" w:color="BFBFBF"/>
              <w:bottom w:val="single" w:sz="4" w:space="0" w:color="BFBFBF"/>
              <w:right w:val="single" w:sz="4" w:space="0" w:color="BFBFBF"/>
            </w:tcBorders>
            <w:shd w:val="clear" w:color="auto" w:fill="1F4E79"/>
          </w:tcPr>
          <w:p w14:paraId="081E3500" w14:textId="77777777" w:rsidR="0076134D" w:rsidRDefault="00000000">
            <w:pPr>
              <w:spacing w:before="40" w:after="40" w:line="259" w:lineRule="auto"/>
              <w:jc w:val="center"/>
            </w:pPr>
            <w:r>
              <w:rPr>
                <w:b/>
                <w:color w:val="FFFFFF"/>
                <w:sz w:val="22"/>
              </w:rPr>
              <w:t>LLM thấy thêm gì trên cùng cặp hàn mạch?</w:t>
            </w:r>
          </w:p>
        </w:tc>
      </w:tr>
      <w:tr w:rsidR="0076134D" w14:paraId="712A16D9" w14:textId="77777777" w:rsidTr="00EC7763">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Pr>
          <w:p w14:paraId="06E2181F" w14:textId="77777777" w:rsidR="0076134D" w:rsidRDefault="00000000">
            <w:pPr>
              <w:spacing w:before="40" w:after="40" w:line="259" w:lineRule="auto"/>
            </w:pPr>
            <w:r>
              <w:rPr>
                <w:sz w:val="21"/>
              </w:rPr>
              <w:t>B1 labels only</w:t>
            </w:r>
          </w:p>
        </w:tc>
        <w:tc>
          <w:tcPr>
            <w:tcW w:w="8045" w:type="dxa"/>
            <w:tcBorders>
              <w:top w:val="single" w:sz="4" w:space="0" w:color="BFBFBF"/>
              <w:left w:val="single" w:sz="4" w:space="0" w:color="BFBFBF"/>
              <w:bottom w:val="single" w:sz="4" w:space="0" w:color="BFBFBF"/>
              <w:right w:val="single" w:sz="4" w:space="0" w:color="BFBFBF"/>
            </w:tcBorders>
            <w:shd w:val="clear" w:color="auto" w:fill="F7F9FC"/>
          </w:tcPr>
          <w:p w14:paraId="2AC404C0" w14:textId="77777777" w:rsidR="0076134D" w:rsidRDefault="00000000">
            <w:pPr>
              <w:spacing w:before="40" w:after="40" w:line="259" w:lineRule="auto"/>
            </w:pPr>
            <w:r>
              <w:rPr>
                <w:sz w:val="21"/>
              </w:rPr>
              <w:t>Hai skill record A và B (label + description đã có ở trên).</w:t>
            </w:r>
          </w:p>
          <w:p w14:paraId="3CF70906" w14:textId="77777777" w:rsidR="0076134D" w:rsidRDefault="00000000">
            <w:pPr>
              <w:spacing w:before="40" w:after="40" w:line="259" w:lineRule="auto"/>
            </w:pPr>
            <w:r>
              <w:rPr>
                <w:sz w:val="21"/>
              </w:rPr>
              <w:t>Khối Evidence bị thay bằng một câu: “No retrieved evidence. Do not fabricate spans.”</w:t>
            </w:r>
          </w:p>
          <w:p w14:paraId="6C220BC3" w14:textId="77777777" w:rsidR="0076134D" w:rsidRDefault="00000000">
            <w:pPr>
              <w:spacing w:before="40" w:after="40" w:line="259" w:lineRule="auto"/>
            </w:pPr>
            <w:r>
              <w:rPr>
                <w:sz w:val="21"/>
              </w:rPr>
              <w:t>Máy vẫn đọc được mô tả hàn — vì mô tả nằm trong record — nhưng không bị nhồi lại lần hai.</w:t>
            </w:r>
          </w:p>
        </w:tc>
      </w:tr>
      <w:tr w:rsidR="0076134D" w14:paraId="2DB0DDBB" w14:textId="77777777" w:rsidTr="00EC7763">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6BB68F5" w14:textId="77777777" w:rsidR="0076134D" w:rsidRDefault="00000000">
            <w:pPr>
              <w:spacing w:before="40" w:after="40" w:line="259" w:lineRule="auto"/>
            </w:pPr>
            <w:r>
              <w:rPr>
                <w:sz w:val="21"/>
              </w:rPr>
              <w:t>B3 + spans</w:t>
            </w:r>
          </w:p>
        </w:tc>
        <w:tc>
          <w:tcPr>
            <w:tcW w:w="8045" w:type="dxa"/>
            <w:tcBorders>
              <w:top w:val="single" w:sz="4" w:space="0" w:color="BFBFBF"/>
              <w:left w:val="single" w:sz="4" w:space="0" w:color="BFBFBF"/>
              <w:bottom w:val="single" w:sz="4" w:space="0" w:color="BFBFBF"/>
              <w:right w:val="single" w:sz="4" w:space="0" w:color="BFBFBF"/>
            </w:tcBorders>
            <w:shd w:val="clear" w:color="auto" w:fill="FFFFFF"/>
          </w:tcPr>
          <w:p w14:paraId="0EB66F06" w14:textId="77777777" w:rsidR="0076134D" w:rsidRDefault="00000000">
            <w:pPr>
              <w:spacing w:before="40" w:after="40" w:line="259" w:lineRule="auto"/>
            </w:pPr>
            <w:r>
              <w:rPr>
                <w:sz w:val="21"/>
              </w:rPr>
              <w:t>Cùng hai skill record như B1.</w:t>
            </w:r>
          </w:p>
          <w:p w14:paraId="07CE01F0" w14:textId="77777777" w:rsidR="0076134D" w:rsidRDefault="00000000">
            <w:pPr>
              <w:spacing w:before="40" w:after="40" w:line="259" w:lineRule="auto"/>
            </w:pPr>
            <w:r>
              <w:rPr>
                <w:sz w:val="21"/>
              </w:rPr>
              <w:t>Thêm Evidence A→B / B→A: span cắt từ DOC:A hoặc DOC:B (k=4 cửa sổ, 280 ký tự).</w:t>
            </w:r>
          </w:p>
          <w:p w14:paraId="052D15FA" w14:textId="77777777" w:rsidR="0076134D" w:rsidRDefault="00000000">
            <w:pPr>
              <w:spacing w:before="40" w:after="40" w:line="259" w:lineRule="auto"/>
            </w:pPr>
            <w:r>
              <w:rPr>
                <w:sz w:val="21"/>
              </w:rPr>
              <w:t>Với P1, span trúng chính description của apply soldering techniques — cùng chữ đã có trong record B, chỉ đổi chỗ: nằm dưới heading Evidence.</w:t>
            </w:r>
          </w:p>
        </w:tc>
      </w:tr>
      <w:tr w:rsidR="0076134D" w14:paraId="3EFD98DE" w14:textId="77777777" w:rsidTr="00EC7763">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Pr>
          <w:p w14:paraId="75371477" w14:textId="77777777" w:rsidR="0076134D" w:rsidRDefault="00000000">
            <w:pPr>
              <w:spacing w:before="40" w:after="40" w:line="259" w:lineRule="auto"/>
            </w:pPr>
            <w:r>
              <w:rPr>
                <w:sz w:val="21"/>
              </w:rPr>
              <w:t>B5 + taxonomy</w:t>
            </w:r>
          </w:p>
        </w:tc>
        <w:tc>
          <w:tcPr>
            <w:tcW w:w="8045" w:type="dxa"/>
            <w:tcBorders>
              <w:top w:val="single" w:sz="4" w:space="0" w:color="BFBFBF"/>
              <w:left w:val="single" w:sz="4" w:space="0" w:color="BFBFBF"/>
              <w:bottom w:val="single" w:sz="4" w:space="0" w:color="BFBFBF"/>
              <w:right w:val="single" w:sz="4" w:space="0" w:color="BFBFBF"/>
            </w:tcBorders>
            <w:shd w:val="clear" w:color="auto" w:fill="F7F9FC"/>
          </w:tcPr>
          <w:p w14:paraId="5D1908A6" w14:textId="77777777" w:rsidR="0076134D" w:rsidRDefault="00000000">
            <w:pPr>
              <w:spacing w:before="40" w:after="40" w:line="259" w:lineRule="auto"/>
            </w:pPr>
            <w:r>
              <w:rPr>
                <w:sz w:val="21"/>
              </w:rPr>
              <w:t>Như B3, cộng hai dòng:</w:t>
            </w:r>
          </w:p>
          <w:p w14:paraId="246DA60B" w14:textId="77777777" w:rsidR="0076134D" w:rsidRDefault="00000000">
            <w:pPr>
              <w:spacing w:before="40" w:after="40" w:line="259" w:lineRule="auto"/>
            </w:pPr>
            <w:r>
              <w:rPr>
                <w:sz w:val="21"/>
              </w:rPr>
              <w:t>Taxonomy A: knowledge / cross-sector</w:t>
            </w:r>
          </w:p>
          <w:p w14:paraId="1D87B064" w14:textId="77777777" w:rsidR="0076134D" w:rsidRDefault="00000000">
            <w:pPr>
              <w:spacing w:before="40" w:after="40" w:line="259" w:lineRule="auto"/>
            </w:pPr>
            <w:r>
              <w:rPr>
                <w:sz w:val="21"/>
              </w:rPr>
              <w:t>Taxonomy B: skill/competence / cross-sector</w:t>
            </w:r>
          </w:p>
          <w:p w14:paraId="7986AF3C" w14:textId="77777777" w:rsidR="0076134D" w:rsidRDefault="00000000">
            <w:pPr>
              <w:spacing w:before="40" w:after="40" w:line="259" w:lineRule="auto"/>
            </w:pPr>
            <w:r>
              <w:rPr>
                <w:sz w:val="21"/>
              </w:rPr>
              <w:t>Vẫn không có giáo trình. B5 khác B3 ở đường cây ESCO, không ở document mới.</w:t>
            </w:r>
          </w:p>
        </w:tc>
      </w:tr>
    </w:tbl>
    <w:p w14:paraId="21DE5118" w14:textId="77777777" w:rsidR="0076134D" w:rsidRDefault="0076134D">
      <w:pPr>
        <w:spacing w:after="160"/>
      </w:pPr>
    </w:p>
    <w:tbl>
      <w:tblPr>
        <w:tblW w:w="0" w:type="auto"/>
        <w:jc w:val="center"/>
        <w:tblLook w:val="04A0" w:firstRow="1" w:lastRow="0" w:firstColumn="1" w:lastColumn="0" w:noHBand="0" w:noVBand="1"/>
      </w:tblPr>
      <w:tblGrid>
        <w:gridCol w:w="9746"/>
      </w:tblGrid>
      <w:tr w:rsidR="0076134D" w14:paraId="6AA70571" w14:textId="77777777">
        <w:trPr>
          <w:jc w:val="center"/>
        </w:trPr>
        <w:tc>
          <w:tcPr>
            <w:tcW w:w="9746" w:type="dxa"/>
            <w:shd w:val="clear" w:color="auto" w:fill="EEF4FA"/>
          </w:tcPr>
          <w:p w14:paraId="68D9D464" w14:textId="77777777" w:rsidR="0076134D" w:rsidRDefault="00000000">
            <w:pPr>
              <w:spacing w:before="120" w:after="40"/>
            </w:pPr>
            <w:r>
              <w:rPr>
                <w:b/>
                <w:color w:val="1F4E79"/>
                <w:sz w:val="24"/>
              </w:rPr>
              <w:t>Vì sao ba mã không phải “hai corpus”</w:t>
            </w:r>
          </w:p>
          <w:p w14:paraId="07B5F5E5" w14:textId="77777777" w:rsidR="0076134D" w:rsidRDefault="00000000">
            <w:pPr>
              <w:spacing w:after="120" w:line="300" w:lineRule="auto"/>
            </w:pPr>
            <w:r>
              <w:rPr>
                <w:sz w:val="24"/>
              </w:rPr>
              <w:t>Corpus = nguồn văn bản. Ở đây nguồn luôn là thẻ ESCO của A và B. Ablation hỏi: nhét description vào skill record (B1), lặp lại dưới Evidence (B3), hay thêm path (B5) — cái nào đổi ROC-AUC / DA. Nếu B3 lấy slide hàn mạch còn B1 lấy thẻ ESCO, đó mới là so hai corpus; bài không làm thí nghiệm đó.</w:t>
            </w:r>
          </w:p>
        </w:tc>
      </w:tr>
    </w:tbl>
    <w:p w14:paraId="2488A32F" w14:textId="77777777" w:rsidR="0076134D" w:rsidRDefault="0076134D">
      <w:pPr>
        <w:spacing w:after="120"/>
      </w:pPr>
    </w:p>
    <w:p w14:paraId="28E90177" w14:textId="77777777" w:rsidR="0076134D" w:rsidRDefault="00000000">
      <w:pPr>
        <w:spacing w:before="240" w:after="120" w:line="276" w:lineRule="auto"/>
      </w:pPr>
      <w:r>
        <w:rPr>
          <w:b/>
          <w:color w:val="1F4E79"/>
          <w:sz w:val="27"/>
        </w:rPr>
        <w:t>5.628 skill nhưng 5.627 document: nút chỉ có tên</w:t>
      </w:r>
    </w:p>
    <w:p w14:paraId="0DE9FF56" w14:textId="77777777" w:rsidR="0076134D" w:rsidRDefault="00000000">
      <w:pPr>
        <w:spacing w:after="160"/>
        <w:jc w:val="both"/>
      </w:pPr>
      <w:r>
        <w:t xml:space="preserve">Khi chuyển CSV, tên prerequisite được khớp với nhãn ESCO. Một tên không khớp URI nào, nên được giữ như nút giả lập, không có thẻ mô tả — và </w:t>
      </w:r>
      <w:r>
        <w:rPr>
          <w:b/>
        </w:rPr>
        <w:t>không lập document</w:t>
      </w:r>
      <w:r>
        <w:t xml:space="preserve"> (script bỏ qua mọi skill_id bắt đầu bằng ESCO-NAME: nếu description rỗng).</w:t>
      </w:r>
    </w:p>
    <w:tbl>
      <w:tblPr>
        <w:tblW w:w="0" w:type="auto"/>
        <w:jc w:val="center"/>
        <w:tblLook w:val="04A0" w:firstRow="1" w:lastRow="0" w:firstColumn="1" w:lastColumn="0" w:noHBand="0" w:noVBand="1"/>
      </w:tblPr>
      <w:tblGrid>
        <w:gridCol w:w="1843"/>
        <w:gridCol w:w="7903"/>
      </w:tblGrid>
      <w:tr w:rsidR="0076134D" w14:paraId="0F56457C"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1F4E79"/>
          </w:tcPr>
          <w:p w14:paraId="64F53632" w14:textId="77777777" w:rsidR="0076134D" w:rsidRDefault="00000000">
            <w:pPr>
              <w:spacing w:before="40" w:after="40" w:line="259" w:lineRule="auto"/>
              <w:jc w:val="center"/>
            </w:pPr>
            <w:r>
              <w:rPr>
                <w:b/>
                <w:color w:val="FFFFFF"/>
                <w:sz w:val="22"/>
              </w:rPr>
              <w:t>Trường</w:t>
            </w:r>
          </w:p>
        </w:tc>
        <w:tc>
          <w:tcPr>
            <w:tcW w:w="7903" w:type="dxa"/>
            <w:tcBorders>
              <w:top w:val="single" w:sz="4" w:space="0" w:color="BFBFBF"/>
              <w:left w:val="single" w:sz="4" w:space="0" w:color="BFBFBF"/>
              <w:bottom w:val="single" w:sz="4" w:space="0" w:color="BFBFBF"/>
              <w:right w:val="single" w:sz="4" w:space="0" w:color="BFBFBF"/>
            </w:tcBorders>
            <w:shd w:val="clear" w:color="auto" w:fill="1F4E79"/>
          </w:tcPr>
          <w:p w14:paraId="2E2CFF98" w14:textId="77777777" w:rsidR="0076134D" w:rsidRDefault="00000000">
            <w:pPr>
              <w:spacing w:before="40" w:after="40" w:line="259" w:lineRule="auto"/>
              <w:jc w:val="center"/>
            </w:pPr>
            <w:r>
              <w:rPr>
                <w:b/>
                <w:color w:val="FFFFFF"/>
                <w:sz w:val="22"/>
              </w:rPr>
              <w:t>Nút thiếu thẻ (duy nhất trên dump)</w:t>
            </w:r>
          </w:p>
        </w:tc>
      </w:tr>
      <w:tr w:rsidR="0076134D" w14:paraId="130F3BC0"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7F9FC"/>
          </w:tcPr>
          <w:p w14:paraId="7BB462A9" w14:textId="77777777" w:rsidR="0076134D" w:rsidRDefault="00000000">
            <w:pPr>
              <w:spacing w:before="40" w:after="40" w:line="259" w:lineRule="auto"/>
            </w:pPr>
            <w:r>
              <w:rPr>
                <w:sz w:val="21"/>
              </w:rPr>
              <w:t>skill_id</w:t>
            </w:r>
          </w:p>
        </w:tc>
        <w:tc>
          <w:tcPr>
            <w:tcW w:w="7903" w:type="dxa"/>
            <w:tcBorders>
              <w:top w:val="single" w:sz="4" w:space="0" w:color="BFBFBF"/>
              <w:left w:val="single" w:sz="4" w:space="0" w:color="BFBFBF"/>
              <w:bottom w:val="single" w:sz="4" w:space="0" w:color="BFBFBF"/>
              <w:right w:val="single" w:sz="4" w:space="0" w:color="BFBFBF"/>
            </w:tcBorders>
            <w:shd w:val="clear" w:color="auto" w:fill="F7F9FC"/>
          </w:tcPr>
          <w:p w14:paraId="5239EB93" w14:textId="77777777" w:rsidR="0076134D" w:rsidRDefault="00000000">
            <w:pPr>
              <w:spacing w:before="40" w:after="40" w:line="259" w:lineRule="auto"/>
            </w:pPr>
            <w:r>
              <w:rPr>
                <w:sz w:val="21"/>
              </w:rPr>
              <w:t>ESCO-NAME:training--subject-expertise</w:t>
            </w:r>
          </w:p>
        </w:tc>
      </w:tr>
      <w:tr w:rsidR="0076134D" w14:paraId="34E120A5"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FFFFF"/>
          </w:tcPr>
          <w:p w14:paraId="4A73E3F4" w14:textId="77777777" w:rsidR="0076134D" w:rsidRDefault="00000000">
            <w:pPr>
              <w:spacing w:before="40" w:after="40" w:line="259" w:lineRule="auto"/>
            </w:pPr>
            <w:r>
              <w:rPr>
                <w:sz w:val="21"/>
              </w:rPr>
              <w:t>Preferred label</w:t>
            </w:r>
          </w:p>
        </w:tc>
        <w:tc>
          <w:tcPr>
            <w:tcW w:w="7903" w:type="dxa"/>
            <w:tcBorders>
              <w:top w:val="single" w:sz="4" w:space="0" w:color="BFBFBF"/>
              <w:left w:val="single" w:sz="4" w:space="0" w:color="BFBFBF"/>
              <w:bottom w:val="single" w:sz="4" w:space="0" w:color="BFBFBF"/>
              <w:right w:val="single" w:sz="4" w:space="0" w:color="BFBFBF"/>
            </w:tcBorders>
            <w:shd w:val="clear" w:color="auto" w:fill="FFFFFF"/>
          </w:tcPr>
          <w:p w14:paraId="5AFCF21D" w14:textId="77777777" w:rsidR="0076134D" w:rsidRDefault="00000000">
            <w:pPr>
              <w:spacing w:before="40" w:after="40" w:line="259" w:lineRule="auto"/>
            </w:pPr>
            <w:r>
              <w:rPr>
                <w:sz w:val="21"/>
              </w:rPr>
              <w:t>training  subject expertise  (hai khoảng trắng; chuỗi CSV không khớp nhãn ESCO)</w:t>
            </w:r>
          </w:p>
        </w:tc>
      </w:tr>
      <w:tr w:rsidR="0076134D" w14:paraId="5BDBA508"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7F9FC"/>
          </w:tcPr>
          <w:p w14:paraId="3BAE392D" w14:textId="77777777" w:rsidR="0076134D" w:rsidRDefault="00000000">
            <w:pPr>
              <w:spacing w:before="40" w:after="40" w:line="259" w:lineRule="auto"/>
            </w:pPr>
            <w:r>
              <w:rPr>
                <w:sz w:val="21"/>
              </w:rPr>
              <w:lastRenderedPageBreak/>
              <w:t>Description</w:t>
            </w:r>
          </w:p>
        </w:tc>
        <w:tc>
          <w:tcPr>
            <w:tcW w:w="7903" w:type="dxa"/>
            <w:tcBorders>
              <w:top w:val="single" w:sz="4" w:space="0" w:color="BFBFBF"/>
              <w:left w:val="single" w:sz="4" w:space="0" w:color="BFBFBF"/>
              <w:bottom w:val="single" w:sz="4" w:space="0" w:color="BFBFBF"/>
              <w:right w:val="single" w:sz="4" w:space="0" w:color="BFBFBF"/>
            </w:tcBorders>
            <w:shd w:val="clear" w:color="auto" w:fill="F7F9FC"/>
          </w:tcPr>
          <w:p w14:paraId="25D44805" w14:textId="77777777" w:rsidR="0076134D" w:rsidRDefault="00000000">
            <w:pPr>
              <w:spacing w:before="40" w:after="40" w:line="259" w:lineRule="auto"/>
            </w:pPr>
            <w:r>
              <w:rPr>
                <w:sz w:val="21"/>
              </w:rPr>
              <w:t>(rỗng) — không có câu ESCO nào</w:t>
            </w:r>
          </w:p>
        </w:tc>
      </w:tr>
      <w:tr w:rsidR="0076134D" w14:paraId="625B966C"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FFFFF"/>
          </w:tcPr>
          <w:p w14:paraId="14570D1C" w14:textId="77777777" w:rsidR="0076134D" w:rsidRDefault="00000000">
            <w:pPr>
              <w:spacing w:before="40" w:after="40" w:line="259" w:lineRule="auto"/>
            </w:pPr>
            <w:r>
              <w:rPr>
                <w:sz w:val="21"/>
              </w:rPr>
              <w:t>Taxonomy path</w:t>
            </w:r>
          </w:p>
        </w:tc>
        <w:tc>
          <w:tcPr>
            <w:tcW w:w="7903" w:type="dxa"/>
            <w:tcBorders>
              <w:top w:val="single" w:sz="4" w:space="0" w:color="BFBFBF"/>
              <w:left w:val="single" w:sz="4" w:space="0" w:color="BFBFBF"/>
              <w:bottom w:val="single" w:sz="4" w:space="0" w:color="BFBFBF"/>
              <w:right w:val="single" w:sz="4" w:space="0" w:color="BFBFBF"/>
            </w:tcBorders>
            <w:shd w:val="clear" w:color="auto" w:fill="FFFFFF"/>
          </w:tcPr>
          <w:p w14:paraId="6A9E9F8B" w14:textId="77777777" w:rsidR="0076134D" w:rsidRDefault="00000000">
            <w:pPr>
              <w:spacing w:before="40" w:after="40" w:line="259" w:lineRule="auto"/>
            </w:pPr>
            <w:r>
              <w:rPr>
                <w:sz w:val="21"/>
              </w:rPr>
              <w:t>(rỗng)</w:t>
            </w:r>
          </w:p>
        </w:tc>
      </w:tr>
      <w:tr w:rsidR="0076134D" w14:paraId="04F2B6A7"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7F9FC"/>
          </w:tcPr>
          <w:p w14:paraId="6EA6A1E5" w14:textId="77777777" w:rsidR="0076134D" w:rsidRDefault="00000000">
            <w:pPr>
              <w:spacing w:before="40" w:after="40" w:line="259" w:lineRule="auto"/>
            </w:pPr>
            <w:r>
              <w:rPr>
                <w:sz w:val="21"/>
              </w:rPr>
              <w:t>Document?</w:t>
            </w:r>
          </w:p>
        </w:tc>
        <w:tc>
          <w:tcPr>
            <w:tcW w:w="7903" w:type="dxa"/>
            <w:tcBorders>
              <w:top w:val="single" w:sz="4" w:space="0" w:color="BFBFBF"/>
              <w:left w:val="single" w:sz="4" w:space="0" w:color="BFBFBF"/>
              <w:bottom w:val="single" w:sz="4" w:space="0" w:color="BFBFBF"/>
              <w:right w:val="single" w:sz="4" w:space="0" w:color="BFBFBF"/>
            </w:tcBorders>
            <w:shd w:val="clear" w:color="auto" w:fill="F7F9FC"/>
          </w:tcPr>
          <w:p w14:paraId="099DC747" w14:textId="77777777" w:rsidR="0076134D" w:rsidRDefault="00000000">
            <w:pPr>
              <w:spacing w:before="40" w:after="40" w:line="259" w:lineRule="auto"/>
            </w:pPr>
            <w:r>
              <w:rPr>
                <w:sz w:val="21"/>
              </w:rPr>
              <w:t>Không. Không có DOC:ESCO-NAME:… trong kho 5.627 thẻ</w:t>
            </w:r>
          </w:p>
        </w:tc>
      </w:tr>
      <w:tr w:rsidR="0076134D" w14:paraId="79A4862C" w14:textId="77777777" w:rsidTr="00EC7763">
        <w:trPr>
          <w:jc w:val="center"/>
        </w:trPr>
        <w:tc>
          <w:tcPr>
            <w:tcW w:w="1843" w:type="dxa"/>
            <w:tcBorders>
              <w:top w:val="single" w:sz="4" w:space="0" w:color="BFBFBF"/>
              <w:left w:val="single" w:sz="4" w:space="0" w:color="BFBFBF"/>
              <w:bottom w:val="single" w:sz="4" w:space="0" w:color="BFBFBF"/>
              <w:right w:val="single" w:sz="4" w:space="0" w:color="BFBFBF"/>
            </w:tcBorders>
            <w:shd w:val="clear" w:color="auto" w:fill="FFFFFF"/>
          </w:tcPr>
          <w:p w14:paraId="6E55DF8F" w14:textId="77777777" w:rsidR="0076134D" w:rsidRDefault="00000000">
            <w:pPr>
              <w:spacing w:before="40" w:after="40" w:line="259" w:lineRule="auto"/>
            </w:pPr>
            <w:r>
              <w:rPr>
                <w:sz w:val="21"/>
              </w:rPr>
              <w:t>Hệ quả S3/B3</w:t>
            </w:r>
          </w:p>
        </w:tc>
        <w:tc>
          <w:tcPr>
            <w:tcW w:w="7903" w:type="dxa"/>
            <w:tcBorders>
              <w:top w:val="single" w:sz="4" w:space="0" w:color="BFBFBF"/>
              <w:left w:val="single" w:sz="4" w:space="0" w:color="BFBFBF"/>
              <w:bottom w:val="single" w:sz="4" w:space="0" w:color="BFBFBF"/>
              <w:right w:val="single" w:sz="4" w:space="0" w:color="BFBFBF"/>
            </w:tcBorders>
            <w:shd w:val="clear" w:color="auto" w:fill="FFFFFF"/>
          </w:tcPr>
          <w:p w14:paraId="6F6E684F" w14:textId="77777777" w:rsidR="0076134D" w:rsidRDefault="00000000">
            <w:pPr>
              <w:spacing w:before="40" w:after="40" w:line="259" w:lineRule="auto"/>
            </w:pPr>
            <w:r>
              <w:rPr>
                <w:sz w:val="21"/>
              </w:rPr>
              <w:t>Không cắt được span từ thẻ của nút này; cặp chạm nút này không có “evidence” kiểu ontology</w:t>
            </w:r>
          </w:p>
        </w:tc>
      </w:tr>
    </w:tbl>
    <w:p w14:paraId="4BFD3B45" w14:textId="77777777" w:rsidR="0076134D" w:rsidRDefault="00000000" w:rsidP="005335D2">
      <w:pPr>
        <w:spacing w:before="120" w:after="160"/>
        <w:ind w:firstLine="425"/>
        <w:jc w:val="both"/>
      </w:pPr>
      <w:r>
        <w:t>Đếm lại: 5.628 skill node = 5.627 thẻ có mô tả + 1 nút tên-trần. Đó là lý do cơ học 5.628 ≠ 5.627, không phải mất một file giáo trình.</w:t>
      </w:r>
    </w:p>
    <w:tbl>
      <w:tblPr>
        <w:tblW w:w="0" w:type="auto"/>
        <w:jc w:val="center"/>
        <w:tblLook w:val="04A0" w:firstRow="1" w:lastRow="0" w:firstColumn="1" w:lastColumn="0" w:noHBand="0" w:noVBand="1"/>
      </w:tblPr>
      <w:tblGrid>
        <w:gridCol w:w="2269"/>
        <w:gridCol w:w="2552"/>
        <w:gridCol w:w="4926"/>
      </w:tblGrid>
      <w:tr w:rsidR="0076134D" w14:paraId="164CA41D"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1F4E79"/>
          </w:tcPr>
          <w:p w14:paraId="4CD7B4F6" w14:textId="77777777" w:rsidR="0076134D" w:rsidRDefault="00000000">
            <w:pPr>
              <w:spacing w:before="40" w:after="40" w:line="259" w:lineRule="auto"/>
              <w:jc w:val="center"/>
            </w:pPr>
            <w:r>
              <w:rPr>
                <w:b/>
                <w:color w:val="FFFFFF"/>
                <w:sz w:val="22"/>
              </w:rPr>
              <w:t>Đại lượng</w:t>
            </w:r>
          </w:p>
        </w:tc>
        <w:tc>
          <w:tcPr>
            <w:tcW w:w="2552" w:type="dxa"/>
            <w:tcBorders>
              <w:top w:val="single" w:sz="4" w:space="0" w:color="BFBFBF"/>
              <w:left w:val="single" w:sz="4" w:space="0" w:color="BFBFBF"/>
              <w:bottom w:val="single" w:sz="4" w:space="0" w:color="BFBFBF"/>
              <w:right w:val="single" w:sz="4" w:space="0" w:color="BFBFBF"/>
            </w:tcBorders>
            <w:shd w:val="clear" w:color="auto" w:fill="1F4E79"/>
          </w:tcPr>
          <w:p w14:paraId="0A46149E" w14:textId="77777777" w:rsidR="0076134D" w:rsidRDefault="00000000">
            <w:pPr>
              <w:spacing w:before="40" w:after="40" w:line="259" w:lineRule="auto"/>
              <w:jc w:val="center"/>
            </w:pPr>
            <w:r>
              <w:rPr>
                <w:b/>
                <w:color w:val="FFFFFF"/>
                <w:sz w:val="22"/>
              </w:rPr>
              <w:t>Số</w:t>
            </w:r>
          </w:p>
        </w:tc>
        <w:tc>
          <w:tcPr>
            <w:tcW w:w="4926" w:type="dxa"/>
            <w:tcBorders>
              <w:top w:val="single" w:sz="4" w:space="0" w:color="BFBFBF"/>
              <w:left w:val="single" w:sz="4" w:space="0" w:color="BFBFBF"/>
              <w:bottom w:val="single" w:sz="4" w:space="0" w:color="BFBFBF"/>
              <w:right w:val="single" w:sz="4" w:space="0" w:color="BFBFBF"/>
            </w:tcBorders>
            <w:shd w:val="clear" w:color="auto" w:fill="1F4E79"/>
          </w:tcPr>
          <w:p w14:paraId="3D919D4F" w14:textId="77777777" w:rsidR="0076134D" w:rsidRDefault="00000000">
            <w:pPr>
              <w:spacing w:before="40" w:after="40" w:line="259" w:lineRule="auto"/>
              <w:jc w:val="center"/>
            </w:pPr>
            <w:r>
              <w:rPr>
                <w:b/>
                <w:color w:val="FFFFFF"/>
                <w:sz w:val="22"/>
              </w:rPr>
              <w:t>Ghi chú</w:t>
            </w:r>
          </w:p>
        </w:tc>
      </w:tr>
      <w:tr w:rsidR="0076134D" w14:paraId="322DB2D5"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7F9FC"/>
          </w:tcPr>
          <w:p w14:paraId="154099CB" w14:textId="77777777" w:rsidR="0076134D" w:rsidRDefault="00000000">
            <w:pPr>
              <w:spacing w:before="40" w:after="40" w:line="259" w:lineRule="auto"/>
            </w:pPr>
            <w:r>
              <w:rPr>
                <w:sz w:val="21"/>
              </w:rPr>
              <w:t>Skill node</w:t>
            </w:r>
          </w:p>
        </w:tc>
        <w:tc>
          <w:tcPr>
            <w:tcW w:w="2552" w:type="dxa"/>
            <w:tcBorders>
              <w:top w:val="single" w:sz="4" w:space="0" w:color="BFBFBF"/>
              <w:left w:val="single" w:sz="4" w:space="0" w:color="BFBFBF"/>
              <w:bottom w:val="single" w:sz="4" w:space="0" w:color="BFBFBF"/>
              <w:right w:val="single" w:sz="4" w:space="0" w:color="BFBFBF"/>
            </w:tcBorders>
            <w:shd w:val="clear" w:color="auto" w:fill="F7F9FC"/>
          </w:tcPr>
          <w:p w14:paraId="6A58CF7E" w14:textId="77777777" w:rsidR="0076134D" w:rsidRDefault="00000000">
            <w:pPr>
              <w:spacing w:before="40" w:after="40" w:line="259" w:lineRule="auto"/>
              <w:jc w:val="center"/>
            </w:pPr>
            <w:r>
              <w:rPr>
                <w:sz w:val="21"/>
              </w:rPr>
              <w:t>5.628</w:t>
            </w:r>
          </w:p>
        </w:tc>
        <w:tc>
          <w:tcPr>
            <w:tcW w:w="4926" w:type="dxa"/>
            <w:tcBorders>
              <w:top w:val="single" w:sz="4" w:space="0" w:color="BFBFBF"/>
              <w:left w:val="single" w:sz="4" w:space="0" w:color="BFBFBF"/>
              <w:bottom w:val="single" w:sz="4" w:space="0" w:color="BFBFBF"/>
              <w:right w:val="single" w:sz="4" w:space="0" w:color="BFBFBF"/>
            </w:tcBorders>
            <w:shd w:val="clear" w:color="auto" w:fill="F7F9FC"/>
          </w:tcPr>
          <w:p w14:paraId="6C1D114D" w14:textId="77777777" w:rsidR="0076134D" w:rsidRDefault="00000000">
            <w:pPr>
              <w:spacing w:before="40" w:after="40" w:line="259" w:lineRule="auto"/>
              <w:jc w:val="center"/>
            </w:pPr>
            <w:r>
              <w:rPr>
                <w:sz w:val="21"/>
              </w:rPr>
              <w:t>sau chuyển CSV; 1 nút không có document</w:t>
            </w:r>
          </w:p>
        </w:tc>
      </w:tr>
      <w:tr w:rsidR="0076134D" w14:paraId="33557A3D"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FFFFF"/>
          </w:tcPr>
          <w:p w14:paraId="1E325299" w14:textId="77777777" w:rsidR="0076134D" w:rsidRDefault="00000000">
            <w:pPr>
              <w:spacing w:before="40" w:after="40" w:line="259" w:lineRule="auto"/>
            </w:pPr>
            <w:r>
              <w:rPr>
                <w:sz w:val="21"/>
              </w:rPr>
              <w:t>Document (thẻ ESCO)</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Pr>
          <w:p w14:paraId="0B977A6C" w14:textId="77777777" w:rsidR="0076134D" w:rsidRDefault="00000000">
            <w:pPr>
              <w:spacing w:before="40" w:after="40" w:line="259" w:lineRule="auto"/>
              <w:jc w:val="center"/>
            </w:pPr>
            <w:r>
              <w:rPr>
                <w:sz w:val="21"/>
              </w:rPr>
              <w:t>5.627</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Pr>
          <w:p w14:paraId="4D40359C" w14:textId="77777777" w:rsidR="0076134D" w:rsidRDefault="00000000">
            <w:pPr>
              <w:spacing w:before="40" w:after="40" w:line="259" w:lineRule="auto"/>
              <w:jc w:val="center"/>
            </w:pPr>
            <w:r>
              <w:rPr>
                <w:sz w:val="21"/>
              </w:rPr>
              <w:t>label + description, source_type=ontology</w:t>
            </w:r>
          </w:p>
        </w:tc>
      </w:tr>
      <w:tr w:rsidR="0076134D" w14:paraId="77018C5F"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7F9FC"/>
          </w:tcPr>
          <w:p w14:paraId="713F4475" w14:textId="77777777" w:rsidR="0076134D" w:rsidRDefault="00000000">
            <w:pPr>
              <w:spacing w:before="40" w:after="40" w:line="259" w:lineRule="auto"/>
            </w:pPr>
            <w:r>
              <w:rPr>
                <w:sz w:val="21"/>
              </w:rPr>
              <w:t>Gold-edge record</w:t>
            </w:r>
          </w:p>
        </w:tc>
        <w:tc>
          <w:tcPr>
            <w:tcW w:w="2552" w:type="dxa"/>
            <w:tcBorders>
              <w:top w:val="single" w:sz="4" w:space="0" w:color="BFBFBF"/>
              <w:left w:val="single" w:sz="4" w:space="0" w:color="BFBFBF"/>
              <w:bottom w:val="single" w:sz="4" w:space="0" w:color="BFBFBF"/>
              <w:right w:val="single" w:sz="4" w:space="0" w:color="BFBFBF"/>
            </w:tcBorders>
            <w:shd w:val="clear" w:color="auto" w:fill="F7F9FC"/>
          </w:tcPr>
          <w:p w14:paraId="23323597" w14:textId="77777777" w:rsidR="0076134D" w:rsidRDefault="00000000">
            <w:pPr>
              <w:spacing w:before="40" w:after="40" w:line="259" w:lineRule="auto"/>
              <w:jc w:val="center"/>
            </w:pPr>
            <w:r>
              <w:rPr>
                <w:sz w:val="21"/>
              </w:rPr>
              <w:t>5.817</w:t>
            </w:r>
          </w:p>
        </w:tc>
        <w:tc>
          <w:tcPr>
            <w:tcW w:w="4926" w:type="dxa"/>
            <w:tcBorders>
              <w:top w:val="single" w:sz="4" w:space="0" w:color="BFBFBF"/>
              <w:left w:val="single" w:sz="4" w:space="0" w:color="BFBFBF"/>
              <w:bottom w:val="single" w:sz="4" w:space="0" w:color="BFBFBF"/>
              <w:right w:val="single" w:sz="4" w:space="0" w:color="BFBFBF"/>
            </w:tcBorders>
            <w:shd w:val="clear" w:color="auto" w:fill="F7F9FC"/>
          </w:tcPr>
          <w:p w14:paraId="583EA9B6" w14:textId="77777777" w:rsidR="0076134D" w:rsidRDefault="00000000">
            <w:pPr>
              <w:spacing w:before="40" w:after="40" w:line="259" w:lineRule="auto"/>
              <w:jc w:val="center"/>
            </w:pPr>
            <w:r>
              <w:rPr>
                <w:sz w:val="21"/>
              </w:rPr>
              <w:t>đã bỏ self-loop</w:t>
            </w:r>
          </w:p>
        </w:tc>
      </w:tr>
      <w:tr w:rsidR="0076134D" w14:paraId="74AA2123"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FFFFF"/>
          </w:tcPr>
          <w:p w14:paraId="11730FE0" w14:textId="77777777" w:rsidR="0076134D" w:rsidRDefault="00000000">
            <w:pPr>
              <w:spacing w:before="40" w:after="40" w:line="259" w:lineRule="auto"/>
            </w:pPr>
            <w:r>
              <w:rPr>
                <w:sz w:val="21"/>
              </w:rPr>
              <w:t>Unique directed gold</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Pr>
          <w:p w14:paraId="0634C57E" w14:textId="77777777" w:rsidR="0076134D" w:rsidRDefault="00000000">
            <w:pPr>
              <w:spacing w:before="40" w:after="40" w:line="259" w:lineRule="auto"/>
              <w:jc w:val="center"/>
            </w:pPr>
            <w:r>
              <w:rPr>
                <w:sz w:val="21"/>
              </w:rPr>
              <w:t>5.797</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Pr>
          <w:p w14:paraId="31892055" w14:textId="77777777" w:rsidR="0076134D" w:rsidRDefault="00000000">
            <w:pPr>
              <w:spacing w:before="40" w:after="40" w:line="259" w:lineRule="auto"/>
              <w:jc w:val="center"/>
            </w:pPr>
            <w:r>
              <w:rPr>
                <w:sz w:val="21"/>
              </w:rPr>
              <w:t>gộp 20 hàng trùng</w:t>
            </w:r>
          </w:p>
        </w:tc>
      </w:tr>
      <w:tr w:rsidR="0076134D" w14:paraId="35E98C94"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7F9FC"/>
          </w:tcPr>
          <w:p w14:paraId="3DC627C3" w14:textId="77777777" w:rsidR="0076134D" w:rsidRDefault="00000000">
            <w:pPr>
              <w:spacing w:before="40" w:after="40" w:line="259" w:lineRule="auto"/>
            </w:pPr>
            <w:r>
              <w:rPr>
                <w:sz w:val="21"/>
              </w:rPr>
              <w:t>Candidate pair (S2)</w:t>
            </w:r>
          </w:p>
        </w:tc>
        <w:tc>
          <w:tcPr>
            <w:tcW w:w="2552" w:type="dxa"/>
            <w:tcBorders>
              <w:top w:val="single" w:sz="4" w:space="0" w:color="BFBFBF"/>
              <w:left w:val="single" w:sz="4" w:space="0" w:color="BFBFBF"/>
              <w:bottom w:val="single" w:sz="4" w:space="0" w:color="BFBFBF"/>
              <w:right w:val="single" w:sz="4" w:space="0" w:color="BFBFBF"/>
            </w:tcBorders>
            <w:shd w:val="clear" w:color="auto" w:fill="F7F9FC"/>
          </w:tcPr>
          <w:p w14:paraId="75F03AFA" w14:textId="77777777" w:rsidR="0076134D" w:rsidRDefault="00000000">
            <w:pPr>
              <w:spacing w:before="40" w:after="40" w:line="259" w:lineRule="auto"/>
              <w:jc w:val="center"/>
            </w:pPr>
            <w:r>
              <w:rPr>
                <w:sz w:val="21"/>
              </w:rPr>
              <w:t>135.726</w:t>
            </w:r>
          </w:p>
        </w:tc>
        <w:tc>
          <w:tcPr>
            <w:tcW w:w="4926" w:type="dxa"/>
            <w:tcBorders>
              <w:top w:val="single" w:sz="4" w:space="0" w:color="BFBFBF"/>
              <w:left w:val="single" w:sz="4" w:space="0" w:color="BFBFBF"/>
              <w:bottom w:val="single" w:sz="4" w:space="0" w:color="BFBFBF"/>
              <w:right w:val="single" w:sz="4" w:space="0" w:color="BFBFBF"/>
            </w:tcBorders>
            <w:shd w:val="clear" w:color="auto" w:fill="F7F9FC"/>
          </w:tcPr>
          <w:p w14:paraId="1C13928B" w14:textId="77777777" w:rsidR="0076134D" w:rsidRDefault="00000000">
            <w:pPr>
              <w:spacing w:before="40" w:after="40" w:line="259" w:lineRule="auto"/>
              <w:jc w:val="center"/>
            </w:pPr>
            <w:r>
              <w:rPr>
                <w:sz w:val="21"/>
              </w:rPr>
              <w:t>không liệt kê V×V</w:t>
            </w:r>
          </w:p>
        </w:tc>
      </w:tr>
      <w:tr w:rsidR="0076134D" w14:paraId="5423176A"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FFFFF"/>
          </w:tcPr>
          <w:p w14:paraId="5BC2D870" w14:textId="77777777" w:rsidR="0076134D" w:rsidRDefault="00000000">
            <w:pPr>
              <w:spacing w:before="40" w:after="40" w:line="259" w:lineRule="auto"/>
            </w:pPr>
            <w:r>
              <w:rPr>
                <w:sz w:val="21"/>
              </w:rPr>
              <w:t>Gold-in-pool</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Pr>
          <w:p w14:paraId="5CF63640" w14:textId="77777777" w:rsidR="0076134D" w:rsidRDefault="00000000">
            <w:pPr>
              <w:spacing w:before="40" w:after="40" w:line="259" w:lineRule="auto"/>
              <w:jc w:val="center"/>
            </w:pPr>
            <w:r>
              <w:rPr>
                <w:sz w:val="21"/>
              </w:rPr>
              <w:t>2.811 / 5.817 = 0,483</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Pr>
          <w:p w14:paraId="6C8C0EDD" w14:textId="77777777" w:rsidR="0076134D" w:rsidRDefault="00000000">
            <w:pPr>
              <w:spacing w:before="40" w:after="40" w:line="259" w:lineRule="auto"/>
              <w:jc w:val="center"/>
            </w:pPr>
            <w:r>
              <w:rPr>
                <w:sz w:val="21"/>
              </w:rPr>
              <w:t>unique in-pool 2.800 / 5.797</w:t>
            </w:r>
          </w:p>
        </w:tc>
      </w:tr>
      <w:tr w:rsidR="0076134D" w14:paraId="78D658C7"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7F9FC"/>
          </w:tcPr>
          <w:p w14:paraId="61462355" w14:textId="77777777" w:rsidR="0076134D" w:rsidRDefault="00000000">
            <w:pPr>
              <w:spacing w:before="40" w:after="40" w:line="259" w:lineRule="auto"/>
            </w:pPr>
            <w:r>
              <w:rPr>
                <w:sz w:val="21"/>
              </w:rPr>
              <w:t>Trần recall đồ thị</w:t>
            </w:r>
          </w:p>
        </w:tc>
        <w:tc>
          <w:tcPr>
            <w:tcW w:w="2552" w:type="dxa"/>
            <w:tcBorders>
              <w:top w:val="single" w:sz="4" w:space="0" w:color="BFBFBF"/>
              <w:left w:val="single" w:sz="4" w:space="0" w:color="BFBFBF"/>
              <w:bottom w:val="single" w:sz="4" w:space="0" w:color="BFBFBF"/>
              <w:right w:val="single" w:sz="4" w:space="0" w:color="BFBFBF"/>
            </w:tcBorders>
            <w:shd w:val="clear" w:color="auto" w:fill="F7F9FC"/>
          </w:tcPr>
          <w:p w14:paraId="5AC66E4F" w14:textId="77777777" w:rsidR="0076134D" w:rsidRDefault="00000000">
            <w:pPr>
              <w:spacing w:before="40" w:after="40" w:line="259" w:lineRule="auto"/>
              <w:jc w:val="center"/>
            </w:pPr>
            <w:r>
              <w:rPr>
                <w:sz w:val="21"/>
              </w:rPr>
              <w:t>48,3%</w:t>
            </w:r>
          </w:p>
        </w:tc>
        <w:tc>
          <w:tcPr>
            <w:tcW w:w="4926" w:type="dxa"/>
            <w:tcBorders>
              <w:top w:val="single" w:sz="4" w:space="0" w:color="BFBFBF"/>
              <w:left w:val="single" w:sz="4" w:space="0" w:color="BFBFBF"/>
              <w:bottom w:val="single" w:sz="4" w:space="0" w:color="BFBFBF"/>
              <w:right w:val="single" w:sz="4" w:space="0" w:color="BFBFBF"/>
            </w:tcBorders>
            <w:shd w:val="clear" w:color="auto" w:fill="F7F9FC"/>
          </w:tcPr>
          <w:p w14:paraId="0982C543" w14:textId="77777777" w:rsidR="0076134D" w:rsidRDefault="00000000">
            <w:pPr>
              <w:spacing w:before="40" w:after="40" w:line="259" w:lineRule="auto"/>
              <w:jc w:val="center"/>
            </w:pPr>
            <w:r>
              <w:rPr>
                <w:sz w:val="21"/>
              </w:rPr>
              <w:t>classifier hoàn hảo trên pool vẫn miss &gt; nửa ontology</w:t>
            </w:r>
          </w:p>
        </w:tc>
      </w:tr>
      <w:tr w:rsidR="0076134D" w14:paraId="3B770C4B" w14:textId="77777777" w:rsidTr="00EC7763">
        <w:trPr>
          <w:jc w:val="center"/>
        </w:trPr>
        <w:tc>
          <w:tcPr>
            <w:tcW w:w="2269" w:type="dxa"/>
            <w:tcBorders>
              <w:top w:val="single" w:sz="4" w:space="0" w:color="BFBFBF"/>
              <w:left w:val="single" w:sz="4" w:space="0" w:color="BFBFBF"/>
              <w:bottom w:val="single" w:sz="4" w:space="0" w:color="BFBFBF"/>
              <w:right w:val="single" w:sz="4" w:space="0" w:color="BFBFBF"/>
            </w:tcBorders>
            <w:shd w:val="clear" w:color="auto" w:fill="FFFFFF"/>
          </w:tcPr>
          <w:p w14:paraId="5218C866" w14:textId="77777777" w:rsidR="0076134D" w:rsidRDefault="00000000">
            <w:pPr>
              <w:spacing w:before="40" w:after="40" w:line="259" w:lineRule="auto"/>
            </w:pPr>
            <w:r>
              <w:rPr>
                <w:sz w:val="21"/>
              </w:rPr>
              <w:t>Positive rate E-test</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Pr>
          <w:p w14:paraId="1BCCBF82" w14:textId="77777777" w:rsidR="0076134D" w:rsidRDefault="00000000">
            <w:pPr>
              <w:spacing w:before="40" w:after="40" w:line="259" w:lineRule="auto"/>
              <w:jc w:val="center"/>
            </w:pPr>
            <w:r>
              <w:rPr>
                <w:sz w:val="21"/>
              </w:rPr>
              <w:t>1.003 / 49.608 ≈ 2,0%</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Pr>
          <w:p w14:paraId="18DB9886" w14:textId="77777777" w:rsidR="0076134D" w:rsidRDefault="00000000">
            <w:pPr>
              <w:spacing w:before="40" w:after="40" w:line="259" w:lineRule="auto"/>
              <w:jc w:val="center"/>
            </w:pPr>
            <w:r>
              <w:rPr>
                <w:sz w:val="21"/>
              </w:rPr>
              <w:t>vì thế bài nhấn PR-AUC, không chỉ ROC-AUC</w:t>
            </w:r>
          </w:p>
        </w:tc>
      </w:tr>
    </w:tbl>
    <w:p w14:paraId="611F7B40" w14:textId="77777777" w:rsidR="0076134D" w:rsidRDefault="0076134D">
      <w:pPr>
        <w:spacing w:after="160"/>
      </w:pPr>
    </w:p>
    <w:p w14:paraId="0FC83692" w14:textId="77777777" w:rsidR="0076134D" w:rsidRDefault="00000000">
      <w:pPr>
        <w:spacing w:before="160" w:after="40"/>
        <w:jc w:val="center"/>
      </w:pPr>
      <w:r>
        <w:rPr>
          <w:noProof/>
        </w:rPr>
        <w:drawing>
          <wp:inline distT="0" distB="0" distL="0" distR="0" wp14:anchorId="61D3F10D" wp14:editId="1AD362A1">
            <wp:extent cx="5760720" cy="2165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png"/>
                    <pic:cNvPicPr/>
                  </pic:nvPicPr>
                  <pic:blipFill>
                    <a:blip r:embed="rId8"/>
                    <a:stretch>
                      <a:fillRect/>
                    </a:stretch>
                  </pic:blipFill>
                  <pic:spPr>
                    <a:xfrm>
                      <a:off x="0" y="0"/>
                      <a:ext cx="5760720" cy="2165538"/>
                    </a:xfrm>
                    <a:prstGeom prst="rect">
                      <a:avLst/>
                    </a:prstGeom>
                  </pic:spPr>
                </pic:pic>
              </a:graphicData>
            </a:graphic>
          </wp:inline>
        </w:drawing>
      </w:r>
    </w:p>
    <w:p w14:paraId="0EE23D3C" w14:textId="77777777" w:rsidR="0076134D" w:rsidRDefault="00000000">
      <w:pPr>
        <w:spacing w:before="80" w:after="240" w:line="276" w:lineRule="auto"/>
        <w:jc w:val="center"/>
      </w:pPr>
      <w:r>
        <w:rPr>
          <w:i/>
          <w:color w:val="595959"/>
          <w:sz w:val="22"/>
        </w:rPr>
        <w:t>Hình 1. Tầm cỡ dump (thang log) và tỷ lệ gold nằm trong pool sinh cặp S2.</w:t>
      </w:r>
    </w:p>
    <w:p w14:paraId="1853D122" w14:textId="77777777" w:rsidR="0076134D" w:rsidRDefault="00000000">
      <w:pPr>
        <w:spacing w:before="240" w:after="120" w:line="276" w:lineRule="auto"/>
      </w:pPr>
      <w:r>
        <w:rPr>
          <w:b/>
          <w:color w:val="1F4E79"/>
          <w:sz w:val="27"/>
        </w:rPr>
        <w:t>3.2. Hai split: A chỉ đối chiếu, E là giao thức chính</w:t>
      </w:r>
    </w:p>
    <w:p w14:paraId="628AD0E1" w14:textId="77777777" w:rsidR="0076134D" w:rsidRDefault="00000000">
      <w:pPr>
        <w:spacing w:after="160"/>
        <w:ind w:firstLine="425"/>
        <w:jc w:val="both"/>
      </w:pPr>
      <w:r>
        <w:rPr>
          <w:b/>
        </w:rPr>
        <w:t>Split A</w:t>
      </w:r>
      <w:r>
        <w:t xml:space="preserve"> chia ngẫu nhiên 8:1:1 theo identifier cặp (108.580 / 13.572 / 13.574) và </w:t>
      </w:r>
      <w:r>
        <w:rPr>
          <w:i/>
        </w:rPr>
        <w:t>chỉ dùng làm mốc pair-score</w:t>
      </w:r>
      <w:r>
        <w:t xml:space="preserve">. </w:t>
      </w:r>
      <w:r>
        <w:rPr>
          <w:b/>
        </w:rPr>
        <w:t>Split E</w:t>
      </w:r>
      <w:r>
        <w:t xml:space="preserve"> theo Zhu và Zamani (2022): giữ ra 20% skill identifier xuất hiện trong pool (seed 42, 1.125 skill). Mọi cặp chạm skill bị giữ đều vào test — 49.608 cặp, khoảng 36% pool, 1.003 gold. Phần còn lại chia 90:10 thành train/validation (77.507 / </w:t>
      </w:r>
      <w:r>
        <w:lastRenderedPageBreak/>
        <w:t>8.611). Scorer là frozen zero-shot, không học tham số trên train, nên F1 A≈E là điều trông đợi, không phải bằng chứng “sạch nhiễm pretraining”.</w:t>
      </w:r>
    </w:p>
    <w:p w14:paraId="027C252E" w14:textId="77777777" w:rsidR="0076134D" w:rsidRDefault="00000000">
      <w:pPr>
        <w:spacing w:before="160" w:after="40"/>
        <w:jc w:val="center"/>
      </w:pPr>
      <w:r>
        <w:rPr>
          <w:noProof/>
        </w:rPr>
        <w:drawing>
          <wp:inline distT="0" distB="0" distL="0" distR="0" wp14:anchorId="3A7B8B56" wp14:editId="309D3BB5">
            <wp:extent cx="5303520" cy="247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lit.png"/>
                    <pic:cNvPicPr/>
                  </pic:nvPicPr>
                  <pic:blipFill>
                    <a:blip r:embed="rId9"/>
                    <a:stretch>
                      <a:fillRect/>
                    </a:stretch>
                  </pic:blipFill>
                  <pic:spPr>
                    <a:xfrm>
                      <a:off x="0" y="0"/>
                      <a:ext cx="5303520" cy="2473240"/>
                    </a:xfrm>
                    <a:prstGeom prst="rect">
                      <a:avLst/>
                    </a:prstGeom>
                  </pic:spPr>
                </pic:pic>
              </a:graphicData>
            </a:graphic>
          </wp:inline>
        </w:drawing>
      </w:r>
    </w:p>
    <w:p w14:paraId="6FAAF63A" w14:textId="77777777" w:rsidR="0076134D" w:rsidRDefault="00000000">
      <w:pPr>
        <w:spacing w:before="80" w:after="240" w:line="276" w:lineRule="auto"/>
        <w:jc w:val="center"/>
      </w:pPr>
      <w:r>
        <w:rPr>
          <w:i/>
          <w:color w:val="595959"/>
          <w:sz w:val="22"/>
        </w:rPr>
        <w:t>Hình 2. Split E theo số cặp. Số gold ghi trên cột (val 192 = 1.195 Etv − 1.003 test). Test lớn vì mọi cặp chạm skill unseen đều vào test, không vì “test quan trọng hơn train”.</w:t>
      </w:r>
    </w:p>
    <w:p w14:paraId="0CB508D6" w14:textId="77777777" w:rsidR="0076134D" w:rsidRDefault="00000000">
      <w:pPr>
        <w:spacing w:before="240" w:after="120" w:line="276" w:lineRule="auto"/>
      </w:pPr>
      <w:r>
        <w:rPr>
          <w:b/>
          <w:color w:val="1F4E79"/>
          <w:sz w:val="27"/>
        </w:rPr>
        <w:t>3.3. Một cạnh gold trông như thế nào?</w:t>
      </w:r>
    </w:p>
    <w:p w14:paraId="1820A43B" w14:textId="77777777" w:rsidR="0076134D" w:rsidRDefault="00000000">
      <w:pPr>
        <w:spacing w:after="160"/>
        <w:jc w:val="both"/>
      </w:pPr>
      <w:r>
        <w:t xml:space="preserve">Nhiều cạnh chuẩn trong dump ghép một nhãn kiến thức với một thao tác </w:t>
      </w:r>
      <w:r>
        <w:rPr>
          <w:i/>
        </w:rPr>
        <w:t>có chứa đúng nhãn đó</w:t>
      </w:r>
      <w:r>
        <w:t>. Đó là lý do luật mention mạnh — vì cách viết ontology, không vì overlap chữ là lý thuyết sư phạm.</w:t>
      </w:r>
    </w:p>
    <w:tbl>
      <w:tblPr>
        <w:tblW w:w="0" w:type="auto"/>
        <w:jc w:val="center"/>
        <w:tblLook w:val="04A0" w:firstRow="1" w:lastRow="0" w:firstColumn="1" w:lastColumn="0" w:noHBand="0" w:noVBand="1"/>
      </w:tblPr>
      <w:tblGrid>
        <w:gridCol w:w="4537"/>
        <w:gridCol w:w="1418"/>
        <w:gridCol w:w="3792"/>
      </w:tblGrid>
      <w:tr w:rsidR="0076134D" w14:paraId="604E4D23" w14:textId="77777777" w:rsidTr="00EC7763">
        <w:trPr>
          <w:jc w:val="center"/>
        </w:trPr>
        <w:tc>
          <w:tcPr>
            <w:tcW w:w="4537" w:type="dxa"/>
            <w:tcBorders>
              <w:top w:val="single" w:sz="4" w:space="0" w:color="BFBFBF"/>
              <w:left w:val="single" w:sz="4" w:space="0" w:color="BFBFBF"/>
              <w:bottom w:val="single" w:sz="4" w:space="0" w:color="BFBFBF"/>
              <w:right w:val="single" w:sz="4" w:space="0" w:color="BFBFBF"/>
            </w:tcBorders>
            <w:shd w:val="clear" w:color="auto" w:fill="1F4E79"/>
          </w:tcPr>
          <w:p w14:paraId="37491E89" w14:textId="77777777" w:rsidR="0076134D" w:rsidRDefault="00000000">
            <w:pPr>
              <w:spacing w:before="40" w:after="40" w:line="259" w:lineRule="auto"/>
              <w:jc w:val="center"/>
            </w:pPr>
            <w:r>
              <w:rPr>
                <w:b/>
                <w:color w:val="FFFFFF"/>
                <w:sz w:val="22"/>
              </w:rPr>
              <w:t>Cặp (A → B)</w:t>
            </w:r>
          </w:p>
        </w:tc>
        <w:tc>
          <w:tcPr>
            <w:tcW w:w="1418" w:type="dxa"/>
            <w:tcBorders>
              <w:top w:val="single" w:sz="4" w:space="0" w:color="BFBFBF"/>
              <w:left w:val="single" w:sz="4" w:space="0" w:color="BFBFBF"/>
              <w:bottom w:val="single" w:sz="4" w:space="0" w:color="BFBFBF"/>
              <w:right w:val="single" w:sz="4" w:space="0" w:color="BFBFBF"/>
            </w:tcBorders>
            <w:shd w:val="clear" w:color="auto" w:fill="1F4E79"/>
          </w:tcPr>
          <w:p w14:paraId="0B2542F7" w14:textId="77777777" w:rsidR="0076134D" w:rsidRDefault="00000000">
            <w:pPr>
              <w:spacing w:before="40" w:after="40" w:line="259" w:lineRule="auto"/>
              <w:jc w:val="center"/>
            </w:pPr>
            <w:r>
              <w:rPr>
                <w:b/>
                <w:color w:val="FFFFFF"/>
                <w:sz w:val="22"/>
              </w:rPr>
              <w:t>Gold</w:t>
            </w:r>
          </w:p>
        </w:tc>
        <w:tc>
          <w:tcPr>
            <w:tcW w:w="3792" w:type="dxa"/>
            <w:tcBorders>
              <w:top w:val="single" w:sz="4" w:space="0" w:color="BFBFBF"/>
              <w:left w:val="single" w:sz="4" w:space="0" w:color="BFBFBF"/>
              <w:bottom w:val="single" w:sz="4" w:space="0" w:color="BFBFBF"/>
              <w:right w:val="single" w:sz="4" w:space="0" w:color="BFBFBF"/>
            </w:tcBorders>
            <w:shd w:val="clear" w:color="auto" w:fill="1F4E79"/>
          </w:tcPr>
          <w:p w14:paraId="2F86C55D" w14:textId="77777777" w:rsidR="0076134D" w:rsidRDefault="00000000">
            <w:pPr>
              <w:spacing w:before="40" w:after="40" w:line="259" w:lineRule="auto"/>
              <w:jc w:val="center"/>
            </w:pPr>
            <w:r>
              <w:rPr>
                <w:b/>
                <w:color w:val="FFFFFF"/>
                <w:sz w:val="22"/>
              </w:rPr>
              <w:t>Bài học cho sinh viên</w:t>
            </w:r>
          </w:p>
        </w:tc>
      </w:tr>
      <w:tr w:rsidR="0076134D" w14:paraId="41AB3CE8" w14:textId="77777777" w:rsidTr="00EC7763">
        <w:trPr>
          <w:jc w:val="center"/>
        </w:trPr>
        <w:tc>
          <w:tcPr>
            <w:tcW w:w="4537" w:type="dxa"/>
            <w:tcBorders>
              <w:top w:val="single" w:sz="4" w:space="0" w:color="BFBFBF"/>
              <w:left w:val="single" w:sz="4" w:space="0" w:color="BFBFBF"/>
              <w:bottom w:val="single" w:sz="4" w:space="0" w:color="BFBFBF"/>
              <w:right w:val="single" w:sz="4" w:space="0" w:color="BFBFBF"/>
            </w:tcBorders>
            <w:shd w:val="clear" w:color="auto" w:fill="F7F9FC"/>
          </w:tcPr>
          <w:p w14:paraId="36F21514" w14:textId="77777777" w:rsidR="0076134D" w:rsidRDefault="00000000">
            <w:pPr>
              <w:spacing w:before="40" w:after="40" w:line="259" w:lineRule="auto"/>
            </w:pPr>
            <w:r>
              <w:rPr>
                <w:sz w:val="21"/>
              </w:rPr>
              <w:t>soldering techniques → apply soldering techniques</w:t>
            </w:r>
          </w:p>
        </w:tc>
        <w:tc>
          <w:tcPr>
            <w:tcW w:w="1418" w:type="dxa"/>
            <w:tcBorders>
              <w:top w:val="single" w:sz="4" w:space="0" w:color="BFBFBF"/>
              <w:left w:val="single" w:sz="4" w:space="0" w:color="BFBFBF"/>
              <w:bottom w:val="single" w:sz="4" w:space="0" w:color="BFBFBF"/>
              <w:right w:val="single" w:sz="4" w:space="0" w:color="BFBFBF"/>
            </w:tcBorders>
            <w:shd w:val="clear" w:color="auto" w:fill="F7F9FC"/>
          </w:tcPr>
          <w:p w14:paraId="001F602F" w14:textId="77777777" w:rsidR="0076134D" w:rsidRDefault="00000000">
            <w:pPr>
              <w:spacing w:before="40" w:after="40" w:line="259" w:lineRule="auto"/>
              <w:jc w:val="center"/>
            </w:pPr>
            <w:r>
              <w:rPr>
                <w:sz w:val="21"/>
              </w:rPr>
              <w:t>direct</w:t>
            </w:r>
          </w:p>
        </w:tc>
        <w:tc>
          <w:tcPr>
            <w:tcW w:w="3792" w:type="dxa"/>
            <w:tcBorders>
              <w:top w:val="single" w:sz="4" w:space="0" w:color="BFBFBF"/>
              <w:left w:val="single" w:sz="4" w:space="0" w:color="BFBFBF"/>
              <w:bottom w:val="single" w:sz="4" w:space="0" w:color="BFBFBF"/>
              <w:right w:val="single" w:sz="4" w:space="0" w:color="BFBFBF"/>
            </w:tcBorders>
            <w:shd w:val="clear" w:color="auto" w:fill="F7F9FC"/>
          </w:tcPr>
          <w:p w14:paraId="4EB99C3A" w14:textId="77777777" w:rsidR="0076134D" w:rsidRDefault="00000000">
            <w:pPr>
              <w:spacing w:before="40" w:after="40" w:line="259" w:lineRule="auto"/>
              <w:jc w:val="center"/>
            </w:pPr>
            <w:r>
              <w:rPr>
                <w:sz w:val="21"/>
              </w:rPr>
              <w:t>label containment: mention bắt được</w:t>
            </w:r>
          </w:p>
        </w:tc>
      </w:tr>
      <w:tr w:rsidR="0076134D" w14:paraId="5553565F" w14:textId="77777777" w:rsidTr="00EC7763">
        <w:trPr>
          <w:jc w:val="center"/>
        </w:trPr>
        <w:tc>
          <w:tcPr>
            <w:tcW w:w="4537" w:type="dxa"/>
            <w:tcBorders>
              <w:top w:val="single" w:sz="4" w:space="0" w:color="BFBFBF"/>
              <w:left w:val="single" w:sz="4" w:space="0" w:color="BFBFBF"/>
              <w:bottom w:val="single" w:sz="4" w:space="0" w:color="BFBFBF"/>
              <w:right w:val="single" w:sz="4" w:space="0" w:color="BFBFBF"/>
            </w:tcBorders>
            <w:shd w:val="clear" w:color="auto" w:fill="FFFFFF"/>
          </w:tcPr>
          <w:p w14:paraId="614C5E5B" w14:textId="77777777" w:rsidR="0076134D" w:rsidRDefault="00000000">
            <w:pPr>
              <w:spacing w:before="40" w:after="40" w:line="259" w:lineRule="auto"/>
            </w:pPr>
            <w:r>
              <w:rPr>
                <w:sz w:val="21"/>
              </w:rPr>
              <w:t>types of concrete pumps → install concrete pumps</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Pr>
          <w:p w14:paraId="49CCAD3D" w14:textId="77777777" w:rsidR="0076134D" w:rsidRDefault="00000000">
            <w:pPr>
              <w:spacing w:before="40" w:after="40" w:line="259" w:lineRule="auto"/>
              <w:jc w:val="center"/>
            </w:pPr>
            <w:r>
              <w:rPr>
                <w:sz w:val="21"/>
              </w:rPr>
              <w:t>direct</w:t>
            </w:r>
          </w:p>
        </w:tc>
        <w:tc>
          <w:tcPr>
            <w:tcW w:w="3792" w:type="dxa"/>
            <w:tcBorders>
              <w:top w:val="single" w:sz="4" w:space="0" w:color="BFBFBF"/>
              <w:left w:val="single" w:sz="4" w:space="0" w:color="BFBFBF"/>
              <w:bottom w:val="single" w:sz="4" w:space="0" w:color="BFBFBF"/>
              <w:right w:val="single" w:sz="4" w:space="0" w:color="BFBFBF"/>
            </w:tcBorders>
            <w:shd w:val="clear" w:color="auto" w:fill="FFFFFF"/>
          </w:tcPr>
          <w:p w14:paraId="4C1ED161" w14:textId="77777777" w:rsidR="0076134D" w:rsidRDefault="00000000">
            <w:pPr>
              <w:spacing w:before="40" w:after="40" w:line="259" w:lineRule="auto"/>
              <w:jc w:val="center"/>
            </w:pPr>
            <w:r>
              <w:rPr>
                <w:sz w:val="21"/>
              </w:rPr>
              <w:t>B1 cho 0; B3/B5 mới nâng p</w:t>
            </w:r>
          </w:p>
        </w:tc>
      </w:tr>
      <w:tr w:rsidR="0076134D" w14:paraId="67DA45E4" w14:textId="77777777" w:rsidTr="00EC7763">
        <w:trPr>
          <w:jc w:val="center"/>
        </w:trPr>
        <w:tc>
          <w:tcPr>
            <w:tcW w:w="4537" w:type="dxa"/>
            <w:tcBorders>
              <w:top w:val="single" w:sz="4" w:space="0" w:color="BFBFBF"/>
              <w:left w:val="single" w:sz="4" w:space="0" w:color="BFBFBF"/>
              <w:bottom w:val="single" w:sz="4" w:space="0" w:color="BFBFBF"/>
              <w:right w:val="single" w:sz="4" w:space="0" w:color="BFBFBF"/>
            </w:tcBorders>
            <w:shd w:val="clear" w:color="auto" w:fill="F7F9FC"/>
          </w:tcPr>
          <w:p w14:paraId="79255612" w14:textId="77777777" w:rsidR="0076134D" w:rsidRDefault="00000000">
            <w:pPr>
              <w:spacing w:before="40" w:after="40" w:line="259" w:lineRule="auto"/>
            </w:pPr>
            <w:r>
              <w:rPr>
                <w:sz w:val="21"/>
              </w:rPr>
              <w:t>assemble mechatronic units → assemble hardware components</w:t>
            </w:r>
          </w:p>
        </w:tc>
        <w:tc>
          <w:tcPr>
            <w:tcW w:w="1418" w:type="dxa"/>
            <w:tcBorders>
              <w:top w:val="single" w:sz="4" w:space="0" w:color="BFBFBF"/>
              <w:left w:val="single" w:sz="4" w:space="0" w:color="BFBFBF"/>
              <w:bottom w:val="single" w:sz="4" w:space="0" w:color="BFBFBF"/>
              <w:right w:val="single" w:sz="4" w:space="0" w:color="BFBFBF"/>
            </w:tcBorders>
            <w:shd w:val="clear" w:color="auto" w:fill="F7F9FC"/>
          </w:tcPr>
          <w:p w14:paraId="2863EF65" w14:textId="77777777" w:rsidR="0076134D" w:rsidRDefault="00000000">
            <w:pPr>
              <w:spacing w:before="40" w:after="40" w:line="259" w:lineRule="auto"/>
              <w:jc w:val="center"/>
            </w:pPr>
            <w:r>
              <w:rPr>
                <w:sz w:val="21"/>
              </w:rPr>
              <w:t>none</w:t>
            </w:r>
          </w:p>
        </w:tc>
        <w:tc>
          <w:tcPr>
            <w:tcW w:w="3792" w:type="dxa"/>
            <w:tcBorders>
              <w:top w:val="single" w:sz="4" w:space="0" w:color="BFBFBF"/>
              <w:left w:val="single" w:sz="4" w:space="0" w:color="BFBFBF"/>
              <w:bottom w:val="single" w:sz="4" w:space="0" w:color="BFBFBF"/>
              <w:right w:val="single" w:sz="4" w:space="0" w:color="BFBFBF"/>
            </w:tcBorders>
            <w:shd w:val="clear" w:color="auto" w:fill="F7F9FC"/>
          </w:tcPr>
          <w:p w14:paraId="1CE3BD1A" w14:textId="77777777" w:rsidR="0076134D" w:rsidRDefault="00000000">
            <w:pPr>
              <w:spacing w:before="40" w:after="40" w:line="259" w:lineRule="auto"/>
              <w:jc w:val="center"/>
            </w:pPr>
            <w:r>
              <w:rPr>
                <w:sz w:val="21"/>
              </w:rPr>
              <w:t>cùng động từ, khác tân ngữ — bẫy dense</w:t>
            </w:r>
          </w:p>
        </w:tc>
      </w:tr>
      <w:tr w:rsidR="0076134D" w14:paraId="6CD6AAED" w14:textId="77777777" w:rsidTr="00EC7763">
        <w:trPr>
          <w:jc w:val="center"/>
        </w:trPr>
        <w:tc>
          <w:tcPr>
            <w:tcW w:w="4537" w:type="dxa"/>
            <w:tcBorders>
              <w:top w:val="single" w:sz="4" w:space="0" w:color="BFBFBF"/>
              <w:left w:val="single" w:sz="4" w:space="0" w:color="BFBFBF"/>
              <w:bottom w:val="single" w:sz="4" w:space="0" w:color="BFBFBF"/>
              <w:right w:val="single" w:sz="4" w:space="0" w:color="BFBFBF"/>
            </w:tcBorders>
            <w:shd w:val="clear" w:color="auto" w:fill="FFFFFF"/>
          </w:tcPr>
          <w:p w14:paraId="3BB8258D" w14:textId="77777777" w:rsidR="0076134D" w:rsidRDefault="00000000">
            <w:pPr>
              <w:spacing w:before="40" w:after="40" w:line="259" w:lineRule="auto"/>
            </w:pPr>
            <w:r>
              <w:rPr>
                <w:sz w:val="21"/>
              </w:rPr>
              <w:t>design user interface → use methodologies for user-centered design</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Pr>
          <w:p w14:paraId="22857761" w14:textId="77777777" w:rsidR="0076134D" w:rsidRDefault="00000000">
            <w:pPr>
              <w:spacing w:before="40" w:after="40" w:line="259" w:lineRule="auto"/>
              <w:jc w:val="center"/>
            </w:pPr>
            <w:r>
              <w:rPr>
                <w:sz w:val="21"/>
              </w:rPr>
              <w:t>none</w:t>
            </w:r>
          </w:p>
        </w:tc>
        <w:tc>
          <w:tcPr>
            <w:tcW w:w="3792" w:type="dxa"/>
            <w:tcBorders>
              <w:top w:val="single" w:sz="4" w:space="0" w:color="BFBFBF"/>
              <w:left w:val="single" w:sz="4" w:space="0" w:color="BFBFBF"/>
              <w:bottom w:val="single" w:sz="4" w:space="0" w:color="BFBFBF"/>
              <w:right w:val="single" w:sz="4" w:space="0" w:color="BFBFBF"/>
            </w:tcBorders>
            <w:shd w:val="clear" w:color="auto" w:fill="FFFFFF"/>
          </w:tcPr>
          <w:p w14:paraId="75417FF4" w14:textId="77777777" w:rsidR="0076134D" w:rsidRDefault="00000000">
            <w:pPr>
              <w:spacing w:before="40" w:after="40" w:line="259" w:lineRule="auto"/>
              <w:jc w:val="center"/>
            </w:pPr>
            <w:r>
              <w:rPr>
                <w:sz w:val="21"/>
              </w:rPr>
              <w:t>chiều ngược cạnh ontology; C2 phải xử lý</w:t>
            </w:r>
          </w:p>
        </w:tc>
      </w:tr>
    </w:tbl>
    <w:p w14:paraId="02682689" w14:textId="77777777" w:rsidR="0076134D" w:rsidRDefault="0076134D">
      <w:pPr>
        <w:spacing w:after="160"/>
      </w:pPr>
    </w:p>
    <w:p w14:paraId="709B008D" w14:textId="77777777" w:rsidR="0076134D" w:rsidRDefault="00000000">
      <w:pPr>
        <w:spacing w:after="160"/>
        <w:ind w:firstLine="425"/>
        <w:jc w:val="both"/>
      </w:pPr>
      <w:r>
        <w:t xml:space="preserve">Mẫu người: 240 cặp, hai annotator + một adjudicator là </w:t>
      </w:r>
      <w:r>
        <w:rPr>
          <w:i/>
        </w:rPr>
        <w:t>chính ba tác giả</w:t>
      </w:r>
      <w:r>
        <w:t>, không thấy gold hay điểm mô hình. κ = 0,79 trên 80 cặp trùng là agreement trong lab, không phải ước lượng rater độc lập. Sheet có hiện span — có thể thiên vị B3/B5.</w:t>
      </w:r>
    </w:p>
    <w:p w14:paraId="05711691" w14:textId="77777777" w:rsidR="0076134D" w:rsidRDefault="00000000">
      <w:pPr>
        <w:spacing w:before="240" w:after="120" w:line="276" w:lineRule="auto"/>
      </w:pPr>
      <w:r>
        <w:rPr>
          <w:b/>
          <w:color w:val="1F4E79"/>
          <w:sz w:val="27"/>
        </w:rPr>
        <w:t>3.4. Dataset nào không vào bảng kết quả?</w:t>
      </w:r>
    </w:p>
    <w:p w14:paraId="5E7B6E19" w14:textId="77777777" w:rsidR="0076134D" w:rsidRDefault="00000000">
      <w:pPr>
        <w:pStyle w:val="ListBullet"/>
        <w:spacing w:after="60" w:line="300" w:lineRule="auto"/>
        <w:ind w:left="567"/>
      </w:pPr>
      <w:r>
        <w:rPr>
          <w:b/>
        </w:rPr>
        <w:t xml:space="preserve">LectureBank: </w:t>
      </w:r>
      <w:r>
        <w:t>corpus slide–chủ đề NLP; bản public nhóm giữ chỉ còn tiêu đề, không phải test corpus thứ hai.</w:t>
      </w:r>
    </w:p>
    <w:p w14:paraId="403BA27A" w14:textId="77777777" w:rsidR="0076134D" w:rsidRDefault="00000000">
      <w:pPr>
        <w:pStyle w:val="ListBullet"/>
        <w:spacing w:after="60" w:line="300" w:lineRule="auto"/>
        <w:ind w:left="567"/>
      </w:pPr>
      <w:r>
        <w:rPr>
          <w:b/>
        </w:rPr>
        <w:lastRenderedPageBreak/>
        <w:t xml:space="preserve">Wikipedia RefD: </w:t>
      </w:r>
      <w:r>
        <w:t>map Wikidata P4644 chỉ gắn 523 skill; E-test chỉ 5 gold có cả hai đầu — không rank được.</w:t>
      </w:r>
    </w:p>
    <w:p w14:paraId="4AD503A7" w14:textId="77777777" w:rsidR="0076134D" w:rsidRDefault="00000000">
      <w:pPr>
        <w:spacing w:after="160"/>
        <w:ind w:firstLine="425"/>
        <w:jc w:val="both"/>
      </w:pPr>
      <w:r>
        <w:t>Bài chỉ thực nghiệm trên ESCO-PrereqSkill. Đây là hạn chế đã viết thẳng, không phải sơ suất.</w:t>
      </w:r>
    </w:p>
    <w:p w14:paraId="68F9F5A2" w14:textId="77777777" w:rsidR="0076134D" w:rsidRDefault="00000000">
      <w:pPr>
        <w:pBdr>
          <w:bottom w:val="single" w:sz="12" w:space="4" w:color="1F4E79"/>
        </w:pBdr>
        <w:spacing w:before="320" w:after="120" w:line="276" w:lineRule="auto"/>
      </w:pPr>
      <w:r>
        <w:rPr>
          <w:b/>
          <w:color w:val="1F4E79"/>
          <w:sz w:val="32"/>
        </w:rPr>
        <w:t>4. Các công bố liên quan chính</w:t>
      </w:r>
    </w:p>
    <w:p w14:paraId="58512B21" w14:textId="77777777" w:rsidR="0076134D" w:rsidRDefault="00000000">
      <w:pPr>
        <w:spacing w:after="160"/>
        <w:jc w:val="both"/>
      </w:pPr>
      <w:r>
        <w:t>Sinh viên chưa cần đọc hết bibliography. Dưới đây là các mốc để định vị P2A: ai dừng ở điểm cặp, ai đã dùng LLM, ai làm trên ESCO, ai cảnh báo split đóng.</w:t>
      </w:r>
    </w:p>
    <w:tbl>
      <w:tblPr>
        <w:tblW w:w="0" w:type="auto"/>
        <w:jc w:val="center"/>
        <w:tblLook w:val="04A0" w:firstRow="1" w:lastRow="0" w:firstColumn="1" w:lastColumn="0" w:noHBand="0" w:noVBand="1"/>
      </w:tblPr>
      <w:tblGrid>
        <w:gridCol w:w="2128"/>
        <w:gridCol w:w="4370"/>
        <w:gridCol w:w="3249"/>
      </w:tblGrid>
      <w:tr w:rsidR="0076134D" w14:paraId="48E907D8" w14:textId="77777777" w:rsidTr="005335D2">
        <w:trPr>
          <w:tblHeade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1F4E79"/>
          </w:tcPr>
          <w:p w14:paraId="3CF084AE" w14:textId="77777777" w:rsidR="0076134D" w:rsidRDefault="00000000">
            <w:pPr>
              <w:spacing w:before="40" w:after="40" w:line="259" w:lineRule="auto"/>
              <w:jc w:val="center"/>
            </w:pPr>
            <w:r>
              <w:rPr>
                <w:b/>
                <w:color w:val="FFFFFF"/>
                <w:sz w:val="22"/>
              </w:rPr>
              <w:t>Công bố</w:t>
            </w:r>
          </w:p>
        </w:tc>
        <w:tc>
          <w:tcPr>
            <w:tcW w:w="4370" w:type="dxa"/>
            <w:tcBorders>
              <w:top w:val="single" w:sz="4" w:space="0" w:color="BFBFBF"/>
              <w:left w:val="single" w:sz="4" w:space="0" w:color="BFBFBF"/>
              <w:bottom w:val="single" w:sz="4" w:space="0" w:color="BFBFBF"/>
              <w:right w:val="single" w:sz="4" w:space="0" w:color="BFBFBF"/>
            </w:tcBorders>
            <w:shd w:val="clear" w:color="auto" w:fill="1F4E79"/>
          </w:tcPr>
          <w:p w14:paraId="721ECC11" w14:textId="77777777" w:rsidR="0076134D" w:rsidRDefault="00000000">
            <w:pPr>
              <w:spacing w:before="40" w:after="40" w:line="259" w:lineRule="auto"/>
              <w:jc w:val="center"/>
            </w:pPr>
            <w:r>
              <w:rPr>
                <w:b/>
                <w:color w:val="FFFFFF"/>
                <w:sz w:val="22"/>
              </w:rPr>
              <w:t>Họ làm gì</w:t>
            </w:r>
          </w:p>
        </w:tc>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2287A59C" w14:textId="77777777" w:rsidR="0076134D" w:rsidRDefault="00000000">
            <w:pPr>
              <w:spacing w:before="40" w:after="40" w:line="259" w:lineRule="auto"/>
              <w:jc w:val="center"/>
            </w:pPr>
            <w:r>
              <w:rPr>
                <w:b/>
                <w:color w:val="FFFFFF"/>
                <w:sz w:val="22"/>
              </w:rPr>
              <w:t>P2A khác chỗ nào</w:t>
            </w:r>
          </w:p>
        </w:tc>
      </w:tr>
      <w:tr w:rsidR="0076134D" w14:paraId="1E021602"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2EDECFD2" w14:textId="77777777" w:rsidR="0076134D" w:rsidRDefault="00000000">
            <w:pPr>
              <w:spacing w:before="40" w:after="40" w:line="259" w:lineRule="auto"/>
            </w:pPr>
            <w:r>
              <w:rPr>
                <w:sz w:val="21"/>
              </w:rPr>
              <w:t>Liang et al., 2015 — RefD</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34D789C6" w14:textId="77777777" w:rsidR="0076134D" w:rsidRDefault="00000000">
            <w:pPr>
              <w:spacing w:before="40" w:after="40" w:line="259" w:lineRule="auto"/>
              <w:jc w:val="center"/>
            </w:pPr>
            <w:r>
              <w:rPr>
                <w:sz w:val="21"/>
              </w:rPr>
              <w:t>Đo prerequisite khái niệm bằng liên kết Wikipedia vào/ra.</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4BCD4CA4" w14:textId="77777777" w:rsidR="0076134D" w:rsidRDefault="00000000">
            <w:pPr>
              <w:spacing w:before="40" w:after="40" w:line="259" w:lineRule="auto"/>
              <w:jc w:val="center"/>
            </w:pPr>
            <w:r>
              <w:rPr>
                <w:sz w:val="21"/>
              </w:rPr>
              <w:t>P2A không có đủ sitelink; analog mention-graph không thắng luật mention.</w:t>
            </w:r>
          </w:p>
        </w:tc>
      </w:tr>
      <w:tr w:rsidR="0076134D" w14:paraId="3635620C"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FFFFF"/>
          </w:tcPr>
          <w:p w14:paraId="511309D1" w14:textId="77777777" w:rsidR="0076134D" w:rsidRDefault="00000000">
            <w:pPr>
              <w:spacing w:before="40" w:after="40" w:line="259" w:lineRule="auto"/>
            </w:pPr>
            <w:r>
              <w:rPr>
                <w:sz w:val="21"/>
              </w:rPr>
              <w:t>Li et al., 2019 — LectureBank</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Pr>
          <w:p w14:paraId="626C6E84" w14:textId="77777777" w:rsidR="0076134D" w:rsidRDefault="00000000">
            <w:pPr>
              <w:spacing w:before="40" w:after="40" w:line="259" w:lineRule="auto"/>
              <w:jc w:val="center"/>
            </w:pPr>
            <w:r>
              <w:rPr>
                <w:sz w:val="21"/>
              </w:rPr>
              <w:t>Corpus slide NLP và chuỗi tiên quyết chủ đề.</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74D8A4C0" w14:textId="77777777" w:rsidR="0076134D" w:rsidRDefault="00000000">
            <w:pPr>
              <w:spacing w:before="40" w:after="40" w:line="259" w:lineRule="auto"/>
              <w:jc w:val="center"/>
            </w:pPr>
            <w:r>
              <w:rPr>
                <w:sz w:val="21"/>
              </w:rPr>
              <w:t>Public dump thiếu slide → không vào bảng P2A.</w:t>
            </w:r>
          </w:p>
        </w:tc>
      </w:tr>
      <w:tr w:rsidR="0076134D" w14:paraId="40BB16F5"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38FF296C" w14:textId="77777777" w:rsidR="0076134D" w:rsidRDefault="00000000">
            <w:pPr>
              <w:spacing w:before="40" w:after="40" w:line="259" w:lineRule="auto"/>
            </w:pPr>
            <w:r>
              <w:rPr>
                <w:sz w:val="21"/>
              </w:rPr>
              <w:t>Zhu &amp; Zamani, 2022</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2FE4DD84" w14:textId="77777777" w:rsidR="0076134D" w:rsidRDefault="00000000">
            <w:pPr>
              <w:spacing w:before="40" w:after="40" w:line="259" w:lineRule="auto"/>
              <w:jc w:val="center"/>
            </w:pPr>
            <w:r>
              <w:rPr>
                <w:sz w:val="21"/>
              </w:rPr>
              <w:t>Split đóng thổi phồng generalization; đề xuất unseen-concept.</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7A12DD27" w14:textId="77777777" w:rsidR="0076134D" w:rsidRDefault="00000000">
            <w:pPr>
              <w:spacing w:before="40" w:after="40" w:line="259" w:lineRule="auto"/>
              <w:jc w:val="center"/>
            </w:pPr>
            <w:r>
              <w:rPr>
                <w:sz w:val="21"/>
              </w:rPr>
              <w:t>P2A lấy split E làm headline.</w:t>
            </w:r>
          </w:p>
        </w:tc>
      </w:tr>
      <w:tr w:rsidR="0076134D" w14:paraId="6D92D5F7"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FFFFF"/>
          </w:tcPr>
          <w:p w14:paraId="646C7D28" w14:textId="77777777" w:rsidR="0076134D" w:rsidRDefault="00000000">
            <w:pPr>
              <w:spacing w:before="40" w:after="40" w:line="259" w:lineRule="auto"/>
            </w:pPr>
            <w:r>
              <w:rPr>
                <w:sz w:val="21"/>
              </w:rPr>
              <w:t>Le &amp; Abel, 2025 — ESCO-PrereqSkill</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Pr>
          <w:p w14:paraId="310A64AA" w14:textId="77777777" w:rsidR="0076134D" w:rsidRDefault="00000000">
            <w:pPr>
              <w:spacing w:before="40" w:after="40" w:line="259" w:lineRule="auto"/>
              <w:jc w:val="center"/>
            </w:pPr>
            <w:r>
              <w:rPr>
                <w:sz w:val="21"/>
              </w:rPr>
              <w:t>LLM sinh tên skill tiên quyết, chấm similarity / BERTScore.</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76C48E45" w14:textId="77777777" w:rsidR="0076134D" w:rsidRDefault="00000000">
            <w:pPr>
              <w:spacing w:before="40" w:after="40" w:line="259" w:lineRule="auto"/>
              <w:jc w:val="center"/>
            </w:pPr>
            <w:r>
              <w:rPr>
                <w:sz w:val="21"/>
              </w:rPr>
              <w:t>P2A là phân loại cặp có hướng trên pool, không sinh tên; không so F1 chéo bài.</w:t>
            </w:r>
          </w:p>
        </w:tc>
      </w:tr>
      <w:tr w:rsidR="0076134D" w14:paraId="56BF8D29"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352749F6" w14:textId="77777777" w:rsidR="0076134D" w:rsidRDefault="00000000">
            <w:pPr>
              <w:spacing w:before="40" w:after="40" w:line="259" w:lineRule="auto"/>
            </w:pPr>
            <w:r>
              <w:rPr>
                <w:sz w:val="21"/>
              </w:rPr>
              <w:t>Le, Abel &amp; Laforge, 2026</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3F4D2521" w14:textId="77777777" w:rsidR="0076134D" w:rsidRDefault="00000000">
            <w:pPr>
              <w:spacing w:before="40" w:after="40" w:line="259" w:lineRule="auto"/>
              <w:jc w:val="center"/>
            </w:pPr>
            <w:r>
              <w:rPr>
                <w:sz w:val="21"/>
              </w:rPr>
              <w:t>Gắn tài liệu học với competency, giữ span, ràng buộc đồ thị.</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0D9636C3" w14:textId="77777777" w:rsidR="0076134D" w:rsidRDefault="00000000">
            <w:pPr>
              <w:spacing w:before="40" w:after="40" w:line="259" w:lineRule="auto"/>
              <w:jc w:val="center"/>
            </w:pPr>
            <w:r>
              <w:rPr>
                <w:sz w:val="21"/>
              </w:rPr>
              <w:t>Cùng từ vựng LLM–evidence–constraint nhưng bài toán khác: P2A chấm skill–skill.</w:t>
            </w:r>
          </w:p>
        </w:tc>
      </w:tr>
      <w:tr w:rsidR="0076134D" w14:paraId="09DAC9DA"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FFFFF"/>
          </w:tcPr>
          <w:p w14:paraId="0D975230" w14:textId="77777777" w:rsidR="0076134D" w:rsidRDefault="00000000">
            <w:pPr>
              <w:spacing w:before="40" w:after="40" w:line="259" w:lineRule="auto"/>
            </w:pPr>
            <w:r>
              <w:rPr>
                <w:sz w:val="21"/>
              </w:rPr>
              <w:t>Li et al., 2025 — AutoPRE</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Pr>
          <w:p w14:paraId="0138AB52" w14:textId="77777777" w:rsidR="0076134D" w:rsidRDefault="00000000">
            <w:pPr>
              <w:spacing w:before="40" w:after="40" w:line="259" w:lineRule="auto"/>
              <w:jc w:val="center"/>
            </w:pPr>
            <w:r>
              <w:rPr>
                <w:sz w:val="21"/>
              </w:rPr>
              <w:t>LLM agent khám phá prerequisite khái niệm.</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76111EE2" w14:textId="77777777" w:rsidR="0076134D" w:rsidRDefault="00000000">
            <w:pPr>
              <w:spacing w:before="40" w:after="40" w:line="259" w:lineRule="auto"/>
              <w:jc w:val="center"/>
            </w:pPr>
            <w:r>
              <w:rPr>
                <w:sz w:val="21"/>
              </w:rPr>
              <w:t>P2A không claim LLM tiên quyết đầu tiên.</w:t>
            </w:r>
          </w:p>
        </w:tc>
      </w:tr>
      <w:tr w:rsidR="0076134D" w14:paraId="1B5CC531"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297E780E" w14:textId="77777777" w:rsidR="0076134D" w:rsidRDefault="00000000">
            <w:pPr>
              <w:spacing w:before="40" w:after="40" w:line="259" w:lineRule="auto"/>
            </w:pPr>
            <w:r>
              <w:rPr>
                <w:sz w:val="21"/>
              </w:rPr>
              <w:t>Cheng et al. — KnowLP</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73D06BFA" w14:textId="77777777" w:rsidR="0076134D" w:rsidRDefault="00000000">
            <w:pPr>
              <w:spacing w:before="40" w:after="40" w:line="259" w:lineRule="auto"/>
              <w:jc w:val="center"/>
            </w:pPr>
            <w:r>
              <w:rPr>
                <w:sz w:val="21"/>
              </w:rPr>
              <w:t>Đồ thị kép prerequisite + similarity cho lộ trình học.</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1DCB4D2F" w14:textId="77777777" w:rsidR="0076134D" w:rsidRDefault="00000000">
            <w:pPr>
              <w:spacing w:before="40" w:after="40" w:line="259" w:lineRule="auto"/>
              <w:jc w:val="center"/>
            </w:pPr>
            <w:r>
              <w:rPr>
                <w:sz w:val="21"/>
              </w:rPr>
              <w:t>P2A không sinh learning path, không dùng student trace.</w:t>
            </w:r>
          </w:p>
        </w:tc>
      </w:tr>
      <w:tr w:rsidR="0076134D" w14:paraId="6B5900F7"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FFFFF"/>
          </w:tcPr>
          <w:p w14:paraId="5105965B" w14:textId="77777777" w:rsidR="0076134D" w:rsidRDefault="00000000">
            <w:pPr>
              <w:spacing w:before="40" w:after="40" w:line="259" w:lineRule="auto"/>
            </w:pPr>
            <w:r>
              <w:rPr>
                <w:sz w:val="21"/>
              </w:rPr>
              <w:t>Xiao et al., 2026 — LECDPR</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Pr>
          <w:p w14:paraId="5E660BAE" w14:textId="77777777" w:rsidR="0076134D" w:rsidRDefault="00000000">
            <w:pPr>
              <w:spacing w:before="40" w:after="40" w:line="259" w:lineRule="auto"/>
              <w:jc w:val="center"/>
            </w:pPr>
            <w:r>
              <w:rPr>
                <w:sz w:val="21"/>
              </w:rPr>
              <w:t>LLM enhancement + GNN concept–document, dừng ở pair score.</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0BDAFE43" w14:textId="77777777" w:rsidR="0076134D" w:rsidRDefault="00000000">
            <w:pPr>
              <w:spacing w:before="40" w:after="40" w:line="259" w:lineRule="auto"/>
              <w:jc w:val="center"/>
            </w:pPr>
            <w:r>
              <w:rPr>
                <w:sz w:val="21"/>
              </w:rPr>
              <w:t>P2A không clone GNN; đi tiếp từ score sang DAG audit được.</w:t>
            </w:r>
          </w:p>
        </w:tc>
      </w:tr>
      <w:tr w:rsidR="0076134D" w14:paraId="13498B4F"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5086FF83" w14:textId="77777777" w:rsidR="0076134D" w:rsidRDefault="00000000">
            <w:pPr>
              <w:spacing w:before="40" w:after="40" w:line="259" w:lineRule="auto"/>
            </w:pPr>
            <w:r>
              <w:rPr>
                <w:sz w:val="21"/>
              </w:rPr>
              <w:t>Cheng et al., 2026 — ProPRL</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66052120" w14:textId="77777777" w:rsidR="0076134D" w:rsidRDefault="00000000">
            <w:pPr>
              <w:spacing w:before="40" w:after="40" w:line="259" w:lineRule="auto"/>
              <w:jc w:val="center"/>
            </w:pPr>
            <w:r>
              <w:rPr>
                <w:sz w:val="21"/>
              </w:rPr>
              <w:t>GNN có loss L_irr phạt điểm cao cả hai chiều.</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6DD4AEF9" w14:textId="77777777" w:rsidR="0076134D" w:rsidRDefault="00000000">
            <w:pPr>
              <w:spacing w:before="40" w:after="40" w:line="259" w:lineRule="auto"/>
              <w:jc w:val="center"/>
            </w:pPr>
            <w:r>
              <w:rPr>
                <w:sz w:val="21"/>
              </w:rPr>
              <w:t>P2A dùng C2 trên JSON hai chiều, không train GNN.</w:t>
            </w:r>
          </w:p>
        </w:tc>
      </w:tr>
      <w:tr w:rsidR="0076134D" w14:paraId="1469B6C1"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FFFFF"/>
          </w:tcPr>
          <w:p w14:paraId="07720B20" w14:textId="77777777" w:rsidR="0076134D" w:rsidRDefault="00000000">
            <w:pPr>
              <w:spacing w:before="40" w:after="40" w:line="259" w:lineRule="auto"/>
            </w:pPr>
            <w:r>
              <w:rPr>
                <w:sz w:val="21"/>
              </w:rPr>
              <w:t>Guo et al., 2017</w:t>
            </w:r>
          </w:p>
        </w:tc>
        <w:tc>
          <w:tcPr>
            <w:tcW w:w="4370" w:type="dxa"/>
            <w:tcBorders>
              <w:top w:val="single" w:sz="4" w:space="0" w:color="BFBFBF"/>
              <w:left w:val="single" w:sz="4" w:space="0" w:color="BFBFBF"/>
              <w:bottom w:val="single" w:sz="4" w:space="0" w:color="BFBFBF"/>
              <w:right w:val="single" w:sz="4" w:space="0" w:color="BFBFBF"/>
            </w:tcBorders>
            <w:shd w:val="clear" w:color="auto" w:fill="FFFFFF"/>
          </w:tcPr>
          <w:p w14:paraId="3D2191A8" w14:textId="77777777" w:rsidR="0076134D" w:rsidRDefault="00000000">
            <w:pPr>
              <w:spacing w:before="40" w:after="40" w:line="259" w:lineRule="auto"/>
              <w:jc w:val="center"/>
            </w:pPr>
            <w:r>
              <w:rPr>
                <w:sz w:val="21"/>
              </w:rPr>
              <w:t>Temperature scaling hiệu chuẩn mạng.</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4BDDBB5D" w14:textId="77777777" w:rsidR="0076134D" w:rsidRDefault="00000000">
            <w:pPr>
              <w:spacing w:before="40" w:after="40" w:line="259" w:lineRule="auto"/>
              <w:jc w:val="center"/>
            </w:pPr>
            <w:r>
              <w:rPr>
                <w:sz w:val="21"/>
              </w:rPr>
              <w:t>S5 của P2A; ECE gần như đứng vì map không có bias.</w:t>
            </w:r>
          </w:p>
        </w:tc>
      </w:tr>
      <w:tr w:rsidR="0076134D" w14:paraId="1237611A" w14:textId="77777777" w:rsidTr="005335D2">
        <w:trPr>
          <w:jc w:val="center"/>
        </w:trPr>
        <w:tc>
          <w:tcPr>
            <w:tcW w:w="2128" w:type="dxa"/>
            <w:tcBorders>
              <w:top w:val="single" w:sz="4" w:space="0" w:color="BFBFBF"/>
              <w:left w:val="single" w:sz="4" w:space="0" w:color="BFBFBF"/>
              <w:bottom w:val="single" w:sz="4" w:space="0" w:color="BFBFBF"/>
              <w:right w:val="single" w:sz="4" w:space="0" w:color="BFBFBF"/>
            </w:tcBorders>
            <w:shd w:val="clear" w:color="auto" w:fill="F7F9FC"/>
          </w:tcPr>
          <w:p w14:paraId="3694C708" w14:textId="77777777" w:rsidR="0076134D" w:rsidRDefault="00000000">
            <w:pPr>
              <w:spacing w:before="40" w:after="40" w:line="259" w:lineRule="auto"/>
            </w:pPr>
            <w:r>
              <w:rPr>
                <w:sz w:val="21"/>
              </w:rPr>
              <w:t>Lewis et al., 2020 — RAG</w:t>
            </w:r>
          </w:p>
        </w:tc>
        <w:tc>
          <w:tcPr>
            <w:tcW w:w="4370" w:type="dxa"/>
            <w:tcBorders>
              <w:top w:val="single" w:sz="4" w:space="0" w:color="BFBFBF"/>
              <w:left w:val="single" w:sz="4" w:space="0" w:color="BFBFBF"/>
              <w:bottom w:val="single" w:sz="4" w:space="0" w:color="BFBFBF"/>
              <w:right w:val="single" w:sz="4" w:space="0" w:color="BFBFBF"/>
            </w:tcBorders>
            <w:shd w:val="clear" w:color="auto" w:fill="F7F9FC"/>
          </w:tcPr>
          <w:p w14:paraId="04A44B3C" w14:textId="77777777" w:rsidR="0076134D" w:rsidRDefault="00000000">
            <w:pPr>
              <w:spacing w:before="40" w:after="40" w:line="259" w:lineRule="auto"/>
              <w:jc w:val="center"/>
            </w:pPr>
            <w:r>
              <w:rPr>
                <w:sz w:val="21"/>
              </w:rPr>
              <w:t>Retrieve rồi generate văn bản.</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2DE701A8" w14:textId="77777777" w:rsidR="0076134D" w:rsidRDefault="00000000">
            <w:pPr>
              <w:spacing w:before="40" w:after="40" w:line="259" w:lineRule="auto"/>
              <w:jc w:val="center"/>
            </w:pPr>
            <w:r>
              <w:rPr>
                <w:sz w:val="21"/>
              </w:rPr>
              <w:t>P2A retrieve span và không coi văn bản LLM là evidence.</w:t>
            </w:r>
          </w:p>
        </w:tc>
      </w:tr>
    </w:tbl>
    <w:p w14:paraId="76414C02" w14:textId="77777777" w:rsidR="0076134D" w:rsidRDefault="00000000" w:rsidP="005335D2">
      <w:pPr>
        <w:spacing w:before="120" w:after="160"/>
        <w:ind w:firstLine="425"/>
        <w:jc w:val="both"/>
      </w:pPr>
      <w:r>
        <w:t>Hai nhóm nền khác chỉ cần biết tên: (1) khai thác MOOC / khóa học / textbook (Pan 2017, Roy 2019, Lu 2019, Xiao 2022); (2) GNN tiên quyết (Mazumder 2023, Xia 2023, Sun 2024, Zhang 2025). Protocol khác P2A nên bài không xếp F1 chéo paper.</w:t>
      </w:r>
    </w:p>
    <w:p w14:paraId="420DCF74" w14:textId="77777777" w:rsidR="0076134D" w:rsidRDefault="00000000">
      <w:pPr>
        <w:pBdr>
          <w:bottom w:val="single" w:sz="12" w:space="4" w:color="1F4E79"/>
        </w:pBdr>
        <w:spacing w:before="320" w:after="120" w:line="276" w:lineRule="auto"/>
      </w:pPr>
      <w:r>
        <w:rPr>
          <w:b/>
          <w:color w:val="1F4E79"/>
          <w:sz w:val="32"/>
        </w:rPr>
        <w:lastRenderedPageBreak/>
        <w:t>5. Quy trình xây dựng bản thảo và thực nghiệm</w:t>
      </w:r>
    </w:p>
    <w:p w14:paraId="26DC702E" w14:textId="77777777" w:rsidR="0076134D" w:rsidRDefault="00000000">
      <w:pPr>
        <w:spacing w:before="240" w:after="120" w:line="276" w:lineRule="auto"/>
      </w:pPr>
      <w:r>
        <w:rPr>
          <w:b/>
          <w:color w:val="1F4E79"/>
          <w:sz w:val="27"/>
        </w:rPr>
        <w:t>5.1. Câu hỏi nghiên cứu (hẹp)</w:t>
      </w:r>
    </w:p>
    <w:p w14:paraId="71C862C9" w14:textId="77777777" w:rsidR="0076134D" w:rsidRDefault="00000000">
      <w:pPr>
        <w:spacing w:after="160"/>
        <w:ind w:firstLine="425"/>
        <w:jc w:val="both"/>
      </w:pPr>
      <w:r>
        <w:t>Khi đã có pair score: taxonomy-card span, temperature scaling và ràng buộc hướng biến chúng thành đồ thị audit được lúc nào — và lúc nào thì không? Bài trả lời bằng ablation, không bằng một con số SOTA.</w:t>
      </w:r>
    </w:p>
    <w:p w14:paraId="2F829D33" w14:textId="77777777" w:rsidR="0076134D" w:rsidRDefault="00000000">
      <w:pPr>
        <w:spacing w:before="240" w:after="120" w:line="276" w:lineRule="auto"/>
      </w:pPr>
      <w:r>
        <w:rPr>
          <w:b/>
          <w:color w:val="1F4E79"/>
          <w:sz w:val="27"/>
        </w:rPr>
        <w:t>5.2. Pipeline bảy bước</w:t>
      </w:r>
    </w:p>
    <w:tbl>
      <w:tblPr>
        <w:tblW w:w="0" w:type="auto"/>
        <w:jc w:val="center"/>
        <w:tblLook w:val="04A0" w:firstRow="1" w:lastRow="0" w:firstColumn="1" w:lastColumn="0" w:noHBand="0" w:noVBand="1"/>
      </w:tblPr>
      <w:tblGrid>
        <w:gridCol w:w="994"/>
        <w:gridCol w:w="2268"/>
        <w:gridCol w:w="6485"/>
      </w:tblGrid>
      <w:tr w:rsidR="0076134D" w14:paraId="7285216E" w14:textId="77777777" w:rsidTr="00EC7763">
        <w:trPr>
          <w:tblHeade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1F4E79"/>
          </w:tcPr>
          <w:p w14:paraId="40D581D2" w14:textId="77777777" w:rsidR="0076134D" w:rsidRDefault="00000000">
            <w:pPr>
              <w:spacing w:before="40" w:after="40" w:line="259" w:lineRule="auto"/>
              <w:jc w:val="center"/>
            </w:pPr>
            <w:r>
              <w:rPr>
                <w:b/>
                <w:color w:val="FFFFFF"/>
                <w:sz w:val="22"/>
              </w:rPr>
              <w:t>Bước</w:t>
            </w:r>
          </w:p>
        </w:tc>
        <w:tc>
          <w:tcPr>
            <w:tcW w:w="2268" w:type="dxa"/>
            <w:tcBorders>
              <w:top w:val="single" w:sz="4" w:space="0" w:color="BFBFBF"/>
              <w:left w:val="single" w:sz="4" w:space="0" w:color="BFBFBF"/>
              <w:bottom w:val="single" w:sz="4" w:space="0" w:color="BFBFBF"/>
              <w:right w:val="single" w:sz="4" w:space="0" w:color="BFBFBF"/>
            </w:tcBorders>
            <w:shd w:val="clear" w:color="auto" w:fill="1F4E79"/>
          </w:tcPr>
          <w:p w14:paraId="59E23C64" w14:textId="77777777" w:rsidR="0076134D" w:rsidRDefault="00000000">
            <w:pPr>
              <w:spacing w:before="40" w:after="40" w:line="259" w:lineRule="auto"/>
              <w:jc w:val="center"/>
            </w:pPr>
            <w:r>
              <w:rPr>
                <w:b/>
                <w:color w:val="FFFFFF"/>
                <w:sz w:val="22"/>
              </w:rPr>
              <w:t>Tên</w:t>
            </w:r>
          </w:p>
        </w:tc>
        <w:tc>
          <w:tcPr>
            <w:tcW w:w="6485" w:type="dxa"/>
            <w:tcBorders>
              <w:top w:val="single" w:sz="4" w:space="0" w:color="BFBFBF"/>
              <w:left w:val="single" w:sz="4" w:space="0" w:color="BFBFBF"/>
              <w:bottom w:val="single" w:sz="4" w:space="0" w:color="BFBFBF"/>
              <w:right w:val="single" w:sz="4" w:space="0" w:color="BFBFBF"/>
            </w:tcBorders>
            <w:shd w:val="clear" w:color="auto" w:fill="1F4E79"/>
          </w:tcPr>
          <w:p w14:paraId="57339FC5" w14:textId="77777777" w:rsidR="0076134D" w:rsidRDefault="00000000">
            <w:pPr>
              <w:spacing w:before="40" w:after="40" w:line="259" w:lineRule="auto"/>
              <w:jc w:val="center"/>
            </w:pPr>
            <w:r>
              <w:rPr>
                <w:b/>
                <w:color w:val="FFFFFF"/>
                <w:sz w:val="22"/>
              </w:rPr>
              <w:t>Việc làm</w:t>
            </w:r>
          </w:p>
        </w:tc>
      </w:tr>
      <w:tr w:rsidR="0076134D" w14:paraId="08FB9792"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7F9FC"/>
          </w:tcPr>
          <w:p w14:paraId="78606322" w14:textId="77777777" w:rsidR="0076134D" w:rsidRDefault="00000000">
            <w:pPr>
              <w:spacing w:before="40" w:after="40" w:line="259" w:lineRule="auto"/>
            </w:pPr>
            <w:r>
              <w:rPr>
                <w:sz w:val="21"/>
              </w:rPr>
              <w:t>S1</w:t>
            </w:r>
          </w:p>
        </w:tc>
        <w:tc>
          <w:tcPr>
            <w:tcW w:w="2268" w:type="dxa"/>
            <w:tcBorders>
              <w:top w:val="single" w:sz="4" w:space="0" w:color="BFBFBF"/>
              <w:left w:val="single" w:sz="4" w:space="0" w:color="BFBFBF"/>
              <w:bottom w:val="single" w:sz="4" w:space="0" w:color="BFBFBF"/>
              <w:right w:val="single" w:sz="4" w:space="0" w:color="BFBFBF"/>
            </w:tcBorders>
            <w:shd w:val="clear" w:color="auto" w:fill="F7F9FC"/>
          </w:tcPr>
          <w:p w14:paraId="24C7F807" w14:textId="77777777" w:rsidR="0076134D" w:rsidRDefault="00000000">
            <w:pPr>
              <w:spacing w:before="40" w:after="40" w:line="259" w:lineRule="auto"/>
              <w:jc w:val="center"/>
            </w:pPr>
            <w:r>
              <w:rPr>
                <w:sz w:val="21"/>
              </w:rPr>
              <w:t>Canonicalize</w:t>
            </w:r>
          </w:p>
        </w:tc>
        <w:tc>
          <w:tcPr>
            <w:tcW w:w="6485" w:type="dxa"/>
            <w:tcBorders>
              <w:top w:val="single" w:sz="4" w:space="0" w:color="BFBFBF"/>
              <w:left w:val="single" w:sz="4" w:space="0" w:color="BFBFBF"/>
              <w:bottom w:val="single" w:sz="4" w:space="0" w:color="BFBFBF"/>
              <w:right w:val="single" w:sz="4" w:space="0" w:color="BFBFBF"/>
            </w:tcBorders>
            <w:shd w:val="clear" w:color="auto" w:fill="F7F9FC"/>
          </w:tcPr>
          <w:p w14:paraId="2682F4F1" w14:textId="77777777" w:rsidR="0076134D" w:rsidRDefault="00000000">
            <w:pPr>
              <w:spacing w:before="40" w:after="40" w:line="259" w:lineRule="auto"/>
              <w:jc w:val="center"/>
            </w:pPr>
            <w:r>
              <w:rPr>
                <w:sz w:val="21"/>
              </w:rPr>
              <w:t>Nút = skill có ID ổn định; không bịa node</w:t>
            </w:r>
          </w:p>
        </w:tc>
      </w:tr>
      <w:tr w:rsidR="0076134D" w14:paraId="5DB87F85"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FFFFF"/>
          </w:tcPr>
          <w:p w14:paraId="36F28399" w14:textId="77777777" w:rsidR="0076134D" w:rsidRDefault="00000000">
            <w:pPr>
              <w:spacing w:before="40" w:after="40" w:line="259" w:lineRule="auto"/>
            </w:pPr>
            <w:r>
              <w:rPr>
                <w:sz w:val="21"/>
              </w:rPr>
              <w:t>S2</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0AF49F8" w14:textId="77777777" w:rsidR="0076134D" w:rsidRDefault="00000000">
            <w:pPr>
              <w:spacing w:before="40" w:after="40" w:line="259" w:lineRule="auto"/>
              <w:jc w:val="center"/>
            </w:pPr>
            <w:r>
              <w:rPr>
                <w:sz w:val="21"/>
              </w:rPr>
              <w:t>Candidate generation</w:t>
            </w:r>
          </w:p>
        </w:tc>
        <w:tc>
          <w:tcPr>
            <w:tcW w:w="6485" w:type="dxa"/>
            <w:tcBorders>
              <w:top w:val="single" w:sz="4" w:space="0" w:color="BFBFBF"/>
              <w:left w:val="single" w:sz="4" w:space="0" w:color="BFBFBF"/>
              <w:bottom w:val="single" w:sz="4" w:space="0" w:color="BFBFBF"/>
              <w:right w:val="single" w:sz="4" w:space="0" w:color="BFBFBF"/>
            </w:tcBorders>
            <w:shd w:val="clear" w:color="auto" w:fill="FFFFFF"/>
          </w:tcPr>
          <w:p w14:paraId="2FB56A37" w14:textId="77777777" w:rsidR="0076134D" w:rsidRDefault="00000000">
            <w:pPr>
              <w:spacing w:before="40" w:after="40" w:line="259" w:lineRule="auto"/>
              <w:jc w:val="center"/>
            </w:pPr>
            <w:r>
              <w:rPr>
                <w:sz w:val="21"/>
              </w:rPr>
              <w:t>Inverted index + bigram chung + token containment + overlap ≥ 2; không đọc gold</w:t>
            </w:r>
          </w:p>
        </w:tc>
      </w:tr>
      <w:tr w:rsidR="0076134D" w14:paraId="26A616A1"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7F9FC"/>
          </w:tcPr>
          <w:p w14:paraId="0A00EC5C" w14:textId="77777777" w:rsidR="0076134D" w:rsidRDefault="00000000">
            <w:pPr>
              <w:spacing w:before="40" w:after="40" w:line="259" w:lineRule="auto"/>
            </w:pPr>
            <w:r>
              <w:rPr>
                <w:sz w:val="21"/>
              </w:rPr>
              <w:t>S3</w:t>
            </w:r>
          </w:p>
        </w:tc>
        <w:tc>
          <w:tcPr>
            <w:tcW w:w="2268" w:type="dxa"/>
            <w:tcBorders>
              <w:top w:val="single" w:sz="4" w:space="0" w:color="BFBFBF"/>
              <w:left w:val="single" w:sz="4" w:space="0" w:color="BFBFBF"/>
              <w:bottom w:val="single" w:sz="4" w:space="0" w:color="BFBFBF"/>
              <w:right w:val="single" w:sz="4" w:space="0" w:color="BFBFBF"/>
            </w:tcBorders>
            <w:shd w:val="clear" w:color="auto" w:fill="F7F9FC"/>
          </w:tcPr>
          <w:p w14:paraId="60782D22" w14:textId="77777777" w:rsidR="0076134D" w:rsidRDefault="00000000">
            <w:pPr>
              <w:spacing w:before="40" w:after="40" w:line="259" w:lineRule="auto"/>
              <w:jc w:val="center"/>
            </w:pPr>
            <w:r>
              <w:rPr>
                <w:sz w:val="21"/>
              </w:rPr>
              <w:t>Retrieve</w:t>
            </w:r>
          </w:p>
        </w:tc>
        <w:tc>
          <w:tcPr>
            <w:tcW w:w="6485" w:type="dxa"/>
            <w:tcBorders>
              <w:top w:val="single" w:sz="4" w:space="0" w:color="BFBFBF"/>
              <w:left w:val="single" w:sz="4" w:space="0" w:color="BFBFBF"/>
              <w:bottom w:val="single" w:sz="4" w:space="0" w:color="BFBFBF"/>
              <w:right w:val="single" w:sz="4" w:space="0" w:color="BFBFBF"/>
            </w:tcBorders>
            <w:shd w:val="clear" w:color="auto" w:fill="F7F9FC"/>
          </w:tcPr>
          <w:p w14:paraId="7D685587" w14:textId="77777777" w:rsidR="0076134D" w:rsidRDefault="00000000">
            <w:pPr>
              <w:spacing w:before="40" w:after="40" w:line="259" w:lineRule="auto"/>
              <w:jc w:val="center"/>
            </w:pPr>
            <w:r>
              <w:rPr>
                <w:sz w:val="21"/>
              </w:rPr>
              <w:t>Tối đa k=4 cửa sổ 280 ký tự mỗi chiều, xếp theo từ chỉ thứ tự (before, requires, …)</w:t>
            </w:r>
          </w:p>
        </w:tc>
      </w:tr>
      <w:tr w:rsidR="0076134D" w14:paraId="218F9E75"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FFFFF"/>
          </w:tcPr>
          <w:p w14:paraId="4CBED842" w14:textId="77777777" w:rsidR="0076134D" w:rsidRDefault="00000000">
            <w:pPr>
              <w:spacing w:before="40" w:after="40" w:line="259" w:lineRule="auto"/>
            </w:pPr>
            <w:r>
              <w:rPr>
                <w:sz w:val="21"/>
              </w:rPr>
              <w:t>S4</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07B378A" w14:textId="77777777" w:rsidR="0076134D" w:rsidRDefault="00000000">
            <w:pPr>
              <w:spacing w:before="40" w:after="40" w:line="259" w:lineRule="auto"/>
              <w:jc w:val="center"/>
            </w:pPr>
            <w:r>
              <w:rPr>
                <w:sz w:val="21"/>
              </w:rPr>
              <w:t>Score</w:t>
            </w:r>
          </w:p>
        </w:tc>
        <w:tc>
          <w:tcPr>
            <w:tcW w:w="6485" w:type="dxa"/>
            <w:tcBorders>
              <w:top w:val="single" w:sz="4" w:space="0" w:color="BFBFBF"/>
              <w:left w:val="single" w:sz="4" w:space="0" w:color="BFBFBF"/>
              <w:bottom w:val="single" w:sz="4" w:space="0" w:color="BFBFBF"/>
              <w:right w:val="single" w:sz="4" w:space="0" w:color="BFBFBF"/>
            </w:tcBorders>
            <w:shd w:val="clear" w:color="auto" w:fill="FFFFFF"/>
          </w:tcPr>
          <w:p w14:paraId="220E81A0" w14:textId="77777777" w:rsidR="0076134D" w:rsidRDefault="00000000">
            <w:pPr>
              <w:spacing w:before="40" w:after="40" w:line="259" w:lineRule="auto"/>
              <w:jc w:val="center"/>
            </w:pPr>
            <w:r>
              <w:rPr>
                <w:sz w:val="21"/>
              </w:rPr>
              <w:t>Một decoding T=0; JSON p_A_to_B, p_B_to_A, type, direction, confidence_raw, evidence_ids</w:t>
            </w:r>
          </w:p>
        </w:tc>
      </w:tr>
      <w:tr w:rsidR="0076134D" w14:paraId="34075D36"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7F9FC"/>
          </w:tcPr>
          <w:p w14:paraId="1DBEC559" w14:textId="77777777" w:rsidR="0076134D" w:rsidRDefault="00000000">
            <w:pPr>
              <w:spacing w:before="40" w:after="40" w:line="259" w:lineRule="auto"/>
            </w:pPr>
            <w:r>
              <w:rPr>
                <w:sz w:val="21"/>
              </w:rPr>
              <w:t>S5</w:t>
            </w:r>
          </w:p>
        </w:tc>
        <w:tc>
          <w:tcPr>
            <w:tcW w:w="2268" w:type="dxa"/>
            <w:tcBorders>
              <w:top w:val="single" w:sz="4" w:space="0" w:color="BFBFBF"/>
              <w:left w:val="single" w:sz="4" w:space="0" w:color="BFBFBF"/>
              <w:bottom w:val="single" w:sz="4" w:space="0" w:color="BFBFBF"/>
              <w:right w:val="single" w:sz="4" w:space="0" w:color="BFBFBF"/>
            </w:tcBorders>
            <w:shd w:val="clear" w:color="auto" w:fill="F7F9FC"/>
          </w:tcPr>
          <w:p w14:paraId="3AA5AED0" w14:textId="77777777" w:rsidR="0076134D" w:rsidRDefault="00000000">
            <w:pPr>
              <w:spacing w:before="40" w:after="40" w:line="259" w:lineRule="auto"/>
              <w:jc w:val="center"/>
            </w:pPr>
            <w:r>
              <w:rPr>
                <w:sz w:val="21"/>
              </w:rPr>
              <w:t>Calibrate</w:t>
            </w:r>
          </w:p>
        </w:tc>
        <w:tc>
          <w:tcPr>
            <w:tcW w:w="6485" w:type="dxa"/>
            <w:tcBorders>
              <w:top w:val="single" w:sz="4" w:space="0" w:color="BFBFBF"/>
              <w:left w:val="single" w:sz="4" w:space="0" w:color="BFBFBF"/>
              <w:bottom w:val="single" w:sz="4" w:space="0" w:color="BFBFBF"/>
              <w:right w:val="single" w:sz="4" w:space="0" w:color="BFBFBF"/>
            </w:tcBorders>
            <w:shd w:val="clear" w:color="auto" w:fill="F7F9FC"/>
          </w:tcPr>
          <w:p w14:paraId="01304658" w14:textId="77777777" w:rsidR="0076134D" w:rsidRDefault="00000000">
            <w:pPr>
              <w:spacing w:before="40" w:after="40" w:line="259" w:lineRule="auto"/>
              <w:jc w:val="center"/>
            </w:pPr>
            <w:r>
              <w:rPr>
                <w:sz w:val="21"/>
              </w:rPr>
              <w:t>Temperature scaling fit trên validation (T=3,3 cho đường B5 báo cáo)</w:t>
            </w:r>
          </w:p>
        </w:tc>
      </w:tr>
      <w:tr w:rsidR="0076134D" w14:paraId="532F3DF4"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FFFFF"/>
          </w:tcPr>
          <w:p w14:paraId="198F9FC9" w14:textId="77777777" w:rsidR="0076134D" w:rsidRDefault="00000000">
            <w:pPr>
              <w:spacing w:before="40" w:after="40" w:line="259" w:lineRule="auto"/>
            </w:pPr>
            <w:r>
              <w:rPr>
                <w:sz w:val="21"/>
              </w:rPr>
              <w:t>S6</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5F1A5B8" w14:textId="77777777" w:rsidR="0076134D" w:rsidRDefault="00000000">
            <w:pPr>
              <w:spacing w:before="40" w:after="40" w:line="259" w:lineRule="auto"/>
              <w:jc w:val="center"/>
            </w:pPr>
            <w:r>
              <w:rPr>
                <w:sz w:val="21"/>
              </w:rPr>
              <w:t>Constrain</w:t>
            </w:r>
          </w:p>
        </w:tc>
        <w:tc>
          <w:tcPr>
            <w:tcW w:w="6485" w:type="dxa"/>
            <w:tcBorders>
              <w:top w:val="single" w:sz="4" w:space="0" w:color="BFBFBF"/>
              <w:left w:val="single" w:sz="4" w:space="0" w:color="BFBFBF"/>
              <w:bottom w:val="single" w:sz="4" w:space="0" w:color="BFBFBF"/>
              <w:right w:val="single" w:sz="4" w:space="0" w:color="BFBFBF"/>
            </w:tcBorders>
            <w:shd w:val="clear" w:color="auto" w:fill="FFFFFF"/>
          </w:tcPr>
          <w:p w14:paraId="126F4ED0" w14:textId="77777777" w:rsidR="0076134D" w:rsidRDefault="00000000">
            <w:pPr>
              <w:spacing w:before="40" w:after="40" w:line="259" w:lineRule="auto"/>
              <w:jc w:val="center"/>
            </w:pPr>
            <w:r>
              <w:rPr>
                <w:sz w:val="21"/>
              </w:rPr>
              <w:t>C1 self-loop; C2 reverse conflict; C3 phá chu trình; C4 cờ taxonomy (178, không xóa); C5 không span (0)</w:t>
            </w:r>
          </w:p>
        </w:tc>
      </w:tr>
      <w:tr w:rsidR="0076134D" w14:paraId="3339BEC6" w14:textId="77777777" w:rsidTr="00EC7763">
        <w:trPr>
          <w:jc w:val="center"/>
        </w:trPr>
        <w:tc>
          <w:tcPr>
            <w:tcW w:w="994" w:type="dxa"/>
            <w:tcBorders>
              <w:top w:val="single" w:sz="4" w:space="0" w:color="BFBFBF"/>
              <w:left w:val="single" w:sz="4" w:space="0" w:color="BFBFBF"/>
              <w:bottom w:val="single" w:sz="4" w:space="0" w:color="BFBFBF"/>
              <w:right w:val="single" w:sz="4" w:space="0" w:color="BFBFBF"/>
            </w:tcBorders>
            <w:shd w:val="clear" w:color="auto" w:fill="F7F9FC"/>
          </w:tcPr>
          <w:p w14:paraId="5668A2EA" w14:textId="77777777" w:rsidR="0076134D" w:rsidRDefault="00000000">
            <w:pPr>
              <w:spacing w:before="40" w:after="40" w:line="259" w:lineRule="auto"/>
            </w:pPr>
            <w:r>
              <w:rPr>
                <w:sz w:val="21"/>
              </w:rPr>
              <w:t>S7</w:t>
            </w:r>
          </w:p>
        </w:tc>
        <w:tc>
          <w:tcPr>
            <w:tcW w:w="2268" w:type="dxa"/>
            <w:tcBorders>
              <w:top w:val="single" w:sz="4" w:space="0" w:color="BFBFBF"/>
              <w:left w:val="single" w:sz="4" w:space="0" w:color="BFBFBF"/>
              <w:bottom w:val="single" w:sz="4" w:space="0" w:color="BFBFBF"/>
              <w:right w:val="single" w:sz="4" w:space="0" w:color="BFBFBF"/>
            </w:tcBorders>
            <w:shd w:val="clear" w:color="auto" w:fill="F7F9FC"/>
          </w:tcPr>
          <w:p w14:paraId="073ECCB8" w14:textId="77777777" w:rsidR="0076134D" w:rsidRDefault="00000000">
            <w:pPr>
              <w:spacing w:before="40" w:after="40" w:line="259" w:lineRule="auto"/>
              <w:jc w:val="center"/>
            </w:pPr>
            <w:r>
              <w:rPr>
                <w:sz w:val="21"/>
              </w:rPr>
              <w:t>Review queue</w:t>
            </w:r>
          </w:p>
        </w:tc>
        <w:tc>
          <w:tcPr>
            <w:tcW w:w="6485" w:type="dxa"/>
            <w:tcBorders>
              <w:top w:val="single" w:sz="4" w:space="0" w:color="BFBFBF"/>
              <w:left w:val="single" w:sz="4" w:space="0" w:color="BFBFBF"/>
              <w:bottom w:val="single" w:sz="4" w:space="0" w:color="BFBFBF"/>
              <w:right w:val="single" w:sz="4" w:space="0" w:color="BFBFBF"/>
            </w:tcBorders>
            <w:shd w:val="clear" w:color="auto" w:fill="F7F9FC"/>
          </w:tcPr>
          <w:p w14:paraId="0F405CEE" w14:textId="77777777" w:rsidR="0076134D" w:rsidRDefault="00000000">
            <w:pPr>
              <w:spacing w:before="40" w:after="40" w:line="259" w:lineRule="auto"/>
              <w:jc w:val="center"/>
            </w:pPr>
            <w:r>
              <w:rPr>
                <w:sz w:val="21"/>
              </w:rPr>
              <w:t>Xếp cặp cho người: ngẫu nhiên, uncertainty, high-confidence</w:t>
            </w:r>
          </w:p>
        </w:tc>
      </w:tr>
    </w:tbl>
    <w:p w14:paraId="49588121" w14:textId="77777777" w:rsidR="0076134D" w:rsidRDefault="0076134D">
      <w:pPr>
        <w:spacing w:after="160"/>
      </w:pPr>
    </w:p>
    <w:p w14:paraId="635EA89A" w14:textId="77777777" w:rsidR="0076134D" w:rsidRDefault="00000000">
      <w:pPr>
        <w:spacing w:after="160"/>
        <w:ind w:firstLine="425"/>
        <w:jc w:val="both"/>
      </w:pPr>
      <w:r>
        <w:t>Đồ thị giữ source→target khi p_A_to_B đã scale ≥ τ sau C2. Chiều p_B_to_A chỉ để bắt xung đột, không chèn cạnh thứ hai trừ khi (target, source) cũng là ứng viên. C6 (heuristic type) được đặc tả nhưng không áp trên run báo cáo.</w:t>
      </w:r>
    </w:p>
    <w:p w14:paraId="4176FF13" w14:textId="77777777" w:rsidR="0076134D" w:rsidRDefault="00000000">
      <w:pPr>
        <w:spacing w:before="240" w:after="120" w:line="276" w:lineRule="auto"/>
      </w:pPr>
      <w:r>
        <w:rPr>
          <w:b/>
          <w:color w:val="1F4E79"/>
          <w:sz w:val="27"/>
        </w:rPr>
        <w:t>5.3. Mã ablation và mô hình</w:t>
      </w:r>
    </w:p>
    <w:tbl>
      <w:tblPr>
        <w:tblW w:w="0" w:type="auto"/>
        <w:jc w:val="center"/>
        <w:tblLook w:val="04A0" w:firstRow="1" w:lastRow="0" w:firstColumn="1" w:lastColumn="0" w:noHBand="0" w:noVBand="1"/>
      </w:tblPr>
      <w:tblGrid>
        <w:gridCol w:w="1135"/>
        <w:gridCol w:w="5103"/>
        <w:gridCol w:w="3509"/>
      </w:tblGrid>
      <w:tr w:rsidR="0076134D" w14:paraId="1ADF288E"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1F4E79"/>
          </w:tcPr>
          <w:p w14:paraId="0D2461A9" w14:textId="77777777" w:rsidR="0076134D" w:rsidRDefault="00000000">
            <w:pPr>
              <w:spacing w:before="40" w:after="40" w:line="259" w:lineRule="auto"/>
              <w:jc w:val="center"/>
            </w:pPr>
            <w:r>
              <w:rPr>
                <w:b/>
                <w:color w:val="FFFFFF"/>
                <w:sz w:val="22"/>
              </w:rPr>
              <w:t>Mã</w:t>
            </w:r>
          </w:p>
        </w:tc>
        <w:tc>
          <w:tcPr>
            <w:tcW w:w="5103" w:type="dxa"/>
            <w:tcBorders>
              <w:top w:val="single" w:sz="4" w:space="0" w:color="BFBFBF"/>
              <w:left w:val="single" w:sz="4" w:space="0" w:color="BFBFBF"/>
              <w:bottom w:val="single" w:sz="4" w:space="0" w:color="BFBFBF"/>
              <w:right w:val="single" w:sz="4" w:space="0" w:color="BFBFBF"/>
            </w:tcBorders>
            <w:shd w:val="clear" w:color="auto" w:fill="1F4E79"/>
          </w:tcPr>
          <w:p w14:paraId="47C33722" w14:textId="77777777" w:rsidR="0076134D" w:rsidRDefault="00000000">
            <w:pPr>
              <w:spacing w:before="40" w:after="40" w:line="259" w:lineRule="auto"/>
              <w:jc w:val="center"/>
            </w:pPr>
            <w:r>
              <w:rPr>
                <w:b/>
                <w:color w:val="FFFFFF"/>
                <w:sz w:val="22"/>
              </w:rPr>
              <w:t>Prompt / đồ thị</w:t>
            </w:r>
          </w:p>
        </w:tc>
        <w:tc>
          <w:tcPr>
            <w:tcW w:w="3509" w:type="dxa"/>
            <w:tcBorders>
              <w:top w:val="single" w:sz="4" w:space="0" w:color="BFBFBF"/>
              <w:left w:val="single" w:sz="4" w:space="0" w:color="BFBFBF"/>
              <w:bottom w:val="single" w:sz="4" w:space="0" w:color="BFBFBF"/>
              <w:right w:val="single" w:sz="4" w:space="0" w:color="BFBFBF"/>
            </w:tcBorders>
            <w:shd w:val="clear" w:color="auto" w:fill="1F4E79"/>
          </w:tcPr>
          <w:p w14:paraId="2726E9AC" w14:textId="77777777" w:rsidR="0076134D" w:rsidRDefault="00000000">
            <w:pPr>
              <w:spacing w:before="40" w:after="40" w:line="259" w:lineRule="auto"/>
              <w:jc w:val="center"/>
            </w:pPr>
            <w:r>
              <w:rPr>
                <w:b/>
                <w:color w:val="FFFFFF"/>
                <w:sz w:val="22"/>
              </w:rPr>
              <w:t>Chấm trên</w:t>
            </w:r>
          </w:p>
        </w:tc>
      </w:tr>
      <w:tr w:rsidR="0076134D" w14:paraId="10201EA4"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7F9FC"/>
          </w:tcPr>
          <w:p w14:paraId="7E23847B" w14:textId="77777777" w:rsidR="0076134D" w:rsidRDefault="00000000">
            <w:pPr>
              <w:spacing w:before="40" w:after="40" w:line="259" w:lineRule="auto"/>
            </w:pPr>
            <w:r>
              <w:rPr>
                <w:sz w:val="21"/>
              </w:rPr>
              <w:t>B1</w:t>
            </w:r>
          </w:p>
        </w:tc>
        <w:tc>
          <w:tcPr>
            <w:tcW w:w="5103" w:type="dxa"/>
            <w:tcBorders>
              <w:top w:val="single" w:sz="4" w:space="0" w:color="BFBFBF"/>
              <w:left w:val="single" w:sz="4" w:space="0" w:color="BFBFBF"/>
              <w:bottom w:val="single" w:sz="4" w:space="0" w:color="BFBFBF"/>
              <w:right w:val="single" w:sz="4" w:space="0" w:color="BFBFBF"/>
            </w:tcBorders>
            <w:shd w:val="clear" w:color="auto" w:fill="F7F9FC"/>
          </w:tcPr>
          <w:p w14:paraId="339E6C07" w14:textId="77777777" w:rsidR="0076134D" w:rsidRDefault="00000000">
            <w:pPr>
              <w:spacing w:before="40" w:after="40" w:line="259" w:lineRule="auto"/>
              <w:jc w:val="center"/>
            </w:pPr>
            <w:r>
              <w:rPr>
                <w:sz w:val="21"/>
              </w:rPr>
              <w:t>Chỉ label + description trong skill record (“No retrieved evidence”)</w:t>
            </w:r>
          </w:p>
        </w:tc>
        <w:tc>
          <w:tcPr>
            <w:tcW w:w="3509" w:type="dxa"/>
            <w:tcBorders>
              <w:top w:val="single" w:sz="4" w:space="0" w:color="BFBFBF"/>
              <w:left w:val="single" w:sz="4" w:space="0" w:color="BFBFBF"/>
              <w:bottom w:val="single" w:sz="4" w:space="0" w:color="BFBFBF"/>
              <w:right w:val="single" w:sz="4" w:space="0" w:color="BFBFBF"/>
            </w:tcBorders>
            <w:shd w:val="clear" w:color="auto" w:fill="F7F9FC"/>
          </w:tcPr>
          <w:p w14:paraId="5FA3206F" w14:textId="77777777" w:rsidR="0076134D" w:rsidRDefault="00000000">
            <w:pPr>
              <w:spacing w:before="40" w:after="40" w:line="259" w:lineRule="auto"/>
              <w:jc w:val="center"/>
            </w:pPr>
            <w:r>
              <w:rPr>
                <w:sz w:val="21"/>
              </w:rPr>
              <w:t>E val + E test; không chấm 77.507 train</w:t>
            </w:r>
          </w:p>
        </w:tc>
      </w:tr>
      <w:tr w:rsidR="0076134D" w14:paraId="1ADBF62B"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FFFFF"/>
          </w:tcPr>
          <w:p w14:paraId="3B4424AA" w14:textId="77777777" w:rsidR="0076134D" w:rsidRDefault="00000000">
            <w:pPr>
              <w:spacing w:before="40" w:after="40" w:line="259" w:lineRule="auto"/>
            </w:pPr>
            <w:r>
              <w:rPr>
                <w:sz w:val="21"/>
              </w:rPr>
              <w:t>B3</w:t>
            </w:r>
          </w:p>
        </w:tc>
        <w:tc>
          <w:tcPr>
            <w:tcW w:w="5103" w:type="dxa"/>
            <w:tcBorders>
              <w:top w:val="single" w:sz="4" w:space="0" w:color="BFBFBF"/>
              <w:left w:val="single" w:sz="4" w:space="0" w:color="BFBFBF"/>
              <w:bottom w:val="single" w:sz="4" w:space="0" w:color="BFBFBF"/>
              <w:right w:val="single" w:sz="4" w:space="0" w:color="BFBFBF"/>
            </w:tcBorders>
            <w:shd w:val="clear" w:color="auto" w:fill="FFFFFF"/>
          </w:tcPr>
          <w:p w14:paraId="403F523E" w14:textId="77777777" w:rsidR="0076134D" w:rsidRDefault="00000000">
            <w:pPr>
              <w:spacing w:before="40" w:after="40" w:line="259" w:lineRule="auto"/>
              <w:jc w:val="center"/>
            </w:pPr>
            <w:r>
              <w:rPr>
                <w:sz w:val="21"/>
              </w:rPr>
              <w:t>Lặp thẻ ESCO như retrieved span dưới heading Evidence</w:t>
            </w:r>
          </w:p>
        </w:tc>
        <w:tc>
          <w:tcPr>
            <w:tcW w:w="3509" w:type="dxa"/>
            <w:tcBorders>
              <w:top w:val="single" w:sz="4" w:space="0" w:color="BFBFBF"/>
              <w:left w:val="single" w:sz="4" w:space="0" w:color="BFBFBF"/>
              <w:bottom w:val="single" w:sz="4" w:space="0" w:color="BFBFBF"/>
              <w:right w:val="single" w:sz="4" w:space="0" w:color="BFBFBF"/>
            </w:tcBorders>
            <w:shd w:val="clear" w:color="auto" w:fill="FFFFFF"/>
          </w:tcPr>
          <w:p w14:paraId="5842EF1C" w14:textId="77777777" w:rsidR="0076134D" w:rsidRDefault="00000000">
            <w:pPr>
              <w:spacing w:before="40" w:after="40" w:line="259" w:lineRule="auto"/>
              <w:jc w:val="center"/>
            </w:pPr>
            <w:r>
              <w:rPr>
                <w:sz w:val="21"/>
              </w:rPr>
              <w:t>E val + E test</w:t>
            </w:r>
          </w:p>
        </w:tc>
      </w:tr>
      <w:tr w:rsidR="0076134D" w14:paraId="2E938A2B"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7F9FC"/>
          </w:tcPr>
          <w:p w14:paraId="037F7FCE" w14:textId="77777777" w:rsidR="0076134D" w:rsidRDefault="00000000">
            <w:pPr>
              <w:spacing w:before="40" w:after="40" w:line="259" w:lineRule="auto"/>
            </w:pPr>
            <w:r>
              <w:rPr>
                <w:sz w:val="21"/>
              </w:rPr>
              <w:t>B5</w:t>
            </w:r>
          </w:p>
        </w:tc>
        <w:tc>
          <w:tcPr>
            <w:tcW w:w="5103" w:type="dxa"/>
            <w:tcBorders>
              <w:top w:val="single" w:sz="4" w:space="0" w:color="BFBFBF"/>
              <w:left w:val="single" w:sz="4" w:space="0" w:color="BFBFBF"/>
              <w:bottom w:val="single" w:sz="4" w:space="0" w:color="BFBFBF"/>
              <w:right w:val="single" w:sz="4" w:space="0" w:color="BFBFBF"/>
            </w:tcBorders>
            <w:shd w:val="clear" w:color="auto" w:fill="F7F9FC"/>
          </w:tcPr>
          <w:p w14:paraId="4D56AD72" w14:textId="77777777" w:rsidR="0076134D" w:rsidRDefault="00000000">
            <w:pPr>
              <w:spacing w:before="40" w:after="40" w:line="259" w:lineRule="auto"/>
              <w:jc w:val="center"/>
            </w:pPr>
            <w:r>
              <w:rPr>
                <w:sz w:val="21"/>
              </w:rPr>
              <w:t>Span như B3 + đường taxonomy</w:t>
            </w:r>
          </w:p>
        </w:tc>
        <w:tc>
          <w:tcPr>
            <w:tcW w:w="3509" w:type="dxa"/>
            <w:tcBorders>
              <w:top w:val="single" w:sz="4" w:space="0" w:color="BFBFBF"/>
              <w:left w:val="single" w:sz="4" w:space="0" w:color="BFBFBF"/>
              <w:bottom w:val="single" w:sz="4" w:space="0" w:color="BFBFBF"/>
              <w:right w:val="single" w:sz="4" w:space="0" w:color="BFBFBF"/>
            </w:tcBorders>
            <w:shd w:val="clear" w:color="auto" w:fill="F7F9FC"/>
          </w:tcPr>
          <w:p w14:paraId="1148BD51" w14:textId="77777777" w:rsidR="0076134D" w:rsidRDefault="00000000">
            <w:pPr>
              <w:spacing w:before="40" w:after="40" w:line="259" w:lineRule="auto"/>
              <w:jc w:val="center"/>
            </w:pPr>
            <w:r>
              <w:rPr>
                <w:sz w:val="21"/>
              </w:rPr>
              <w:t>E val + E test + 77.507 E-train (vào DAG)</w:t>
            </w:r>
          </w:p>
        </w:tc>
      </w:tr>
      <w:tr w:rsidR="0076134D" w14:paraId="23AEAC95"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FFFFF"/>
          </w:tcPr>
          <w:p w14:paraId="6D2860DF" w14:textId="77777777" w:rsidR="0076134D" w:rsidRDefault="00000000">
            <w:pPr>
              <w:spacing w:before="40" w:after="40" w:line="259" w:lineRule="auto"/>
            </w:pPr>
            <w:r>
              <w:rPr>
                <w:sz w:val="21"/>
              </w:rPr>
              <w:t>B7</w:t>
            </w:r>
          </w:p>
        </w:tc>
        <w:tc>
          <w:tcPr>
            <w:tcW w:w="5103" w:type="dxa"/>
            <w:tcBorders>
              <w:top w:val="single" w:sz="4" w:space="0" w:color="BFBFBF"/>
              <w:left w:val="single" w:sz="4" w:space="0" w:color="BFBFBF"/>
              <w:bottom w:val="single" w:sz="4" w:space="0" w:color="BFBFBF"/>
              <w:right w:val="single" w:sz="4" w:space="0" w:color="BFBFBF"/>
            </w:tcBorders>
            <w:shd w:val="clear" w:color="auto" w:fill="FFFFFF"/>
          </w:tcPr>
          <w:p w14:paraId="41192F44" w14:textId="77777777" w:rsidR="0076134D" w:rsidRDefault="00000000">
            <w:pPr>
              <w:spacing w:before="40" w:after="40" w:line="259" w:lineRule="auto"/>
              <w:jc w:val="center"/>
            </w:pPr>
            <w:r>
              <w:rPr>
                <w:sz w:val="21"/>
              </w:rPr>
              <w:t>B5 đã temperature-scale, rồi C2+C3 → DAG 8.906 cạnh</w:t>
            </w:r>
          </w:p>
        </w:tc>
        <w:tc>
          <w:tcPr>
            <w:tcW w:w="3509" w:type="dxa"/>
            <w:tcBorders>
              <w:top w:val="single" w:sz="4" w:space="0" w:color="BFBFBF"/>
              <w:left w:val="single" w:sz="4" w:space="0" w:color="BFBFBF"/>
              <w:bottom w:val="single" w:sz="4" w:space="0" w:color="BFBFBF"/>
              <w:right w:val="single" w:sz="4" w:space="0" w:color="BFBFBF"/>
            </w:tcBorders>
            <w:shd w:val="clear" w:color="auto" w:fill="FFFFFF"/>
          </w:tcPr>
          <w:p w14:paraId="7E371F0A" w14:textId="77777777" w:rsidR="0076134D" w:rsidRDefault="00000000">
            <w:pPr>
              <w:spacing w:before="40" w:after="40" w:line="259" w:lineRule="auto"/>
              <w:jc w:val="center"/>
            </w:pPr>
            <w:r>
              <w:rPr>
                <w:sz w:val="21"/>
              </w:rPr>
              <w:t>Toàn pool 135.726 cặp</w:t>
            </w:r>
          </w:p>
        </w:tc>
      </w:tr>
      <w:tr w:rsidR="0076134D" w14:paraId="3E29FD0A"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7F9FC"/>
          </w:tcPr>
          <w:p w14:paraId="7F1FA3F8" w14:textId="77777777" w:rsidR="0076134D" w:rsidRDefault="00000000">
            <w:pPr>
              <w:spacing w:before="40" w:after="40" w:line="259" w:lineRule="auto"/>
            </w:pPr>
            <w:r>
              <w:rPr>
                <w:sz w:val="21"/>
              </w:rPr>
              <w:t>Mention</w:t>
            </w:r>
          </w:p>
        </w:tc>
        <w:tc>
          <w:tcPr>
            <w:tcW w:w="5103" w:type="dxa"/>
            <w:tcBorders>
              <w:top w:val="single" w:sz="4" w:space="0" w:color="BFBFBF"/>
              <w:left w:val="single" w:sz="4" w:space="0" w:color="BFBFBF"/>
              <w:bottom w:val="single" w:sz="4" w:space="0" w:color="BFBFBF"/>
              <w:right w:val="single" w:sz="4" w:space="0" w:color="BFBFBF"/>
            </w:tcBorders>
            <w:shd w:val="clear" w:color="auto" w:fill="F7F9FC"/>
          </w:tcPr>
          <w:p w14:paraId="7BE26B1C" w14:textId="77777777" w:rsidR="0076134D" w:rsidRDefault="00000000">
            <w:pPr>
              <w:spacing w:before="40" w:after="40" w:line="259" w:lineRule="auto"/>
              <w:jc w:val="center"/>
            </w:pPr>
            <w:r>
              <w:rPr>
                <w:sz w:val="21"/>
              </w:rPr>
              <w:t>1 nếu nhãn nguồn nằm trong mô tả đích</w:t>
            </w:r>
          </w:p>
        </w:tc>
        <w:tc>
          <w:tcPr>
            <w:tcW w:w="3509" w:type="dxa"/>
            <w:tcBorders>
              <w:top w:val="single" w:sz="4" w:space="0" w:color="BFBFBF"/>
              <w:left w:val="single" w:sz="4" w:space="0" w:color="BFBFBF"/>
              <w:bottom w:val="single" w:sz="4" w:space="0" w:color="BFBFBF"/>
              <w:right w:val="single" w:sz="4" w:space="0" w:color="BFBFBF"/>
            </w:tcBorders>
            <w:shd w:val="clear" w:color="auto" w:fill="F7F9FC"/>
          </w:tcPr>
          <w:p w14:paraId="3834017D" w14:textId="77777777" w:rsidR="0076134D" w:rsidRDefault="00000000">
            <w:pPr>
              <w:spacing w:before="40" w:after="40" w:line="259" w:lineRule="auto"/>
              <w:jc w:val="center"/>
            </w:pPr>
            <w:r>
              <w:rPr>
                <w:sz w:val="21"/>
              </w:rPr>
              <w:t>Cùng 49.608 E-test</w:t>
            </w:r>
          </w:p>
        </w:tc>
      </w:tr>
      <w:tr w:rsidR="0076134D" w14:paraId="6386D9F4" w14:textId="77777777" w:rsidTr="00EC7763">
        <w:trPr>
          <w:jc w:val="center"/>
        </w:trPr>
        <w:tc>
          <w:tcPr>
            <w:tcW w:w="1135" w:type="dxa"/>
            <w:tcBorders>
              <w:top w:val="single" w:sz="4" w:space="0" w:color="BFBFBF"/>
              <w:left w:val="single" w:sz="4" w:space="0" w:color="BFBFBF"/>
              <w:bottom w:val="single" w:sz="4" w:space="0" w:color="BFBFBF"/>
              <w:right w:val="single" w:sz="4" w:space="0" w:color="BFBFBF"/>
            </w:tcBorders>
            <w:shd w:val="clear" w:color="auto" w:fill="FFFFFF"/>
          </w:tcPr>
          <w:p w14:paraId="6BDD404C" w14:textId="77777777" w:rsidR="0076134D" w:rsidRDefault="00000000">
            <w:pPr>
              <w:spacing w:before="40" w:after="40" w:line="259" w:lineRule="auto"/>
            </w:pPr>
            <w:r>
              <w:rPr>
                <w:sz w:val="21"/>
              </w:rPr>
              <w:t>Stack</w:t>
            </w:r>
          </w:p>
        </w:tc>
        <w:tc>
          <w:tcPr>
            <w:tcW w:w="5103" w:type="dxa"/>
            <w:tcBorders>
              <w:top w:val="single" w:sz="4" w:space="0" w:color="BFBFBF"/>
              <w:left w:val="single" w:sz="4" w:space="0" w:color="BFBFBF"/>
              <w:bottom w:val="single" w:sz="4" w:space="0" w:color="BFBFBF"/>
              <w:right w:val="single" w:sz="4" w:space="0" w:color="BFBFBF"/>
            </w:tcBorders>
            <w:shd w:val="clear" w:color="auto" w:fill="FFFFFF"/>
          </w:tcPr>
          <w:p w14:paraId="21F89162" w14:textId="77777777" w:rsidR="0076134D" w:rsidRDefault="00000000">
            <w:pPr>
              <w:spacing w:before="40" w:after="40" w:line="259" w:lineRule="auto"/>
              <w:jc w:val="center"/>
            </w:pPr>
            <w:r>
              <w:rPr>
                <w:sz w:val="21"/>
              </w:rPr>
              <w:t>Logistic: mention + raw B1 + raw B5; τ=0,15 chọn trên val</w:t>
            </w:r>
          </w:p>
        </w:tc>
        <w:tc>
          <w:tcPr>
            <w:tcW w:w="3509" w:type="dxa"/>
            <w:tcBorders>
              <w:top w:val="single" w:sz="4" w:space="0" w:color="BFBFBF"/>
              <w:left w:val="single" w:sz="4" w:space="0" w:color="BFBFBF"/>
              <w:bottom w:val="single" w:sz="4" w:space="0" w:color="BFBFBF"/>
              <w:right w:val="single" w:sz="4" w:space="0" w:color="BFBFBF"/>
            </w:tcBorders>
            <w:shd w:val="clear" w:color="auto" w:fill="FFFFFF"/>
          </w:tcPr>
          <w:p w14:paraId="57EE141F" w14:textId="77777777" w:rsidR="0076134D" w:rsidRDefault="00000000">
            <w:pPr>
              <w:spacing w:before="40" w:after="40" w:line="259" w:lineRule="auto"/>
              <w:jc w:val="center"/>
            </w:pPr>
            <w:r>
              <w:rPr>
                <w:sz w:val="21"/>
              </w:rPr>
              <w:t>Val+test; không có DAG stack vì thiếu B1 trên train</w:t>
            </w:r>
          </w:p>
        </w:tc>
      </w:tr>
    </w:tbl>
    <w:p w14:paraId="476446AC" w14:textId="77777777" w:rsidR="0076134D" w:rsidRDefault="0076134D">
      <w:pPr>
        <w:spacing w:after="160"/>
      </w:pPr>
    </w:p>
    <w:p w14:paraId="6CF816F0" w14:textId="77777777" w:rsidR="0076134D" w:rsidRDefault="00000000">
      <w:pPr>
        <w:spacing w:after="160"/>
        <w:ind w:firstLine="425"/>
        <w:jc w:val="both"/>
      </w:pPr>
      <w:r>
        <w:lastRenderedPageBreak/>
        <w:t xml:space="preserve">Hai họ mô hình, bảng tách riêng: </w:t>
      </w:r>
      <w:r>
        <w:rPr>
          <w:b/>
        </w:rPr>
        <w:t>gpt-4o-mini</w:t>
      </w:r>
      <w:r>
        <w:t xml:space="preserve"> (headline) và </w:t>
      </w:r>
      <w:r>
        <w:rPr>
          <w:b/>
        </w:rPr>
        <w:t>Qwen 2.5 7B Instruct</w:t>
      </w:r>
      <w:r>
        <w:t xml:space="preserve"> (họ mở, cùng ba prompt trên E val/test). Xác suất là trường JSON, không phải log-prob token; rời rạc bước 0,1. Baseline chữ: Jaccard, TF-IDF cosine, SVM tuyến tính trên TF-IDF ghép hai skill (fit E-train).</w:t>
      </w:r>
    </w:p>
    <w:p w14:paraId="0494E8F5" w14:textId="77777777" w:rsidR="0076134D" w:rsidRDefault="00000000">
      <w:pPr>
        <w:spacing w:before="240" w:after="120" w:line="276" w:lineRule="auto"/>
      </w:pPr>
      <w:r>
        <w:rPr>
          <w:b/>
          <w:color w:val="1F4E79"/>
          <w:sz w:val="27"/>
        </w:rPr>
        <w:t>5.4. Cách bài được viết (không phải báo cáo kỹ thuật nội bộ)</w:t>
      </w:r>
    </w:p>
    <w:p w14:paraId="5FB9A48B" w14:textId="77777777" w:rsidR="0076134D" w:rsidRDefault="00000000">
      <w:pPr>
        <w:pStyle w:val="ListBullet"/>
        <w:spacing w:after="60" w:line="300" w:lineRule="auto"/>
        <w:ind w:left="567"/>
      </w:pPr>
      <w:r>
        <w:t>Khóa venue IJAIT; viết giọng ablation trung thực; cấm câu “first LLM / first direction”.</w:t>
      </w:r>
    </w:p>
    <w:p w14:paraId="6FEA4268" w14:textId="77777777" w:rsidR="0076134D" w:rsidRDefault="00000000">
      <w:pPr>
        <w:pStyle w:val="ListBullet"/>
        <w:spacing w:after="60" w:line="300" w:lineRule="auto"/>
        <w:ind w:left="567"/>
      </w:pPr>
      <w:r>
        <w:t>Đánh giá trên split E; split A chỉ đối chiếu pair-score. Không train GNN kiểu LECDPR/ProPRL.</w:t>
      </w:r>
    </w:p>
    <w:p w14:paraId="09028ECA" w14:textId="77777777" w:rsidR="0076134D" w:rsidRDefault="00000000">
      <w:pPr>
        <w:pStyle w:val="ListBullet"/>
        <w:spacing w:after="60" w:line="300" w:lineRule="auto"/>
        <w:ind w:left="567"/>
      </w:pPr>
      <w:r>
        <w:t>Số trên bảng lấy từ một lần chạy full-pool (file eval B7), không trộn fixture.</w:t>
      </w:r>
    </w:p>
    <w:p w14:paraId="422C8A5D" w14:textId="77777777" w:rsidR="0076134D" w:rsidRDefault="00000000">
      <w:pPr>
        <w:pStyle w:val="ListBullet"/>
        <w:spacing w:after="60" w:line="300" w:lineRule="auto"/>
        <w:ind w:left="567"/>
      </w:pPr>
      <w:r>
        <w:t>Placebo thẻ xáo trộn: thẻ đúng giúp xếp hạng, thẻ của cặp khác rớt dưới B1 — chứng tỏ không phải chỉ vì có heading Evidence.</w:t>
      </w:r>
    </w:p>
    <w:p w14:paraId="41C4E75A" w14:textId="77777777" w:rsidR="0076134D" w:rsidRDefault="00000000">
      <w:pPr>
        <w:pStyle w:val="ListBullet"/>
        <w:spacing w:after="60" w:line="300" w:lineRule="auto"/>
        <w:ind w:left="567"/>
      </w:pPr>
      <w:r>
        <w:t>Bản thảo 21 trang, abstract &lt; 200 từ, American spelling; pack tái lập tại GitHub github.com/tuanymc/p2a-prerequisite-graphs.</w:t>
      </w:r>
    </w:p>
    <w:p w14:paraId="39EC522B" w14:textId="77777777" w:rsidR="0076134D" w:rsidRDefault="00000000">
      <w:pPr>
        <w:pBdr>
          <w:bottom w:val="single" w:sz="12" w:space="4" w:color="1F4E79"/>
        </w:pBdr>
        <w:spacing w:before="320" w:after="120" w:line="276" w:lineRule="auto"/>
      </w:pPr>
      <w:r>
        <w:rPr>
          <w:b/>
          <w:color w:val="1F4E79"/>
          <w:sz w:val="32"/>
        </w:rPr>
        <w:t>6. Các kết quả chính</w:t>
      </w:r>
    </w:p>
    <w:p w14:paraId="3A1919BB" w14:textId="77777777" w:rsidR="0076134D" w:rsidRDefault="00000000">
      <w:pPr>
        <w:spacing w:before="240" w:after="120" w:line="276" w:lineRule="auto"/>
      </w:pPr>
      <w:r>
        <w:rPr>
          <w:b/>
          <w:color w:val="1F4E79"/>
          <w:sz w:val="27"/>
        </w:rPr>
        <w:t>6.1. Xếp hạng cặp trên E-test (gpt-4o-mini)</w:t>
      </w:r>
    </w:p>
    <w:p w14:paraId="6FFCFA2A" w14:textId="77777777" w:rsidR="0076134D" w:rsidRDefault="00000000">
      <w:pPr>
        <w:spacing w:before="160" w:after="40"/>
        <w:jc w:val="center"/>
      </w:pPr>
      <w:r>
        <w:rPr>
          <w:noProof/>
        </w:rPr>
        <w:drawing>
          <wp:inline distT="0" distB="0" distL="0" distR="0" wp14:anchorId="1B0863F3" wp14:editId="2BEF28E9">
            <wp:extent cx="5760720" cy="2164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nking.png"/>
                    <pic:cNvPicPr/>
                  </pic:nvPicPr>
                  <pic:blipFill>
                    <a:blip r:embed="rId10"/>
                    <a:stretch>
                      <a:fillRect/>
                    </a:stretch>
                  </pic:blipFill>
                  <pic:spPr>
                    <a:xfrm>
                      <a:off x="0" y="0"/>
                      <a:ext cx="5760720" cy="2164231"/>
                    </a:xfrm>
                    <a:prstGeom prst="rect">
                      <a:avLst/>
                    </a:prstGeom>
                  </pic:spPr>
                </pic:pic>
              </a:graphicData>
            </a:graphic>
          </wp:inline>
        </w:drawing>
      </w:r>
    </w:p>
    <w:p w14:paraId="5716184A" w14:textId="77777777" w:rsidR="0076134D" w:rsidRDefault="00000000">
      <w:pPr>
        <w:spacing w:before="80" w:after="240" w:line="276" w:lineRule="auto"/>
        <w:jc w:val="center"/>
      </w:pPr>
      <w:r>
        <w:rPr>
          <w:i/>
          <w:color w:val="595959"/>
          <w:sz w:val="22"/>
        </w:rPr>
        <w:t>Hình 3. Trái: PR-AUC — mention thắng LLM đứng một mình; stack thắng xếp hạng. Phải: lặp thẻ tăng ROC-AUC nhưng giảm DA.</w:t>
      </w:r>
    </w:p>
    <w:tbl>
      <w:tblPr>
        <w:tblW w:w="0" w:type="auto"/>
        <w:jc w:val="center"/>
        <w:tblLook w:val="04A0" w:firstRow="1" w:lastRow="0" w:firstColumn="1" w:lastColumn="0" w:noHBand="0" w:noVBand="1"/>
      </w:tblPr>
      <w:tblGrid>
        <w:gridCol w:w="1949"/>
        <w:gridCol w:w="1949"/>
        <w:gridCol w:w="1949"/>
        <w:gridCol w:w="1949"/>
        <w:gridCol w:w="1949"/>
      </w:tblGrid>
      <w:tr w:rsidR="0076134D" w14:paraId="5F6E83EC"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1F4E79"/>
          </w:tcPr>
          <w:p w14:paraId="05AEB29E" w14:textId="77777777" w:rsidR="0076134D" w:rsidRDefault="00000000">
            <w:pPr>
              <w:spacing w:before="40" w:after="40" w:line="259" w:lineRule="auto"/>
              <w:jc w:val="center"/>
            </w:pPr>
            <w:r>
              <w:rPr>
                <w:b/>
                <w:color w:val="FFFFFF"/>
                <w:sz w:val="22"/>
              </w:rPr>
              <w:t>Điều kiện</w:t>
            </w:r>
          </w:p>
        </w:tc>
        <w:tc>
          <w:tcPr>
            <w:tcW w:w="1949" w:type="dxa"/>
            <w:tcBorders>
              <w:top w:val="single" w:sz="4" w:space="0" w:color="BFBFBF"/>
              <w:left w:val="single" w:sz="4" w:space="0" w:color="BFBFBF"/>
              <w:bottom w:val="single" w:sz="4" w:space="0" w:color="BFBFBF"/>
              <w:right w:val="single" w:sz="4" w:space="0" w:color="BFBFBF"/>
            </w:tcBorders>
            <w:shd w:val="clear" w:color="auto" w:fill="1F4E79"/>
          </w:tcPr>
          <w:p w14:paraId="1A0701CF" w14:textId="77777777" w:rsidR="0076134D" w:rsidRDefault="00000000">
            <w:pPr>
              <w:spacing w:before="40" w:after="40" w:line="259" w:lineRule="auto"/>
              <w:jc w:val="center"/>
            </w:pPr>
            <w:r>
              <w:rPr>
                <w:b/>
                <w:color w:val="FFFFFF"/>
                <w:sz w:val="22"/>
              </w:rPr>
              <w:t>ROC-AUC</w:t>
            </w:r>
          </w:p>
        </w:tc>
        <w:tc>
          <w:tcPr>
            <w:tcW w:w="1949" w:type="dxa"/>
            <w:tcBorders>
              <w:top w:val="single" w:sz="4" w:space="0" w:color="BFBFBF"/>
              <w:left w:val="single" w:sz="4" w:space="0" w:color="BFBFBF"/>
              <w:bottom w:val="single" w:sz="4" w:space="0" w:color="BFBFBF"/>
              <w:right w:val="single" w:sz="4" w:space="0" w:color="BFBFBF"/>
            </w:tcBorders>
            <w:shd w:val="clear" w:color="auto" w:fill="1F4E79"/>
          </w:tcPr>
          <w:p w14:paraId="19DD34B3" w14:textId="77777777" w:rsidR="0076134D" w:rsidRDefault="00000000">
            <w:pPr>
              <w:spacing w:before="40" w:after="40" w:line="259" w:lineRule="auto"/>
              <w:jc w:val="center"/>
            </w:pPr>
            <w:r>
              <w:rPr>
                <w:b/>
                <w:color w:val="FFFFFF"/>
                <w:sz w:val="22"/>
              </w:rPr>
              <w:t>PR-AUC</w:t>
            </w:r>
          </w:p>
        </w:tc>
        <w:tc>
          <w:tcPr>
            <w:tcW w:w="1949" w:type="dxa"/>
            <w:tcBorders>
              <w:top w:val="single" w:sz="4" w:space="0" w:color="BFBFBF"/>
              <w:left w:val="single" w:sz="4" w:space="0" w:color="BFBFBF"/>
              <w:bottom w:val="single" w:sz="4" w:space="0" w:color="BFBFBF"/>
              <w:right w:val="single" w:sz="4" w:space="0" w:color="BFBFBF"/>
            </w:tcBorders>
            <w:shd w:val="clear" w:color="auto" w:fill="1F4E79"/>
          </w:tcPr>
          <w:p w14:paraId="563B69FA" w14:textId="77777777" w:rsidR="0076134D" w:rsidRDefault="00000000">
            <w:pPr>
              <w:spacing w:before="40" w:after="40" w:line="259" w:lineRule="auto"/>
              <w:jc w:val="center"/>
            </w:pPr>
            <w:r>
              <w:rPr>
                <w:b/>
                <w:color w:val="FFFFFF"/>
                <w:sz w:val="22"/>
              </w:rPr>
              <w:t>F1@τ</w:t>
            </w:r>
          </w:p>
        </w:tc>
        <w:tc>
          <w:tcPr>
            <w:tcW w:w="1949" w:type="dxa"/>
            <w:tcBorders>
              <w:top w:val="single" w:sz="4" w:space="0" w:color="BFBFBF"/>
              <w:left w:val="single" w:sz="4" w:space="0" w:color="BFBFBF"/>
              <w:bottom w:val="single" w:sz="4" w:space="0" w:color="BFBFBF"/>
              <w:right w:val="single" w:sz="4" w:space="0" w:color="BFBFBF"/>
            </w:tcBorders>
            <w:shd w:val="clear" w:color="auto" w:fill="1F4E79"/>
          </w:tcPr>
          <w:p w14:paraId="405D8971" w14:textId="77777777" w:rsidR="0076134D" w:rsidRDefault="00000000">
            <w:pPr>
              <w:spacing w:before="40" w:after="40" w:line="259" w:lineRule="auto"/>
              <w:jc w:val="center"/>
            </w:pPr>
            <w:r>
              <w:rPr>
                <w:b/>
                <w:color w:val="FFFFFF"/>
                <w:sz w:val="22"/>
              </w:rPr>
              <w:t>DA</w:t>
            </w:r>
          </w:p>
        </w:tc>
      </w:tr>
      <w:tr w:rsidR="0076134D" w14:paraId="469A0EB6"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2DC7E6B4" w14:textId="77777777" w:rsidR="0076134D" w:rsidRDefault="00000000">
            <w:pPr>
              <w:spacing w:before="40" w:after="40" w:line="259" w:lineRule="auto"/>
            </w:pPr>
            <w:r>
              <w:rPr>
                <w:sz w:val="21"/>
              </w:rPr>
              <w:t>Mention</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68EA456E" w14:textId="77777777" w:rsidR="0076134D" w:rsidRDefault="00000000">
            <w:pPr>
              <w:spacing w:before="40" w:after="40" w:line="259" w:lineRule="auto"/>
              <w:jc w:val="center"/>
            </w:pPr>
            <w:r>
              <w:rPr>
                <w:sz w:val="21"/>
              </w:rPr>
              <w:t>0,620</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7E767615" w14:textId="77777777" w:rsidR="0076134D" w:rsidRDefault="00000000">
            <w:pPr>
              <w:spacing w:before="40" w:after="40" w:line="259" w:lineRule="auto"/>
              <w:jc w:val="center"/>
            </w:pPr>
            <w:r>
              <w:rPr>
                <w:sz w:val="21"/>
              </w:rPr>
              <w:t>0,151</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219CFDC4" w14:textId="77777777" w:rsidR="0076134D" w:rsidRDefault="00000000">
            <w:pPr>
              <w:spacing w:before="40" w:after="40" w:line="259" w:lineRule="auto"/>
              <w:jc w:val="center"/>
            </w:pPr>
            <w:r>
              <w:rPr>
                <w:sz w:val="21"/>
              </w:rPr>
              <w:t>0,339 (τ=0,50)</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1EBFFEAE" w14:textId="77777777" w:rsidR="0076134D" w:rsidRDefault="00000000">
            <w:pPr>
              <w:spacing w:before="40" w:after="40" w:line="259" w:lineRule="auto"/>
              <w:jc w:val="center"/>
            </w:pPr>
            <w:r>
              <w:rPr>
                <w:sz w:val="21"/>
              </w:rPr>
              <w:t>—</w:t>
            </w:r>
          </w:p>
        </w:tc>
      </w:tr>
      <w:tr w:rsidR="0076134D" w14:paraId="0DCD899B"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1F332A1F" w14:textId="77777777" w:rsidR="0076134D" w:rsidRDefault="00000000">
            <w:pPr>
              <w:spacing w:before="40" w:after="40" w:line="259" w:lineRule="auto"/>
            </w:pPr>
            <w:r>
              <w:rPr>
                <w:sz w:val="21"/>
              </w:rPr>
              <w:t>B1 labels only</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08E39E1D" w14:textId="77777777" w:rsidR="0076134D" w:rsidRDefault="00000000">
            <w:pPr>
              <w:spacing w:before="40" w:after="40" w:line="259" w:lineRule="auto"/>
              <w:jc w:val="center"/>
            </w:pPr>
            <w:r>
              <w:rPr>
                <w:sz w:val="21"/>
              </w:rPr>
              <w:t>0,834</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1F357084" w14:textId="77777777" w:rsidR="0076134D" w:rsidRDefault="00000000">
            <w:pPr>
              <w:spacing w:before="40" w:after="40" w:line="259" w:lineRule="auto"/>
              <w:jc w:val="center"/>
            </w:pPr>
            <w:r>
              <w:rPr>
                <w:sz w:val="21"/>
              </w:rPr>
              <w:t>0,085</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602A3159" w14:textId="77777777" w:rsidR="0076134D" w:rsidRDefault="00000000">
            <w:pPr>
              <w:spacing w:before="40" w:after="40" w:line="259" w:lineRule="auto"/>
              <w:jc w:val="center"/>
            </w:pPr>
            <w:r>
              <w:rPr>
                <w:sz w:val="21"/>
              </w:rPr>
              <w:t>0,163 (τ=0,50)</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4DB4026A" w14:textId="77777777" w:rsidR="0076134D" w:rsidRDefault="00000000">
            <w:pPr>
              <w:spacing w:before="40" w:after="40" w:line="259" w:lineRule="auto"/>
              <w:jc w:val="center"/>
            </w:pPr>
            <w:r>
              <w:rPr>
                <w:sz w:val="21"/>
              </w:rPr>
              <w:t>0,761</w:t>
            </w:r>
          </w:p>
        </w:tc>
      </w:tr>
      <w:tr w:rsidR="0076134D" w14:paraId="6D1DCEA1"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2124C4C5" w14:textId="77777777" w:rsidR="0076134D" w:rsidRDefault="00000000">
            <w:pPr>
              <w:spacing w:before="40" w:after="40" w:line="259" w:lineRule="auto"/>
            </w:pPr>
            <w:r>
              <w:rPr>
                <w:sz w:val="21"/>
              </w:rPr>
              <w:t>B3 + spans</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1A9D7BA8" w14:textId="77777777" w:rsidR="0076134D" w:rsidRDefault="00000000">
            <w:pPr>
              <w:spacing w:before="40" w:after="40" w:line="259" w:lineRule="auto"/>
              <w:jc w:val="center"/>
            </w:pPr>
            <w:r>
              <w:rPr>
                <w:sz w:val="21"/>
              </w:rPr>
              <w:t>0,886</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269D9774" w14:textId="77777777" w:rsidR="0076134D" w:rsidRDefault="00000000">
            <w:pPr>
              <w:spacing w:before="40" w:after="40" w:line="259" w:lineRule="auto"/>
              <w:jc w:val="center"/>
            </w:pPr>
            <w:r>
              <w:rPr>
                <w:sz w:val="21"/>
              </w:rPr>
              <w:t>0,099</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06C7F232" w14:textId="77777777" w:rsidR="0076134D" w:rsidRDefault="00000000">
            <w:pPr>
              <w:spacing w:before="40" w:after="40" w:line="259" w:lineRule="auto"/>
              <w:jc w:val="center"/>
            </w:pPr>
            <w:r>
              <w:rPr>
                <w:sz w:val="21"/>
              </w:rPr>
              <w:t>0,190 (τ=0,55)</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3FA30C5B" w14:textId="77777777" w:rsidR="0076134D" w:rsidRDefault="00000000">
            <w:pPr>
              <w:spacing w:before="40" w:after="40" w:line="259" w:lineRule="auto"/>
              <w:jc w:val="center"/>
            </w:pPr>
            <w:r>
              <w:rPr>
                <w:sz w:val="21"/>
              </w:rPr>
              <w:t>0,667</w:t>
            </w:r>
          </w:p>
        </w:tc>
      </w:tr>
      <w:tr w:rsidR="0076134D" w14:paraId="33FC18EA"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2B8CF2F2" w14:textId="77777777" w:rsidR="0076134D" w:rsidRDefault="00000000">
            <w:pPr>
              <w:spacing w:before="40" w:after="40" w:line="259" w:lineRule="auto"/>
            </w:pPr>
            <w:r>
              <w:rPr>
                <w:sz w:val="21"/>
              </w:rPr>
              <w:t>B5 + taxonomy</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5950FC83" w14:textId="77777777" w:rsidR="0076134D" w:rsidRDefault="00000000">
            <w:pPr>
              <w:spacing w:before="40" w:after="40" w:line="259" w:lineRule="auto"/>
              <w:jc w:val="center"/>
            </w:pPr>
            <w:r>
              <w:rPr>
                <w:sz w:val="21"/>
              </w:rPr>
              <w:t>0,880</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12F41C30" w14:textId="77777777" w:rsidR="0076134D" w:rsidRDefault="00000000">
            <w:pPr>
              <w:spacing w:before="40" w:after="40" w:line="259" w:lineRule="auto"/>
              <w:jc w:val="center"/>
            </w:pPr>
            <w:r>
              <w:rPr>
                <w:sz w:val="21"/>
              </w:rPr>
              <w:t>0,101</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39EA14CF" w14:textId="77777777" w:rsidR="0076134D" w:rsidRDefault="00000000">
            <w:pPr>
              <w:spacing w:before="40" w:after="40" w:line="259" w:lineRule="auto"/>
              <w:jc w:val="center"/>
            </w:pPr>
            <w:r>
              <w:rPr>
                <w:sz w:val="21"/>
              </w:rPr>
              <w:t>0,203 (τ=0,55)</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642D2BF4" w14:textId="77777777" w:rsidR="0076134D" w:rsidRDefault="00000000">
            <w:pPr>
              <w:spacing w:before="40" w:after="40" w:line="259" w:lineRule="auto"/>
              <w:jc w:val="center"/>
            </w:pPr>
            <w:r>
              <w:rPr>
                <w:sz w:val="21"/>
              </w:rPr>
              <w:t>0,715</w:t>
            </w:r>
          </w:p>
        </w:tc>
      </w:tr>
      <w:tr w:rsidR="0076134D" w14:paraId="5F4D38BA"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6954AAB6" w14:textId="77777777" w:rsidR="0076134D" w:rsidRDefault="00000000">
            <w:pPr>
              <w:spacing w:before="40" w:after="40" w:line="259" w:lineRule="auto"/>
            </w:pPr>
            <w:r>
              <w:rPr>
                <w:sz w:val="21"/>
              </w:rPr>
              <w:lastRenderedPageBreak/>
              <w:t>Stack mention+B1+B5</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702602EC" w14:textId="77777777" w:rsidR="0076134D" w:rsidRDefault="00000000">
            <w:pPr>
              <w:spacing w:before="40" w:after="40" w:line="259" w:lineRule="auto"/>
              <w:jc w:val="center"/>
            </w:pPr>
            <w:r>
              <w:rPr>
                <w:sz w:val="21"/>
              </w:rPr>
              <w:t>0,896</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7D4B0CC5" w14:textId="77777777" w:rsidR="0076134D" w:rsidRDefault="00000000">
            <w:pPr>
              <w:spacing w:before="40" w:after="40" w:line="259" w:lineRule="auto"/>
              <w:jc w:val="center"/>
            </w:pPr>
            <w:r>
              <w:rPr>
                <w:sz w:val="21"/>
              </w:rPr>
              <w:t>0,265</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4335D747" w14:textId="77777777" w:rsidR="0076134D" w:rsidRDefault="00000000">
            <w:pPr>
              <w:spacing w:before="40" w:after="40" w:line="259" w:lineRule="auto"/>
              <w:jc w:val="center"/>
            </w:pPr>
            <w:r>
              <w:rPr>
                <w:sz w:val="21"/>
              </w:rPr>
              <w:t>0,328 (τ=0,15)</w:t>
            </w:r>
          </w:p>
        </w:tc>
        <w:tc>
          <w:tcPr>
            <w:tcW w:w="1949" w:type="dxa"/>
            <w:tcBorders>
              <w:top w:val="single" w:sz="4" w:space="0" w:color="BFBFBF"/>
              <w:left w:val="single" w:sz="4" w:space="0" w:color="BFBFBF"/>
              <w:bottom w:val="single" w:sz="4" w:space="0" w:color="BFBFBF"/>
              <w:right w:val="single" w:sz="4" w:space="0" w:color="BFBFBF"/>
            </w:tcBorders>
            <w:shd w:val="clear" w:color="auto" w:fill="F7F9FC"/>
          </w:tcPr>
          <w:p w14:paraId="0390A66C" w14:textId="77777777" w:rsidR="0076134D" w:rsidRDefault="00000000">
            <w:pPr>
              <w:spacing w:before="40" w:after="40" w:line="259" w:lineRule="auto"/>
              <w:jc w:val="center"/>
            </w:pPr>
            <w:r>
              <w:rPr>
                <w:sz w:val="21"/>
              </w:rPr>
              <w:t>—</w:t>
            </w:r>
          </w:p>
        </w:tc>
      </w:tr>
      <w:tr w:rsidR="0076134D" w14:paraId="7A2AFA8B" w14:textId="77777777">
        <w:trPr>
          <w:jc w:val="center"/>
        </w:trPr>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308619F4" w14:textId="77777777" w:rsidR="0076134D" w:rsidRDefault="00000000">
            <w:pPr>
              <w:spacing w:before="40" w:after="40" w:line="259" w:lineRule="auto"/>
            </w:pPr>
            <w:r>
              <w:rPr>
                <w:sz w:val="21"/>
              </w:rPr>
              <w:t>B7 DAG membership</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239E6C13" w14:textId="77777777" w:rsidR="0076134D" w:rsidRDefault="00000000">
            <w:pPr>
              <w:spacing w:before="40" w:after="40" w:line="259" w:lineRule="auto"/>
              <w:jc w:val="center"/>
            </w:pPr>
            <w:r>
              <w:rPr>
                <w:sz w:val="21"/>
              </w:rPr>
              <w:t>—</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0FA4E4DB" w14:textId="77777777" w:rsidR="0076134D" w:rsidRDefault="00000000">
            <w:pPr>
              <w:spacing w:before="40" w:after="40" w:line="259" w:lineRule="auto"/>
              <w:jc w:val="center"/>
            </w:pPr>
            <w:r>
              <w:rPr>
                <w:sz w:val="21"/>
              </w:rPr>
              <w:t>—</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43EC51C4" w14:textId="77777777" w:rsidR="0076134D" w:rsidRDefault="00000000">
            <w:pPr>
              <w:spacing w:before="40" w:after="40" w:line="259" w:lineRule="auto"/>
              <w:jc w:val="center"/>
            </w:pPr>
            <w:r>
              <w:rPr>
                <w:sz w:val="21"/>
              </w:rPr>
              <w:t>0,163 (332/1.003 gold)</w:t>
            </w:r>
          </w:p>
        </w:tc>
        <w:tc>
          <w:tcPr>
            <w:tcW w:w="1949" w:type="dxa"/>
            <w:tcBorders>
              <w:top w:val="single" w:sz="4" w:space="0" w:color="BFBFBF"/>
              <w:left w:val="single" w:sz="4" w:space="0" w:color="BFBFBF"/>
              <w:bottom w:val="single" w:sz="4" w:space="0" w:color="BFBFBF"/>
              <w:right w:val="single" w:sz="4" w:space="0" w:color="BFBFBF"/>
            </w:tcBorders>
            <w:shd w:val="clear" w:color="auto" w:fill="FFFFFF"/>
          </w:tcPr>
          <w:p w14:paraId="5C09AC7C" w14:textId="77777777" w:rsidR="0076134D" w:rsidRDefault="00000000">
            <w:pPr>
              <w:spacing w:before="40" w:after="40" w:line="259" w:lineRule="auto"/>
              <w:jc w:val="center"/>
            </w:pPr>
            <w:r>
              <w:rPr>
                <w:sz w:val="21"/>
              </w:rPr>
              <w:t>0,715 điểm số; 0,569 trên 332 cạnh trong DAG</w:t>
            </w:r>
          </w:p>
        </w:tc>
      </w:tr>
    </w:tbl>
    <w:p w14:paraId="26CA0354" w14:textId="77777777" w:rsidR="0076134D" w:rsidRDefault="00000000" w:rsidP="00BD3991">
      <w:pPr>
        <w:spacing w:before="120" w:after="160"/>
        <w:ind w:firstLine="425"/>
        <w:jc w:val="both"/>
      </w:pPr>
      <w:r>
        <w:t>Paired bootstrap B3−B1: ΔROC-AUC 0,052 [0,043; 0,062], ΔPR-AUC 0,014 [0,009; 0,020], dương cả 1.000 lần lấy mẫu. Khoảng mention (0,130–0,175) vẫn trên mọi LLM đứng một mình. Hợp nhị phân “mention hoặc B5” là hybrid sai: recall 0,616 nhưng precision 0,126, PR-AUC tụt 0,085. Stack lấy lại 373 / 758 cạnh gold mà mention bỏ; mention giữ 24 cạnh mà B5 mất. Stack thắng xếp hạng, không thắng operating F1 (0,328 &lt; 0,339).</w:t>
      </w:r>
    </w:p>
    <w:p w14:paraId="2EEE8449" w14:textId="77777777" w:rsidR="0076134D" w:rsidRDefault="00000000">
      <w:pPr>
        <w:spacing w:before="240" w:after="120" w:line="276" w:lineRule="auto"/>
      </w:pPr>
      <w:r>
        <w:rPr>
          <w:b/>
          <w:color w:val="1F4E79"/>
          <w:sz w:val="27"/>
        </w:rPr>
        <w:t>6.2. Họ mở Qwen và hiệu chuẩn</w:t>
      </w:r>
    </w:p>
    <w:p w14:paraId="0F55A509" w14:textId="77777777" w:rsidR="0076134D" w:rsidRDefault="00000000">
      <w:pPr>
        <w:spacing w:after="160"/>
        <w:ind w:firstLine="425"/>
        <w:jc w:val="both"/>
      </w:pPr>
      <w:r>
        <w:t xml:space="preserve">Cùng format span </w:t>
      </w:r>
      <w:r>
        <w:rPr>
          <w:b/>
        </w:rPr>
        <w:t>hạ</w:t>
      </w:r>
      <w:r>
        <w:t xml:space="preserve"> AUC Qwen 2.5 7B từ 0,803 (B1) xuống 0,654 (B3). Phát hiện “thẻ giúp gpt-4o-mini” không chuyển được sang họ mở. Temperature scaling hầu như không giảm ECE (B5: 0,306 → 0,299) vì không có số hạng bias, base rate chỉ 2%. Platt/beta kéo ECE về ~0,001 nhưng dồn điểm về base rate — giữ T-scaling cho S5 vì C2/C3/C4 cần thang xác suất tuyệt đối (τ, μ=0,8, |Δp|&lt;0,05).</w:t>
      </w:r>
    </w:p>
    <w:p w14:paraId="63A90CCE" w14:textId="77777777" w:rsidR="0076134D" w:rsidRDefault="00000000">
      <w:pPr>
        <w:spacing w:after="160"/>
        <w:ind w:firstLine="425"/>
        <w:jc w:val="both"/>
      </w:pPr>
      <w:r>
        <w:t>Placebo (5.015 cặp gold-complete): B3 thẻ đúng ROC-AUC/PR-AUC 0,887 / 0,562; thẻ xáo 0,685 / 0,394; B1 0,836 / 0,506. Lợi ích không phải do heading trống.</w:t>
      </w:r>
    </w:p>
    <w:p w14:paraId="675D2010" w14:textId="77777777" w:rsidR="0076134D" w:rsidRDefault="00000000">
      <w:pPr>
        <w:spacing w:before="240" w:after="120" w:line="276" w:lineRule="auto"/>
      </w:pPr>
      <w:r>
        <w:rPr>
          <w:b/>
          <w:color w:val="1F4E79"/>
          <w:sz w:val="27"/>
        </w:rPr>
        <w:t>6.3. Từ điểm cặp sang DAG</w:t>
      </w:r>
    </w:p>
    <w:p w14:paraId="7AA3EEDC" w14:textId="77777777" w:rsidR="0076134D" w:rsidRDefault="00000000">
      <w:pPr>
        <w:spacing w:before="160" w:after="40"/>
        <w:jc w:val="center"/>
      </w:pPr>
      <w:r>
        <w:rPr>
          <w:noProof/>
        </w:rPr>
        <w:drawing>
          <wp:inline distT="0" distB="0" distL="0" distR="0" wp14:anchorId="11013F00" wp14:editId="77DA99FF">
            <wp:extent cx="5760720" cy="2165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ph.png"/>
                    <pic:cNvPicPr/>
                  </pic:nvPicPr>
                  <pic:blipFill>
                    <a:blip r:embed="rId11"/>
                    <a:stretch>
                      <a:fillRect/>
                    </a:stretch>
                  </pic:blipFill>
                  <pic:spPr>
                    <a:xfrm>
                      <a:off x="0" y="0"/>
                      <a:ext cx="5760720" cy="2165422"/>
                    </a:xfrm>
                    <a:prstGeom prst="rect">
                      <a:avLst/>
                    </a:prstGeom>
                  </pic:spPr>
                </pic:pic>
              </a:graphicData>
            </a:graphic>
          </wp:inline>
        </w:drawing>
      </w:r>
    </w:p>
    <w:p w14:paraId="7E0F6115" w14:textId="77777777" w:rsidR="0076134D" w:rsidRDefault="00000000">
      <w:pPr>
        <w:spacing w:before="80" w:after="240" w:line="276" w:lineRule="auto"/>
        <w:jc w:val="center"/>
      </w:pPr>
      <w:r>
        <w:rPr>
          <w:i/>
          <w:color w:val="595959"/>
          <w:sz w:val="22"/>
        </w:rPr>
        <w:t>Hình 4. Trái: B5@τ dày, recall test 0,886 nhưng precision 0,077; B7 thưa hơn, precision 0,100, recall test 0,331. Phải: phễu gold unique toàn dump.</w:t>
      </w:r>
    </w:p>
    <w:p w14:paraId="2F0C69E0" w14:textId="77777777" w:rsidR="0076134D" w:rsidRDefault="00000000">
      <w:pPr>
        <w:spacing w:after="160"/>
        <w:ind w:firstLine="425"/>
        <w:jc w:val="both"/>
      </w:pPr>
      <w:r>
        <w:t xml:space="preserve">Hai predicate không được trộn: (1) F1@τ = 0,203 / R = 0,593 cắt </w:t>
      </w:r>
      <w:r>
        <w:rPr>
          <w:i/>
        </w:rPr>
        <w:t>confidence_raw</w:t>
      </w:r>
      <w:r>
        <w:t xml:space="preserve"> đã scale trên 49.608 hàng E-test; (2) Bảng đồ thị dùng </w:t>
      </w:r>
      <w:r>
        <w:rPr>
          <w:i/>
        </w:rPr>
        <w:t>p_A_to_B</w:t>
      </w:r>
      <w:r>
        <w:t xml:space="preserve"> đã scale ≥ 0,55 sau C2. Sau C3 </w:t>
      </w:r>
      <w:r>
        <w:lastRenderedPageBreak/>
        <w:t>còn 8.906 cạnh; 332 / 1.003 gold test còn trong DAG (pair-membership F1 0,163; 3.079 cặp test nằm trong DAG). Chấm train lấy thêm gold in-pool nhưng C3 trên đồ thị dày làm TP test giảm 424 → 332. Bao đóng B7 chạm 1.219 gold (21,0% unique). Trần S2 48,3%; nếu thêm overlap một token thì 74,9% nhưng pool ~562 nghìn cặp.</w:t>
      </w:r>
    </w:p>
    <w:p w14:paraId="0A468AF9" w14:textId="71AB8DA1" w:rsidR="0076134D" w:rsidRDefault="00000000">
      <w:pPr>
        <w:spacing w:before="240" w:after="120" w:line="276" w:lineRule="auto"/>
      </w:pPr>
      <w:r>
        <w:rPr>
          <w:b/>
          <w:color w:val="1F4E79"/>
          <w:sz w:val="27"/>
        </w:rPr>
        <w:t xml:space="preserve">6.4. Bốn câu mang đi </w:t>
      </w:r>
    </w:p>
    <w:p w14:paraId="4F4E28B4" w14:textId="77777777" w:rsidR="0076134D" w:rsidRDefault="00000000">
      <w:pPr>
        <w:pStyle w:val="ListBullet"/>
        <w:spacing w:after="60" w:line="300" w:lineRule="auto"/>
        <w:ind w:left="567"/>
      </w:pPr>
      <w:r>
        <w:rPr>
          <w:b/>
        </w:rPr>
        <w:t xml:space="preserve">1. </w:t>
      </w:r>
      <w:r>
        <w:t>LLM không tự thắng luật chữ trên dump viết theo kiểu “tên kiến thức nằm trong mô tả thao tác”.</w:t>
      </w:r>
    </w:p>
    <w:p w14:paraId="047C6EB7" w14:textId="77777777" w:rsidR="0076134D" w:rsidRDefault="00000000">
      <w:pPr>
        <w:pStyle w:val="ListBullet"/>
        <w:spacing w:after="60" w:line="300" w:lineRule="auto"/>
        <w:ind w:left="567"/>
      </w:pPr>
      <w:r>
        <w:rPr>
          <w:b/>
        </w:rPr>
        <w:t xml:space="preserve">2. </w:t>
      </w:r>
      <w:r>
        <w:t>Lặp lại đúng thẻ dưới Evidence giúp một họ mô hình xếp hạng và hại họ kia; thêm đường taxonomy không thắng B3.</w:t>
      </w:r>
    </w:p>
    <w:p w14:paraId="34B0167B" w14:textId="77777777" w:rsidR="0076134D" w:rsidRDefault="00000000">
      <w:pPr>
        <w:pStyle w:val="ListBullet"/>
        <w:spacing w:after="60" w:line="300" w:lineRule="auto"/>
        <w:ind w:left="567"/>
      </w:pPr>
      <w:r>
        <w:rPr>
          <w:b/>
        </w:rPr>
        <w:t xml:space="preserve">3. </w:t>
      </w:r>
      <w:r>
        <w:t>Stack mention+LLM cải xếp hạng; điểm cắt vận hành vẫn có thể thua mention thuần.</w:t>
      </w:r>
    </w:p>
    <w:p w14:paraId="625B48C5" w14:textId="77777777" w:rsidR="0076134D" w:rsidRDefault="00000000">
      <w:pPr>
        <w:pStyle w:val="ListBullet"/>
        <w:spacing w:after="60" w:line="300" w:lineRule="auto"/>
        <w:ind w:left="567"/>
      </w:pPr>
      <w:r>
        <w:rPr>
          <w:b/>
        </w:rPr>
        <w:t xml:space="preserve">4. </w:t>
      </w:r>
      <w:r>
        <w:t>Ràng buộc đồ thị cho DAG audit được, không phải phép màu tăng F1 cặp. Luôn tách metric cặp và metric thành viên đồ thị.</w:t>
      </w:r>
    </w:p>
    <w:p w14:paraId="63039078" w14:textId="77777777" w:rsidR="0076134D" w:rsidRDefault="00000000">
      <w:pPr>
        <w:pBdr>
          <w:bottom w:val="single" w:sz="12" w:space="4" w:color="1F4E79"/>
        </w:pBdr>
        <w:spacing w:before="320" w:after="120" w:line="276" w:lineRule="auto"/>
      </w:pPr>
      <w:r>
        <w:rPr>
          <w:b/>
          <w:color w:val="1F4E79"/>
          <w:sz w:val="32"/>
        </w:rPr>
        <w:t>7. Hạn chế, cách đọc bản thảo, và gợi ý cho sinh viên</w:t>
      </w:r>
    </w:p>
    <w:p w14:paraId="1ACA42CF" w14:textId="77777777" w:rsidR="0076134D" w:rsidRDefault="00000000">
      <w:pPr>
        <w:spacing w:before="240" w:after="120" w:line="276" w:lineRule="auto"/>
      </w:pPr>
      <w:r>
        <w:rPr>
          <w:b/>
          <w:color w:val="1F4E79"/>
          <w:sz w:val="27"/>
        </w:rPr>
        <w:t>7.1. Hạn chế đã khai trong bài</w:t>
      </w:r>
    </w:p>
    <w:p w14:paraId="5C71B24D" w14:textId="77777777" w:rsidR="0076134D" w:rsidRDefault="00000000">
      <w:pPr>
        <w:pStyle w:val="ListBullet"/>
        <w:spacing w:after="60" w:line="300" w:lineRule="auto"/>
        <w:ind w:left="567"/>
      </w:pPr>
      <w:r>
        <w:t>Một dump; mọi span B3 đều là thẻ của A hoặc B — không có corpus tài liệu độc lập.</w:t>
      </w:r>
    </w:p>
    <w:p w14:paraId="10D2092B" w14:textId="77777777" w:rsidR="0076134D" w:rsidRDefault="00000000">
      <w:pPr>
        <w:pStyle w:val="ListBullet"/>
        <w:spacing w:after="60" w:line="300" w:lineRule="auto"/>
        <w:ind w:left="567"/>
      </w:pPr>
      <w:r>
        <w:t>S2 chỉ phủ 48,3% gold; đồ thị hoàn hảo trên pool vẫn miss hơn nửa ontology.</w:t>
      </w:r>
    </w:p>
    <w:p w14:paraId="64B67E40" w14:textId="77777777" w:rsidR="0076134D" w:rsidRDefault="00000000">
      <w:pPr>
        <w:pStyle w:val="ListBullet"/>
        <w:spacing w:after="60" w:line="300" w:lineRule="auto"/>
        <w:ind w:left="567"/>
      </w:pPr>
      <w:r>
        <w:t>Không có lát gold sau knowledge cutoff của mô hình.</w:t>
      </w:r>
    </w:p>
    <w:p w14:paraId="48164FF7" w14:textId="77777777" w:rsidR="0076134D" w:rsidRDefault="00000000">
      <w:pPr>
        <w:pStyle w:val="ListBullet"/>
        <w:spacing w:after="60" w:line="300" w:lineRule="auto"/>
        <w:ind w:left="567"/>
      </w:pPr>
      <w:r>
        <w:t>Annotator là tác giả, có xem span; type bốn nhãn (direct/transitive/none/ambiguous) chưa đánh giá được.</w:t>
      </w:r>
    </w:p>
    <w:p w14:paraId="1B069418" w14:textId="77777777" w:rsidR="0076134D" w:rsidRDefault="00000000">
      <w:pPr>
        <w:pStyle w:val="ListBullet"/>
        <w:spacing w:after="60" w:line="300" w:lineRule="auto"/>
        <w:ind w:left="567"/>
      </w:pPr>
      <w:r>
        <w:t>Stack fit và chọn τ trên cùng 8.611 val; chưa cross-validation; chưa có DAG từ stack.</w:t>
      </w:r>
    </w:p>
    <w:p w14:paraId="666C1CA1" w14:textId="77777777" w:rsidR="0076134D" w:rsidRDefault="00000000">
      <w:pPr>
        <w:pStyle w:val="ListBullet"/>
        <w:spacing w:after="60" w:line="300" w:lineRule="auto"/>
        <w:ind w:left="567"/>
      </w:pPr>
      <w:r>
        <w:t>C6 không chạy; LectureBank và Wikipedia RefD không vào bảng.</w:t>
      </w:r>
    </w:p>
    <w:p w14:paraId="5C934A5E" w14:textId="77777777" w:rsidR="0076134D" w:rsidRDefault="00000000">
      <w:pPr>
        <w:spacing w:before="240" w:after="120" w:line="276" w:lineRule="auto"/>
      </w:pPr>
      <w:r>
        <w:rPr>
          <w:b/>
          <w:color w:val="1F4E79"/>
          <w:sz w:val="27"/>
        </w:rPr>
        <w:t>7.2. Bản đồ đọc bản thảo 21 trang</w:t>
      </w:r>
    </w:p>
    <w:tbl>
      <w:tblPr>
        <w:tblW w:w="0" w:type="auto"/>
        <w:jc w:val="center"/>
        <w:tblLook w:val="04A0" w:firstRow="1" w:lastRow="0" w:firstColumn="1" w:lastColumn="0" w:noHBand="0" w:noVBand="1"/>
      </w:tblPr>
      <w:tblGrid>
        <w:gridCol w:w="4873"/>
        <w:gridCol w:w="4873"/>
      </w:tblGrid>
      <w:tr w:rsidR="0076134D" w14:paraId="549D4CC5"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1F4E79"/>
          </w:tcPr>
          <w:p w14:paraId="1998D7FC" w14:textId="77777777" w:rsidR="0076134D" w:rsidRDefault="00000000">
            <w:pPr>
              <w:spacing w:before="40" w:after="40" w:line="259" w:lineRule="auto"/>
              <w:jc w:val="center"/>
            </w:pPr>
            <w:r>
              <w:rPr>
                <w:b/>
                <w:color w:val="FFFFFF"/>
                <w:sz w:val="22"/>
              </w:rPr>
              <w:t>Mục bài</w:t>
            </w:r>
          </w:p>
        </w:tc>
        <w:tc>
          <w:tcPr>
            <w:tcW w:w="4873" w:type="dxa"/>
            <w:tcBorders>
              <w:top w:val="single" w:sz="4" w:space="0" w:color="BFBFBF"/>
              <w:left w:val="single" w:sz="4" w:space="0" w:color="BFBFBF"/>
              <w:bottom w:val="single" w:sz="4" w:space="0" w:color="BFBFBF"/>
              <w:right w:val="single" w:sz="4" w:space="0" w:color="BFBFBF"/>
            </w:tcBorders>
            <w:shd w:val="clear" w:color="auto" w:fill="1F4E79"/>
          </w:tcPr>
          <w:p w14:paraId="17A29E3D" w14:textId="77777777" w:rsidR="0076134D" w:rsidRDefault="00000000">
            <w:pPr>
              <w:spacing w:before="40" w:after="40" w:line="259" w:lineRule="auto"/>
              <w:jc w:val="center"/>
            </w:pPr>
            <w:r>
              <w:rPr>
                <w:b/>
                <w:color w:val="FFFFFF"/>
                <w:sz w:val="22"/>
              </w:rPr>
              <w:t>Sinh viên năm đầu đọc gì</w:t>
            </w:r>
          </w:p>
        </w:tc>
      </w:tr>
      <w:tr w:rsidR="0076134D" w14:paraId="60F710BE"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31970DC4" w14:textId="77777777" w:rsidR="0076134D" w:rsidRDefault="00000000">
            <w:pPr>
              <w:spacing w:before="40" w:after="40" w:line="259" w:lineRule="auto"/>
            </w:pPr>
            <w:r>
              <w:rPr>
                <w:sz w:val="21"/>
              </w:rPr>
              <w:t>Abstract + Introduction</w:t>
            </w:r>
          </w:p>
        </w:tc>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0AF7D6C6" w14:textId="77777777" w:rsidR="0076134D" w:rsidRDefault="00000000">
            <w:pPr>
              <w:spacing w:before="40" w:after="40" w:line="259" w:lineRule="auto"/>
            </w:pPr>
            <w:r>
              <w:rPr>
                <w:sz w:val="21"/>
              </w:rPr>
              <w:t>Bốn contribution; đoạn “we do not claim”</w:t>
            </w:r>
          </w:p>
        </w:tc>
      </w:tr>
      <w:tr w:rsidR="0076134D" w14:paraId="39511C5E"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014A2650" w14:textId="77777777" w:rsidR="0076134D" w:rsidRDefault="00000000">
            <w:pPr>
              <w:spacing w:before="40" w:after="40" w:line="259" w:lineRule="auto"/>
            </w:pPr>
            <w:r>
              <w:rPr>
                <w:sz w:val="21"/>
              </w:rPr>
              <w:t>Related Work</w:t>
            </w:r>
          </w:p>
        </w:tc>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14AC8403" w14:textId="77777777" w:rsidR="0076134D" w:rsidRDefault="00000000">
            <w:pPr>
              <w:spacing w:before="40" w:after="40" w:line="259" w:lineRule="auto"/>
            </w:pPr>
            <w:r>
              <w:rPr>
                <w:sz w:val="21"/>
              </w:rPr>
              <w:t>Chỉ cần bảng Mục 4 ở đây; đừng so F1 chéo paper</w:t>
            </w:r>
          </w:p>
        </w:tc>
      </w:tr>
      <w:tr w:rsidR="0076134D" w14:paraId="71659B94"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77BA06BE" w14:textId="77777777" w:rsidR="0076134D" w:rsidRDefault="00000000">
            <w:pPr>
              <w:spacing w:before="40" w:after="40" w:line="259" w:lineRule="auto"/>
            </w:pPr>
            <w:r>
              <w:rPr>
                <w:sz w:val="21"/>
              </w:rPr>
              <w:t>Problem + The Induction Tool + Hình 1</w:t>
            </w:r>
          </w:p>
        </w:tc>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36A19F36" w14:textId="77777777" w:rsidR="0076134D" w:rsidRDefault="00000000">
            <w:pPr>
              <w:spacing w:before="40" w:after="40" w:line="259" w:lineRule="auto"/>
            </w:pPr>
            <w:r>
              <w:rPr>
                <w:sz w:val="21"/>
              </w:rPr>
              <w:t>Đầu ra G=(V,E); S1–S7; C1–C5</w:t>
            </w:r>
          </w:p>
        </w:tc>
      </w:tr>
      <w:tr w:rsidR="0076134D" w14:paraId="73A1E64E"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620E691C" w14:textId="77777777" w:rsidR="0076134D" w:rsidRDefault="00000000">
            <w:pPr>
              <w:spacing w:before="40" w:after="40" w:line="259" w:lineRule="auto"/>
            </w:pPr>
            <w:r>
              <w:rPr>
                <w:sz w:val="21"/>
              </w:rPr>
              <w:t>Setup</w:t>
            </w:r>
          </w:p>
        </w:tc>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5DE34A2F" w14:textId="77777777" w:rsidR="0076134D" w:rsidRDefault="00000000">
            <w:pPr>
              <w:spacing w:before="40" w:after="40" w:line="259" w:lineRule="auto"/>
            </w:pPr>
            <w:r>
              <w:rPr>
                <w:sz w:val="21"/>
              </w:rPr>
              <w:t>Vì sao chỉ ESCO; split E; B1/B3/B5</w:t>
            </w:r>
          </w:p>
        </w:tc>
      </w:tr>
      <w:tr w:rsidR="0076134D" w14:paraId="4C851300"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250D3A7E" w14:textId="77777777" w:rsidR="0076134D" w:rsidRDefault="00000000">
            <w:pPr>
              <w:spacing w:before="40" w:after="40" w:line="259" w:lineRule="auto"/>
            </w:pPr>
            <w:r>
              <w:rPr>
                <w:sz w:val="21"/>
              </w:rPr>
              <w:t>Results — bảng cặp rồi bảng đồ thị</w:t>
            </w:r>
          </w:p>
        </w:tc>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0789CCDE" w14:textId="77777777" w:rsidR="0076134D" w:rsidRDefault="00000000">
            <w:pPr>
              <w:spacing w:before="40" w:after="40" w:line="259" w:lineRule="auto"/>
            </w:pPr>
            <w:r>
              <w:rPr>
                <w:sz w:val="21"/>
              </w:rPr>
              <w:t>PR-AUC, mention, stack; rồi |E|, precision, recall</w:t>
            </w:r>
          </w:p>
        </w:tc>
      </w:tr>
      <w:tr w:rsidR="0076134D" w14:paraId="3166ED2F"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2836C33D" w14:textId="77777777" w:rsidR="0076134D" w:rsidRDefault="00000000">
            <w:pPr>
              <w:spacing w:before="40" w:after="40" w:line="259" w:lineRule="auto"/>
            </w:pPr>
            <w:r>
              <w:rPr>
                <w:sz w:val="21"/>
              </w:rPr>
              <w:t>Discussion + Limitations</w:t>
            </w:r>
          </w:p>
        </w:tc>
        <w:tc>
          <w:tcPr>
            <w:tcW w:w="4873" w:type="dxa"/>
            <w:tcBorders>
              <w:top w:val="single" w:sz="4" w:space="0" w:color="BFBFBF"/>
              <w:left w:val="single" w:sz="4" w:space="0" w:color="BFBFBF"/>
              <w:bottom w:val="single" w:sz="4" w:space="0" w:color="BFBFBF"/>
              <w:right w:val="single" w:sz="4" w:space="0" w:color="BFBFBF"/>
            </w:tcBorders>
            <w:shd w:val="clear" w:color="auto" w:fill="FFFFFF"/>
          </w:tcPr>
          <w:p w14:paraId="57ECC5A3" w14:textId="77777777" w:rsidR="0076134D" w:rsidRDefault="00000000">
            <w:pPr>
              <w:spacing w:before="40" w:after="40" w:line="259" w:lineRule="auto"/>
            </w:pPr>
            <w:r>
              <w:rPr>
                <w:sz w:val="21"/>
              </w:rPr>
              <w:t>Claim có điều kiện; những phép đo còn thiếu</w:t>
            </w:r>
          </w:p>
        </w:tc>
      </w:tr>
      <w:tr w:rsidR="0076134D" w14:paraId="0394BD0F" w14:textId="77777777">
        <w:trPr>
          <w:jc w:val="center"/>
        </w:trPr>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54A5FE49" w14:textId="77777777" w:rsidR="0076134D" w:rsidRDefault="00000000">
            <w:pPr>
              <w:spacing w:before="40" w:after="40" w:line="259" w:lineRule="auto"/>
            </w:pPr>
            <w:r>
              <w:rPr>
                <w:sz w:val="21"/>
              </w:rPr>
              <w:t>Appendix A–B</w:t>
            </w:r>
          </w:p>
        </w:tc>
        <w:tc>
          <w:tcPr>
            <w:tcW w:w="4873" w:type="dxa"/>
            <w:tcBorders>
              <w:top w:val="single" w:sz="4" w:space="0" w:color="BFBFBF"/>
              <w:left w:val="single" w:sz="4" w:space="0" w:color="BFBFBF"/>
              <w:bottom w:val="single" w:sz="4" w:space="0" w:color="BFBFBF"/>
              <w:right w:val="single" w:sz="4" w:space="0" w:color="BFBFBF"/>
            </w:tcBorders>
            <w:shd w:val="clear" w:color="auto" w:fill="F7F9FC"/>
          </w:tcPr>
          <w:p w14:paraId="7F192B08" w14:textId="77777777" w:rsidR="0076134D" w:rsidRDefault="00000000">
            <w:pPr>
              <w:spacing w:before="40" w:after="40" w:line="259" w:lineRule="auto"/>
            </w:pPr>
            <w:r>
              <w:rPr>
                <w:sz w:val="21"/>
              </w:rPr>
              <w:t>Prompt JSON; chi phí token (stack ≈ 2× lần gọi LLM)</w:t>
            </w:r>
          </w:p>
        </w:tc>
      </w:tr>
    </w:tbl>
    <w:p w14:paraId="486BB553" w14:textId="77777777" w:rsidR="0076134D" w:rsidRDefault="00000000">
      <w:pPr>
        <w:spacing w:before="240" w:after="120" w:line="276" w:lineRule="auto"/>
      </w:pPr>
      <w:r>
        <w:rPr>
          <w:b/>
          <w:color w:val="1F4E79"/>
          <w:sz w:val="27"/>
        </w:rPr>
        <w:lastRenderedPageBreak/>
        <w:t>7.3. Câu hỏi để thảo luận nhóm</w:t>
      </w:r>
    </w:p>
    <w:p w14:paraId="67180119" w14:textId="77777777" w:rsidR="0076134D" w:rsidRDefault="00000000">
      <w:pPr>
        <w:spacing w:after="160"/>
        <w:jc w:val="both"/>
      </w:pPr>
      <w:r>
        <w:t xml:space="preserve">Thảo luận trước, rồi đối chiếu đáp án gợi ý ở </w:t>
      </w:r>
      <w:r>
        <w:rPr>
          <w:b/>
        </w:rPr>
        <w:t>Mục 8</w:t>
      </w:r>
      <w:r>
        <w:t xml:space="preserve"> (cuối tài liệu). Năm câu này hỏi metric nào đang được tối ưu, và dump đang đo cái gì — không hỏi mô hình nào SOTA.</w:t>
      </w:r>
    </w:p>
    <w:p w14:paraId="1EEF1505" w14:textId="77777777" w:rsidR="0076134D" w:rsidRDefault="00000000">
      <w:pPr>
        <w:pStyle w:val="ListBullet"/>
        <w:spacing w:after="60" w:line="300" w:lineRule="auto"/>
        <w:ind w:left="567"/>
      </w:pPr>
      <w:r>
        <w:t>Nếu mention đã mạnh, khi nào đáng trả tiền gọi LLM?</w:t>
      </w:r>
    </w:p>
    <w:p w14:paraId="55061ABC" w14:textId="77777777" w:rsidR="0076134D" w:rsidRDefault="00000000">
      <w:pPr>
        <w:pStyle w:val="ListBullet"/>
        <w:spacing w:after="60" w:line="300" w:lineRule="auto"/>
        <w:ind w:left="567"/>
      </w:pPr>
      <w:r>
        <w:t>Vì sao F1 thành viên DAG thấp hơn F1 cặp, dù “có thêm ràng buộc” nghe như chặt hơn?</w:t>
      </w:r>
    </w:p>
    <w:p w14:paraId="663C87CB" w14:textId="77777777" w:rsidR="0076134D" w:rsidRDefault="00000000">
      <w:pPr>
        <w:pStyle w:val="ListBullet"/>
        <w:spacing w:after="60" w:line="300" w:lineRule="auto"/>
        <w:ind w:left="567"/>
      </w:pPr>
      <w:r>
        <w:t>Temperature scaling làm ECE gần như đứng: “có bước hiệu chuẩn” có nghĩa là xác suất đã tin được chưa?</w:t>
      </w:r>
    </w:p>
    <w:p w14:paraId="3B326D5C" w14:textId="77777777" w:rsidR="0076134D" w:rsidRDefault="00000000">
      <w:pPr>
        <w:pStyle w:val="ListBullet"/>
        <w:spacing w:after="60" w:line="300" w:lineRule="auto"/>
        <w:ind w:left="567"/>
      </w:pPr>
      <w:r>
        <w:t>Muốn corpus thứ hai: cần document thật (slide, giáo trình) chứ không phải chỉ tiêu đề. Vì sao?</w:t>
      </w:r>
    </w:p>
    <w:p w14:paraId="189A2A81" w14:textId="77777777" w:rsidR="0076134D" w:rsidRDefault="00000000">
      <w:pPr>
        <w:pStyle w:val="ListBullet"/>
        <w:spacing w:after="60" w:line="300" w:lineRule="auto"/>
        <w:ind w:left="567"/>
      </w:pPr>
      <w:r>
        <w:t>Split ngẫu nhiên theo cặp (A) và split theo skill unseen (E) đo hai năng lực khác nhau. Khác nhau thế nào?</w:t>
      </w:r>
    </w:p>
    <w:p w14:paraId="6D5D66A9" w14:textId="77777777" w:rsidR="0076134D" w:rsidRDefault="00000000">
      <w:pPr>
        <w:spacing w:before="240" w:after="120" w:line="276" w:lineRule="auto"/>
      </w:pPr>
      <w:r>
        <w:rPr>
          <w:b/>
          <w:color w:val="1F4E79"/>
          <w:sz w:val="27"/>
        </w:rPr>
        <w:t>7.4. Thông tin thư mục và tái lập</w:t>
      </w:r>
    </w:p>
    <w:p w14:paraId="33384C65" w14:textId="77777777" w:rsidR="0076134D" w:rsidRDefault="00000000">
      <w:pPr>
        <w:spacing w:after="160"/>
        <w:jc w:val="both"/>
      </w:pPr>
      <w:r>
        <w:t xml:space="preserve">Bản thảo: Do Thi, T., Dao Minh, T., and Dao, A.-H. </w:t>
      </w:r>
      <w:r>
        <w:rPr>
          <w:i/>
        </w:rPr>
        <w:t>From Pair Scores to Prerequisite Graphs on Skill-Taxonomy Descriptions</w:t>
      </w:r>
      <w:r>
        <w:t>. Submitted to IJAIT (World Scientific). Corresponding: Anh-Hien Dao, hienda@utehy.edu.vn. Pack script, prompt, hai sheet 240 cặp, và điểm E-test: https://github.com/tuanymc/p2a-prerequisite-graphs</w:t>
      </w:r>
    </w:p>
    <w:p w14:paraId="11D780DB" w14:textId="77777777" w:rsidR="0076134D" w:rsidRDefault="00000000">
      <w:pPr>
        <w:spacing w:after="160"/>
        <w:jc w:val="both"/>
      </w:pPr>
      <w:r>
        <w:t>Bản giới thiệu này phục vụ sinh viên năm đầu tiếp cận nhóm; không thay thế bản thảo, không dùng số ngoài bài, không phải hướng dẫn nộp tạp chí.</w:t>
      </w:r>
    </w:p>
    <w:p w14:paraId="137713F3" w14:textId="77777777" w:rsidR="0076134D" w:rsidRDefault="00000000">
      <w:pPr>
        <w:spacing w:after="0"/>
      </w:pPr>
      <w:r>
        <w:br w:type="page"/>
      </w:r>
    </w:p>
    <w:p w14:paraId="5A450234" w14:textId="77777777" w:rsidR="0076134D" w:rsidRDefault="00000000">
      <w:pPr>
        <w:pBdr>
          <w:bottom w:val="single" w:sz="12" w:space="4" w:color="1F4E79"/>
        </w:pBdr>
        <w:spacing w:before="320" w:after="120" w:line="276" w:lineRule="auto"/>
      </w:pPr>
      <w:r>
        <w:rPr>
          <w:b/>
          <w:color w:val="1F4E79"/>
          <w:sz w:val="32"/>
        </w:rPr>
        <w:lastRenderedPageBreak/>
        <w:t>8. Đáp án gợi ý cho Mục 7.3</w:t>
      </w:r>
    </w:p>
    <w:tbl>
      <w:tblPr>
        <w:tblW w:w="0" w:type="auto"/>
        <w:jc w:val="center"/>
        <w:tblLook w:val="04A0" w:firstRow="1" w:lastRow="0" w:firstColumn="1" w:lastColumn="0" w:noHBand="0" w:noVBand="1"/>
      </w:tblPr>
      <w:tblGrid>
        <w:gridCol w:w="9746"/>
      </w:tblGrid>
      <w:tr w:rsidR="0076134D" w14:paraId="0C2D747B" w14:textId="77777777">
        <w:trPr>
          <w:jc w:val="center"/>
        </w:trPr>
        <w:tc>
          <w:tcPr>
            <w:tcW w:w="9746" w:type="dxa"/>
            <w:shd w:val="clear" w:color="auto" w:fill="EEF4FA"/>
          </w:tcPr>
          <w:p w14:paraId="2472762F" w14:textId="77777777" w:rsidR="0076134D" w:rsidRDefault="00000000">
            <w:pPr>
              <w:spacing w:before="120" w:after="40"/>
            </w:pPr>
            <w:r>
              <w:rPr>
                <w:b/>
                <w:color w:val="1F4E79"/>
                <w:sz w:val="24"/>
              </w:rPr>
              <w:t>Cách dùng mục này</w:t>
            </w:r>
          </w:p>
          <w:p w14:paraId="562CB520" w14:textId="77777777" w:rsidR="0076134D" w:rsidRDefault="00000000">
            <w:pPr>
              <w:spacing w:after="120" w:line="300" w:lineRule="auto"/>
            </w:pPr>
            <w:r>
              <w:rPr>
                <w:sz w:val="24"/>
              </w:rPr>
              <w:t>Đây là đáp án để đối chiếu sau thảo luận, dựa trên số trong bản thảo IJAIT. Sợi dây chung: mention mạnh vì cách viết dump; DAG F1 thấp vì xóa cạnh; ECE đứng vì map không có bias; title không phải corpus vì trùng document; A ≠ E vì đơn vị chia. Đọc số trước khi tin tên bước (calibration, constraint, second corpus, unseen).</w:t>
            </w:r>
          </w:p>
        </w:tc>
      </w:tr>
    </w:tbl>
    <w:p w14:paraId="46DA3CB8" w14:textId="77777777" w:rsidR="0076134D" w:rsidRDefault="0076134D">
      <w:pPr>
        <w:spacing w:after="120"/>
      </w:pPr>
    </w:p>
    <w:p w14:paraId="3D5834DD" w14:textId="77777777" w:rsidR="0076134D" w:rsidRDefault="00000000">
      <w:pPr>
        <w:spacing w:before="240" w:after="120" w:line="276" w:lineRule="auto"/>
      </w:pPr>
      <w:r>
        <w:rPr>
          <w:b/>
          <w:color w:val="1F4E79"/>
          <w:sz w:val="27"/>
        </w:rPr>
        <w:t>8.1. Nếu mention đã mạnh, khi nào đáng trả tiền gọi LLM?</w:t>
      </w:r>
    </w:p>
    <w:p w14:paraId="7BF0C9D7" w14:textId="77777777" w:rsidR="0076134D" w:rsidRDefault="00000000">
      <w:pPr>
        <w:spacing w:after="160"/>
        <w:jc w:val="both"/>
      </w:pPr>
      <w:r>
        <w:rPr>
          <w:b/>
        </w:rPr>
        <w:t>Đáng trả khi cần cạnh mà luật chữ không thấy; không đáng nếu chỉ cần F1 tại một ngưỡng cắt.</w:t>
      </w:r>
    </w:p>
    <w:p w14:paraId="5F7C28DA" w14:textId="77777777" w:rsidR="0076134D" w:rsidRDefault="00000000">
      <w:pPr>
        <w:spacing w:after="160"/>
        <w:ind w:firstLine="425"/>
        <w:jc w:val="both"/>
      </w:pPr>
      <w:r>
        <w:t xml:space="preserve">Trên E-test, mention (nhãn nguồn nằm trong mô tả đích) có PR-AUC </w:t>
      </w:r>
      <w:r>
        <w:rPr>
          <w:b/>
        </w:rPr>
        <w:t>0,151</w:t>
      </w:r>
      <w:r>
        <w:t xml:space="preserve"> và F1 tại ngưỡng 0,5 là </w:t>
      </w:r>
      <w:r>
        <w:rPr>
          <w:b/>
        </w:rPr>
        <w:t>0,339</w:t>
      </w:r>
      <w:r>
        <w:t xml:space="preserve"> — trên mọi LLM đứng một mình (B5 PR-AUC 0,101, F1@τ 0,203). Luật mạnh vì dump hay viết soldering techniques trước apply soldering techniques, không vì overlap chữ là lý thuyết sư phạm.</w:t>
      </w:r>
    </w:p>
    <w:p w14:paraId="393814D4" w14:textId="77777777" w:rsidR="0076134D" w:rsidRDefault="00000000">
      <w:pPr>
        <w:spacing w:after="160"/>
        <w:ind w:firstLine="425"/>
        <w:jc w:val="both"/>
      </w:pPr>
      <w:r>
        <w:t xml:space="preserve">LLM vẫn có việc: B5 lấy lại </w:t>
      </w:r>
      <w:r>
        <w:rPr>
          <w:b/>
        </w:rPr>
        <w:t>373 / 758</w:t>
      </w:r>
      <w:r>
        <w:t xml:space="preserve"> gold test mà mention bỏ. Đó là cặp không chứa nhãn trong mô tả (computer programming / use concurrent programming). Stack mention+B1+B5 nâng PR-AUC 0,151 → </w:t>
      </w:r>
      <w:r>
        <w:rPr>
          <w:b/>
        </w:rPr>
        <w:t>0,265</w:t>
      </w:r>
      <w:r>
        <w:t xml:space="preserve"> và precision@100 0,53 → 0,65.</w:t>
      </w:r>
    </w:p>
    <w:p w14:paraId="3783D67E" w14:textId="77777777" w:rsidR="0076134D" w:rsidRDefault="00000000">
      <w:pPr>
        <w:spacing w:after="160"/>
        <w:jc w:val="both"/>
      </w:pPr>
      <w:r>
        <w:t>Ba trường hợp không đáng gọi LLM:</w:t>
      </w:r>
    </w:p>
    <w:p w14:paraId="57C87291" w14:textId="77777777" w:rsidR="0076134D" w:rsidRDefault="00000000">
      <w:pPr>
        <w:pStyle w:val="ListBullet"/>
        <w:spacing w:after="60" w:line="300" w:lineRule="auto"/>
        <w:ind w:left="567"/>
      </w:pPr>
      <w:r>
        <w:t>Chỉ cần một bộ lọc có/không tại một τ: mention F1 0,339 vẫn thắng stack F1 0,328.</w:t>
      </w:r>
    </w:p>
    <w:p w14:paraId="3FE019DD" w14:textId="77777777" w:rsidR="0076134D" w:rsidRDefault="00000000">
      <w:pPr>
        <w:pStyle w:val="ListBullet"/>
        <w:spacing w:after="60" w:line="300" w:lineRule="auto"/>
        <w:ind w:left="567"/>
      </w:pPr>
      <w:r>
        <w:t>Hybrid “mention hoặc B5”: recall 0,616 nhưng precision 0,126, PR-AUC tụt còn 0,085.</w:t>
      </w:r>
    </w:p>
    <w:p w14:paraId="134D106D" w14:textId="77777777" w:rsidR="0076134D" w:rsidRDefault="00000000">
      <w:pPr>
        <w:pStyle w:val="ListBullet"/>
        <w:spacing w:after="60" w:line="300" w:lineRule="auto"/>
        <w:ind w:left="567"/>
      </w:pPr>
      <w:r>
        <w:t>Cần stack đầy đủ: phải chạy cả B1 và B5 ≈ gấp đôi token; B1 chưa chấm 77.507 train nên chưa có DAG từ stack.</w:t>
      </w:r>
    </w:p>
    <w:p w14:paraId="0E7BD09C" w14:textId="77777777" w:rsidR="0076134D" w:rsidRDefault="00000000">
      <w:pPr>
        <w:spacing w:after="160"/>
        <w:ind w:firstLine="425"/>
        <w:jc w:val="both"/>
      </w:pPr>
      <w:r>
        <w:t>Quy tắc tiền: trả LLM khi hàng đợi rà soát / xếp hạng đầu danh sách quan trọng, hoặc khi gold ít chữ trùng. Đừng trả để “thắng F1” trên dump kiểu ESCO.</w:t>
      </w:r>
    </w:p>
    <w:p w14:paraId="3EFEAE30" w14:textId="77777777" w:rsidR="0076134D" w:rsidRDefault="00000000">
      <w:pPr>
        <w:spacing w:before="240" w:after="120" w:line="276" w:lineRule="auto"/>
      </w:pPr>
      <w:r>
        <w:rPr>
          <w:b/>
          <w:color w:val="1F4E79"/>
          <w:sz w:val="27"/>
        </w:rPr>
        <w:t>8.2. Vì sao F1 thành viên DAG thấp hơn F1 cặp?</w:t>
      </w:r>
    </w:p>
    <w:p w14:paraId="4B6D4626" w14:textId="77777777" w:rsidR="0076134D" w:rsidRDefault="00000000">
      <w:pPr>
        <w:spacing w:after="160"/>
        <w:jc w:val="both"/>
      </w:pPr>
      <w:r>
        <w:rPr>
          <w:b/>
        </w:rPr>
        <w:t>Vì đang đo hai predicate khác nhau. Ràng buộc tối ưu tính hợp lệ của đồ thị, không tối ưu F1 cặp.</w:t>
      </w:r>
    </w:p>
    <w:tbl>
      <w:tblPr>
        <w:tblW w:w="0" w:type="auto"/>
        <w:jc w:val="center"/>
        <w:tblLook w:val="04A0" w:firstRow="1" w:lastRow="0" w:firstColumn="1" w:lastColumn="0" w:noHBand="0" w:noVBand="1"/>
      </w:tblPr>
      <w:tblGrid>
        <w:gridCol w:w="3249"/>
        <w:gridCol w:w="3249"/>
        <w:gridCol w:w="3249"/>
      </w:tblGrid>
      <w:tr w:rsidR="0076134D" w14:paraId="4D00D9A6"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3A28EA0F" w14:textId="77777777" w:rsidR="0076134D" w:rsidRDefault="0076134D">
            <w:pPr>
              <w:spacing w:before="40" w:after="40" w:line="259" w:lineRule="auto"/>
              <w:jc w:val="center"/>
            </w:pPr>
          </w:p>
        </w:tc>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4EA81B83" w14:textId="77777777" w:rsidR="0076134D" w:rsidRDefault="00000000">
            <w:pPr>
              <w:spacing w:before="40" w:after="40" w:line="259" w:lineRule="auto"/>
              <w:jc w:val="center"/>
            </w:pPr>
            <w:r>
              <w:rPr>
                <w:b/>
                <w:color w:val="FFFFFF"/>
                <w:sz w:val="22"/>
              </w:rPr>
              <w:t>F1 cặp B5</w:t>
            </w:r>
          </w:p>
        </w:tc>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2234572B" w14:textId="77777777" w:rsidR="0076134D" w:rsidRDefault="00000000">
            <w:pPr>
              <w:spacing w:before="40" w:after="40" w:line="259" w:lineRule="auto"/>
              <w:jc w:val="center"/>
            </w:pPr>
            <w:r>
              <w:rPr>
                <w:b/>
                <w:color w:val="FFFFFF"/>
                <w:sz w:val="22"/>
              </w:rPr>
              <w:t>F1 thành viên DAG (B7)</w:t>
            </w:r>
          </w:p>
        </w:tc>
      </w:tr>
      <w:tr w:rsidR="0076134D" w14:paraId="071A12F0"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34AA84A8" w14:textId="77777777" w:rsidR="0076134D" w:rsidRDefault="00000000">
            <w:pPr>
              <w:spacing w:before="40" w:after="40" w:line="259" w:lineRule="auto"/>
            </w:pPr>
            <w:r>
              <w:rPr>
                <w:sz w:val="21"/>
              </w:rPr>
              <w:lastRenderedPageBreak/>
              <w:t>Câu hỏi</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0CAFE239" w14:textId="77777777" w:rsidR="0076134D" w:rsidRDefault="00000000">
            <w:pPr>
              <w:spacing w:before="40" w:after="40" w:line="259" w:lineRule="auto"/>
              <w:jc w:val="center"/>
            </w:pPr>
            <w:r>
              <w:rPr>
                <w:sz w:val="21"/>
              </w:rPr>
              <w:t>Điểm đã scale ≥ τ trên hàng test?</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5286593B" w14:textId="77777777" w:rsidR="0076134D" w:rsidRDefault="00000000">
            <w:pPr>
              <w:spacing w:before="40" w:after="40" w:line="259" w:lineRule="auto"/>
              <w:jc w:val="center"/>
            </w:pPr>
            <w:r>
              <w:rPr>
                <w:sz w:val="21"/>
              </w:rPr>
              <w:t>Cặp test có là cạnh được nhận sau C2+C3?</w:t>
            </w:r>
          </w:p>
        </w:tc>
      </w:tr>
      <w:tr w:rsidR="0076134D" w14:paraId="4107C548"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0E554740" w14:textId="77777777" w:rsidR="0076134D" w:rsidRDefault="00000000">
            <w:pPr>
              <w:spacing w:before="40" w:after="40" w:line="259" w:lineRule="auto"/>
            </w:pPr>
            <w:r>
              <w:rPr>
                <w:sz w:val="21"/>
              </w:rPr>
              <w:t>Số</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789B0F5B" w14:textId="77777777" w:rsidR="0076134D" w:rsidRDefault="00000000">
            <w:pPr>
              <w:spacing w:before="40" w:after="40" w:line="259" w:lineRule="auto"/>
              <w:jc w:val="center"/>
            </w:pPr>
            <w:r>
              <w:rPr>
                <w:sz w:val="21"/>
              </w:rPr>
              <w:t>0,203 (R = 0,593 trên confidence_raw)</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6FA8FD3B" w14:textId="77777777" w:rsidR="0076134D" w:rsidRDefault="00000000">
            <w:pPr>
              <w:spacing w:before="40" w:after="40" w:line="259" w:lineRule="auto"/>
              <w:jc w:val="center"/>
            </w:pPr>
            <w:r>
              <w:rPr>
                <w:sz w:val="21"/>
              </w:rPr>
              <w:t>0,163 (332/1.003 gold; P = 0,108; R = 0,331)</w:t>
            </w:r>
          </w:p>
        </w:tc>
      </w:tr>
    </w:tbl>
    <w:p w14:paraId="622836F1" w14:textId="77777777" w:rsidR="0076134D" w:rsidRDefault="0076134D">
      <w:pPr>
        <w:spacing w:after="160"/>
      </w:pPr>
    </w:p>
    <w:p w14:paraId="3BD0A8F2" w14:textId="77777777" w:rsidR="0076134D" w:rsidRDefault="00000000">
      <w:pPr>
        <w:spacing w:after="160"/>
        <w:ind w:firstLine="425"/>
        <w:jc w:val="both"/>
      </w:pPr>
      <w:r>
        <w:t xml:space="preserve">C2 và C3 xóa cạnh, kể cả gold. B5 sau C2: recall test 0,886 (889 TP) nhưng 31.670 cạnh, precision 0,077. C3 phá chu trình còn DAG 8.906 cạnh; TP test </w:t>
      </w:r>
      <w:r>
        <w:rPr>
          <w:b/>
        </w:rPr>
        <w:t>889 → 332</w:t>
      </w:r>
      <w:r>
        <w:t>. DAG cũ chỉ val+test còn 424 TP; chấm train làm đồ thị dày hơn rồi C3 xóa thêm vàng trên test.</w:t>
      </w:r>
    </w:p>
    <w:p w14:paraId="4EEE2D3F" w14:textId="77777777" w:rsidR="0076134D" w:rsidRDefault="00000000">
      <w:pPr>
        <w:spacing w:after="160"/>
        <w:ind w:firstLine="425"/>
        <w:jc w:val="both"/>
      </w:pPr>
      <w:r>
        <w:t>“Chặt hơn” = ít cạnh hơn + phi chu trình, không = F1 cao hơn. Precision đồ thị chỉ lên 0,077 → 0,100. Gain hướng (forward–reverse) đến từ C2 trên điểm thô, không từ phá chu trình. Nghe “thêm constraint” dễ tưởng như regularizer làm mô hình giỏi hơn; ở đây constraint là bộ lọc hậu kỳ trên đồ thị, đánh đổi recall lấy DAG dùng được.</w:t>
      </w:r>
    </w:p>
    <w:p w14:paraId="224AA1DB" w14:textId="77777777" w:rsidR="0076134D" w:rsidRDefault="00000000">
      <w:pPr>
        <w:spacing w:before="240" w:after="120" w:line="276" w:lineRule="auto"/>
      </w:pPr>
      <w:r>
        <w:rPr>
          <w:b/>
          <w:color w:val="1F4E79"/>
          <w:sz w:val="27"/>
        </w:rPr>
        <w:t>8.3. Có bước hiệu chuẩn = xác suất đã tin được chưa?</w:t>
      </w:r>
    </w:p>
    <w:p w14:paraId="24300B7A" w14:textId="77777777" w:rsidR="0076134D" w:rsidRDefault="00000000">
      <w:pPr>
        <w:spacing w:after="160"/>
        <w:jc w:val="both"/>
      </w:pPr>
      <w:r>
        <w:rPr>
          <w:b/>
        </w:rPr>
        <w:t>Chưa. Có bước S5 không có nghĩa là xác suất khớp tần suất thật.</w:t>
      </w:r>
    </w:p>
    <w:p w14:paraId="623514A5" w14:textId="77777777" w:rsidR="0076134D" w:rsidRDefault="00000000">
      <w:pPr>
        <w:spacing w:after="160"/>
        <w:ind w:firstLine="425"/>
        <w:jc w:val="both"/>
      </w:pPr>
      <w:r>
        <w:t xml:space="preserve">Temperature scaling chia logit cho T, không có hệ số bias. Base rate gold chỉ 2%, JSON của B5 lại thiên dương. ECE B5 hầu như đứng: </w:t>
      </w:r>
      <w:r>
        <w:rPr>
          <w:b/>
        </w:rPr>
        <w:t>0,306 → 0,299</w:t>
      </w:r>
      <w:r>
        <w:t>. Murphy: resolution giảm (0,0011 → 0,0005), reliability vẫn lớn (~0,14). Trên B1, T-scaling còn làm ECE xấu hơn (0,086 → 0,109).</w:t>
      </w:r>
    </w:p>
    <w:p w14:paraId="2965E92A" w14:textId="77777777" w:rsidR="0076134D" w:rsidRDefault="00000000">
      <w:pPr>
        <w:spacing w:after="160"/>
        <w:ind w:firstLine="425"/>
        <w:jc w:val="both"/>
      </w:pPr>
      <w:r>
        <w:t>Platt/beta kéo ECE về ~0,0015 bằng cách dồn gần mọi điểm về 2%. Lúc đó τ, μ=0,8, |Δp|&lt;0,05 của C2/C3/C4 mất nghĩa — nên bài giữ T-scaling cho đồ thị, không tuyên bố “uncertainty-calibrated”. JSON còn rời rạc bước 0,1: nhiều cặp cùng hạng, ECE/AUC/thứ tự xóa C3 đều bị ảnh hưởng.</w:t>
      </w:r>
    </w:p>
    <w:p w14:paraId="45AEC753" w14:textId="77777777" w:rsidR="0076134D" w:rsidRDefault="00000000">
      <w:pPr>
        <w:spacing w:after="160"/>
        <w:ind w:firstLine="425"/>
        <w:jc w:val="both"/>
      </w:pPr>
      <w:r>
        <w:t>Cách đọc: S5 là bước kỹ thuật để thang còn dùng với ngưỡng tuyệt đối, không phải giấy chứng nhận “p = 0,7 nghĩa là đúng 70%”.</w:t>
      </w:r>
    </w:p>
    <w:p w14:paraId="5D21978A" w14:textId="77777777" w:rsidR="0076134D" w:rsidRDefault="00000000">
      <w:pPr>
        <w:spacing w:before="240" w:after="120" w:line="276" w:lineRule="auto"/>
      </w:pPr>
      <w:r>
        <w:rPr>
          <w:b/>
          <w:color w:val="1F4E79"/>
          <w:sz w:val="27"/>
        </w:rPr>
        <w:t>8.4. Corpus thứ hai cần document thật, không chỉ tiêu đề. Vì sao?</w:t>
      </w:r>
    </w:p>
    <w:p w14:paraId="6CBF618C" w14:textId="77777777" w:rsidR="0076134D" w:rsidRDefault="00000000">
      <w:pPr>
        <w:spacing w:after="160"/>
        <w:jc w:val="both"/>
      </w:pPr>
      <w:r>
        <w:rPr>
          <w:b/>
        </w:rPr>
        <w:t>Vì ablation của bài đo cách trình bày cùng một thẻ, không đo corpus độc lập. Nếu document chỉ là tiêu đề nút, thí nghiệm thứ hai lặp đúng B1/B3.</w:t>
      </w:r>
    </w:p>
    <w:p w14:paraId="050E1E97" w14:textId="77777777" w:rsidR="0076134D" w:rsidRDefault="00000000">
      <w:pPr>
        <w:spacing w:after="160"/>
        <w:ind w:firstLine="425"/>
        <w:jc w:val="both"/>
      </w:pPr>
      <w:r>
        <w:t>Mọi span B3 trên 49.608 cặp test đã là thẻ của skill A hoặc B. B3 khác B1 ở chỗ lặp lại thẻ dưới heading Evidence, không phải lấy văn bản mới. Placebo thẻ xáo trộn (ROC-AUC 0,887 → 0,685, dưới B1) chỉ chứng minh đúng thẻ có ích — vẫn cùng họ document.</w:t>
      </w:r>
    </w:p>
    <w:p w14:paraId="09B83B89" w14:textId="77777777" w:rsidR="0076134D" w:rsidRDefault="00000000">
      <w:pPr>
        <w:spacing w:after="160"/>
        <w:ind w:firstLine="425"/>
        <w:jc w:val="both"/>
      </w:pPr>
      <w:r>
        <w:lastRenderedPageBreak/>
        <w:t>LectureBank public chỉ còn topic title. Chấm title-only = hỏi LLM trên nhãn nút lần nữa, rồi gọi đó là “corpus thứ hai”. Đó không phải test generalization sang giáo trình/slide.</w:t>
      </w:r>
    </w:p>
    <w:p w14:paraId="7BD09E7A" w14:textId="77777777" w:rsidR="0076134D" w:rsidRDefault="00000000">
      <w:pPr>
        <w:spacing w:after="160"/>
        <w:ind w:firstLine="425"/>
        <w:jc w:val="both"/>
      </w:pPr>
      <w:r>
        <w:t>Corpus thứ hai đúng nghĩa cần: (i) văn bản không phải skill card (slide, đoạn sách), (ii) gold cạnh trên cùng tập nút, (iii) span lấy từ văn bản đó. Thiếu (i) thì mọi kết luận “evidence giúp/hại” vẫn là kết luận về định dạng ESCO.</w:t>
      </w:r>
    </w:p>
    <w:p w14:paraId="0D5CB8DE" w14:textId="77777777" w:rsidR="0076134D" w:rsidRDefault="00000000">
      <w:pPr>
        <w:spacing w:before="240" w:after="120" w:line="276" w:lineRule="auto"/>
      </w:pPr>
      <w:r>
        <w:rPr>
          <w:b/>
          <w:color w:val="1F4E79"/>
          <w:sz w:val="27"/>
        </w:rPr>
        <w:t>8.5. Split A và split E đo hai năng lực khác nhau. Khác nhau thế nào?</w:t>
      </w:r>
    </w:p>
    <w:p w14:paraId="392CCA95" w14:textId="77777777" w:rsidR="0076134D" w:rsidRDefault="00000000">
      <w:pPr>
        <w:spacing w:after="160"/>
        <w:jc w:val="both"/>
      </w:pPr>
      <w:r>
        <w:rPr>
          <w:b/>
        </w:rPr>
        <w:t>A đo nội suy trên skill đã gặp; E đo cặp chạm skill chưa có trong phần giữ lại.</w:t>
      </w:r>
    </w:p>
    <w:p w14:paraId="066476DF" w14:textId="77777777" w:rsidR="0076134D" w:rsidRDefault="00000000">
      <w:pPr>
        <w:spacing w:after="160"/>
        <w:ind w:firstLine="425"/>
        <w:jc w:val="both"/>
      </w:pPr>
      <w:r>
        <w:rPr>
          <w:b/>
        </w:rPr>
        <w:t>Split A</w:t>
      </w:r>
      <w:r>
        <w:t xml:space="preserve"> chia 8:1:1 theo identifier cặp: cùng một skill có thể vừa train vừa test, chỉ khác cặp. Máy “quen mặt” nút, chỉ bị hỏi quan hệ mới giữa những nút cũ. Closed-set kiểu này thổi phồng generalization (Zhu và Zamani, 2022).</w:t>
      </w:r>
    </w:p>
    <w:p w14:paraId="5730FA17" w14:textId="77777777" w:rsidR="0076134D" w:rsidRDefault="00000000">
      <w:pPr>
        <w:spacing w:after="160"/>
        <w:ind w:firstLine="425"/>
        <w:jc w:val="both"/>
      </w:pPr>
      <w:r>
        <w:rPr>
          <w:b/>
        </w:rPr>
        <w:t>Split E</w:t>
      </w:r>
      <w:r>
        <w:t xml:space="preserve"> (unseen-concept, seed 42) giữ 20% skill identifier (1.125 nút). Mọi cặp chạm skill đó vào test — 49.608 cặp, 1.003 gold. Test lớn (~36% pool) vì một nút unseen kéo theo nhiều cặp, không vì “ưu tiên test”.</w:t>
      </w:r>
    </w:p>
    <w:p w14:paraId="0CF71D39" w14:textId="77777777" w:rsidR="0076134D" w:rsidRDefault="00000000">
      <w:pPr>
        <w:spacing w:after="160"/>
        <w:ind w:firstLine="425"/>
        <w:jc w:val="both"/>
      </w:pPr>
      <w:r>
        <w:t>P2A dùng scorer frozen zero-shot: không học trên train A hay E. F1 B1 gần nhau (E 0,163 / A 0,156) là điều trông đợi, không phải bằng chứng sạch nhiễm pretraining. Với LLM đã thấy ESCO trên web, E vẫn chưa phải lát “sau cutoff”; bài đã khai hiệu v1.1.1 không có gold positive mới.</w:t>
      </w:r>
    </w:p>
    <w:tbl>
      <w:tblPr>
        <w:tblW w:w="0" w:type="auto"/>
        <w:jc w:val="center"/>
        <w:tblLook w:val="04A0" w:firstRow="1" w:lastRow="0" w:firstColumn="1" w:lastColumn="0" w:noHBand="0" w:noVBand="1"/>
      </w:tblPr>
      <w:tblGrid>
        <w:gridCol w:w="3249"/>
        <w:gridCol w:w="3249"/>
        <w:gridCol w:w="3249"/>
      </w:tblGrid>
      <w:tr w:rsidR="0076134D" w14:paraId="5C4F23B8"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7F28D783" w14:textId="77777777" w:rsidR="0076134D" w:rsidRDefault="0076134D">
            <w:pPr>
              <w:spacing w:before="40" w:after="40" w:line="259" w:lineRule="auto"/>
              <w:jc w:val="center"/>
            </w:pPr>
          </w:p>
        </w:tc>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5CE0CB8D" w14:textId="77777777" w:rsidR="0076134D" w:rsidRDefault="00000000">
            <w:pPr>
              <w:spacing w:before="40" w:after="40" w:line="259" w:lineRule="auto"/>
              <w:jc w:val="center"/>
            </w:pPr>
            <w:r>
              <w:rPr>
                <w:b/>
                <w:color w:val="FFFFFF"/>
                <w:sz w:val="22"/>
              </w:rPr>
              <w:t>Split A</w:t>
            </w:r>
          </w:p>
        </w:tc>
        <w:tc>
          <w:tcPr>
            <w:tcW w:w="3249" w:type="dxa"/>
            <w:tcBorders>
              <w:top w:val="single" w:sz="4" w:space="0" w:color="BFBFBF"/>
              <w:left w:val="single" w:sz="4" w:space="0" w:color="BFBFBF"/>
              <w:bottom w:val="single" w:sz="4" w:space="0" w:color="BFBFBF"/>
              <w:right w:val="single" w:sz="4" w:space="0" w:color="BFBFBF"/>
            </w:tcBorders>
            <w:shd w:val="clear" w:color="auto" w:fill="1F4E79"/>
          </w:tcPr>
          <w:p w14:paraId="36EDCFF1" w14:textId="77777777" w:rsidR="0076134D" w:rsidRDefault="00000000">
            <w:pPr>
              <w:spacing w:before="40" w:after="40" w:line="259" w:lineRule="auto"/>
              <w:jc w:val="center"/>
            </w:pPr>
            <w:r>
              <w:rPr>
                <w:b/>
                <w:color w:val="FFFFFF"/>
                <w:sz w:val="22"/>
              </w:rPr>
              <w:t>Split E (headline)</w:t>
            </w:r>
          </w:p>
        </w:tc>
      </w:tr>
      <w:tr w:rsidR="0076134D" w14:paraId="6799467F"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631A3B82" w14:textId="77777777" w:rsidR="0076134D" w:rsidRDefault="00000000">
            <w:pPr>
              <w:spacing w:before="40" w:after="40" w:line="259" w:lineRule="auto"/>
            </w:pPr>
            <w:r>
              <w:rPr>
                <w:sz w:val="21"/>
              </w:rPr>
              <w:t>Đơn vị chia</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0069D920" w14:textId="77777777" w:rsidR="0076134D" w:rsidRDefault="00000000">
            <w:pPr>
              <w:spacing w:before="40" w:after="40" w:line="259" w:lineRule="auto"/>
              <w:jc w:val="center"/>
            </w:pPr>
            <w:r>
              <w:rPr>
                <w:sz w:val="21"/>
              </w:rPr>
              <w:t>Cặp</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77BB4D81" w14:textId="77777777" w:rsidR="0076134D" w:rsidRDefault="00000000">
            <w:pPr>
              <w:spacing w:before="40" w:after="40" w:line="259" w:lineRule="auto"/>
              <w:jc w:val="center"/>
            </w:pPr>
            <w:r>
              <w:rPr>
                <w:sz w:val="21"/>
              </w:rPr>
              <w:t>Skill identifier</w:t>
            </w:r>
          </w:p>
        </w:tc>
      </w:tr>
      <w:tr w:rsidR="0076134D" w14:paraId="214D1051"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7E326F4B" w14:textId="77777777" w:rsidR="0076134D" w:rsidRDefault="00000000">
            <w:pPr>
              <w:spacing w:before="40" w:after="40" w:line="259" w:lineRule="auto"/>
            </w:pPr>
            <w:r>
              <w:rPr>
                <w:sz w:val="21"/>
              </w:rPr>
              <w:t>Skill test đã thấy ở train?</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6FE4856E" w14:textId="77777777" w:rsidR="0076134D" w:rsidRDefault="00000000">
            <w:pPr>
              <w:spacing w:before="40" w:after="40" w:line="259" w:lineRule="auto"/>
              <w:jc w:val="center"/>
            </w:pPr>
            <w:r>
              <w:rPr>
                <w:sz w:val="21"/>
              </w:rPr>
              <w:t>Thường có</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2CDFD076" w14:textId="77777777" w:rsidR="0076134D" w:rsidRDefault="00000000">
            <w:pPr>
              <w:spacing w:before="40" w:after="40" w:line="259" w:lineRule="auto"/>
              <w:jc w:val="center"/>
            </w:pPr>
            <w:r>
              <w:rPr>
                <w:sz w:val="21"/>
              </w:rPr>
              <w:t>Cặp test luôn chạm skill bị giữ</w:t>
            </w:r>
          </w:p>
        </w:tc>
      </w:tr>
      <w:tr w:rsidR="0076134D" w14:paraId="57F81424"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2477B7EA" w14:textId="77777777" w:rsidR="0076134D" w:rsidRDefault="00000000">
            <w:pPr>
              <w:spacing w:before="40" w:after="40" w:line="259" w:lineRule="auto"/>
            </w:pPr>
            <w:r>
              <w:rPr>
                <w:sz w:val="21"/>
              </w:rPr>
              <w:t>Năng lực đo</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1FD7403C" w14:textId="77777777" w:rsidR="0076134D" w:rsidRDefault="00000000">
            <w:pPr>
              <w:spacing w:before="40" w:after="40" w:line="259" w:lineRule="auto"/>
              <w:jc w:val="center"/>
            </w:pPr>
            <w:r>
              <w:rPr>
                <w:sz w:val="21"/>
              </w:rPr>
              <w:t>Quan hệ mới giữa nút quen</w:t>
            </w:r>
          </w:p>
        </w:tc>
        <w:tc>
          <w:tcPr>
            <w:tcW w:w="3249" w:type="dxa"/>
            <w:tcBorders>
              <w:top w:val="single" w:sz="4" w:space="0" w:color="BFBFBF"/>
              <w:left w:val="single" w:sz="4" w:space="0" w:color="BFBFBF"/>
              <w:bottom w:val="single" w:sz="4" w:space="0" w:color="BFBFBF"/>
              <w:right w:val="single" w:sz="4" w:space="0" w:color="BFBFBF"/>
            </w:tcBorders>
            <w:shd w:val="clear" w:color="auto" w:fill="F7F9FC"/>
          </w:tcPr>
          <w:p w14:paraId="1FC8086E" w14:textId="77777777" w:rsidR="0076134D" w:rsidRDefault="00000000">
            <w:pPr>
              <w:spacing w:before="40" w:after="40" w:line="259" w:lineRule="auto"/>
              <w:jc w:val="center"/>
            </w:pPr>
            <w:r>
              <w:rPr>
                <w:sz w:val="21"/>
              </w:rPr>
              <w:t>Quan hệ khi có nút lạ trong cặp</w:t>
            </w:r>
          </w:p>
        </w:tc>
      </w:tr>
      <w:tr w:rsidR="0076134D" w14:paraId="45A87CE6" w14:textId="77777777">
        <w:trPr>
          <w:jc w:val="center"/>
        </w:trPr>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63297B0C" w14:textId="77777777" w:rsidR="0076134D" w:rsidRDefault="00000000">
            <w:pPr>
              <w:spacing w:before="40" w:after="40" w:line="259" w:lineRule="auto"/>
            </w:pPr>
            <w:r>
              <w:rPr>
                <w:sz w:val="21"/>
              </w:rPr>
              <w:t>Rủi ro</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4962709F" w14:textId="77777777" w:rsidR="0076134D" w:rsidRDefault="00000000">
            <w:pPr>
              <w:spacing w:before="40" w:after="40" w:line="259" w:lineRule="auto"/>
              <w:jc w:val="center"/>
            </w:pPr>
            <w:r>
              <w:rPr>
                <w:sz w:val="21"/>
              </w:rPr>
              <w:t>Điểm đẹp giả</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Pr>
          <w:p w14:paraId="608767DD" w14:textId="77777777" w:rsidR="0076134D" w:rsidRDefault="00000000">
            <w:pPr>
              <w:spacing w:before="40" w:after="40" w:line="259" w:lineRule="auto"/>
              <w:jc w:val="center"/>
            </w:pPr>
            <w:r>
              <w:rPr>
                <w:sz w:val="21"/>
              </w:rPr>
              <w:t>Khó hơn; đúng việc khi taxonomy còn lớn dần</w:t>
            </w:r>
          </w:p>
        </w:tc>
      </w:tr>
    </w:tbl>
    <w:p w14:paraId="6BCC67CE" w14:textId="77777777" w:rsidR="0076134D" w:rsidRDefault="0076134D">
      <w:pPr>
        <w:spacing w:after="160"/>
      </w:pPr>
    </w:p>
    <w:p w14:paraId="1BB74B64" w14:textId="5774ECDE" w:rsidR="0076134D" w:rsidRDefault="00000000">
      <w:pPr>
        <w:spacing w:after="160"/>
        <w:jc w:val="both"/>
      </w:pPr>
      <w:r>
        <w:t>Bản giới thiệu này không thay thế bản thảo, không dùng số ngoài bài, không phải hướng dẫn nộp tạp chí.</w:t>
      </w:r>
    </w:p>
    <w:sectPr w:rsidR="0076134D" w:rsidSect="00034616">
      <w:footerReference w:type="default" r:id="rId12"/>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40EA" w14:textId="77777777" w:rsidR="00426703" w:rsidRDefault="00426703">
      <w:pPr>
        <w:spacing w:after="0" w:line="240" w:lineRule="auto"/>
      </w:pPr>
      <w:r>
        <w:separator/>
      </w:r>
    </w:p>
  </w:endnote>
  <w:endnote w:type="continuationSeparator" w:id="0">
    <w:p w14:paraId="7D68DFD5" w14:textId="77777777" w:rsidR="00426703" w:rsidRDefault="00426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EDD5" w14:textId="77777777" w:rsidR="0076134D" w:rsidRDefault="00000000">
    <w:pPr>
      <w:pStyle w:val="Footer"/>
      <w:jc w:val="center"/>
    </w:pPr>
    <w:r>
      <w:rPr>
        <w:i/>
        <w:color w:val="595959"/>
        <w:sz w:val="18"/>
      </w:rPr>
      <w:t>Giới thiệu bản thảo P2A (IJAIT)  ·  tài liệu nội bộ cho sinh viên năm đầu  ·  không phải bản camera-ready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C929" w14:textId="77777777" w:rsidR="00426703" w:rsidRDefault="00426703">
      <w:pPr>
        <w:spacing w:after="0" w:line="240" w:lineRule="auto"/>
      </w:pPr>
      <w:r>
        <w:separator/>
      </w:r>
    </w:p>
  </w:footnote>
  <w:footnote w:type="continuationSeparator" w:id="0">
    <w:p w14:paraId="2773734A" w14:textId="77777777" w:rsidR="00426703" w:rsidRDefault="00426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710520">
    <w:abstractNumId w:val="8"/>
  </w:num>
  <w:num w:numId="2" w16cid:durableId="718171218">
    <w:abstractNumId w:val="6"/>
  </w:num>
  <w:num w:numId="3" w16cid:durableId="437721425">
    <w:abstractNumId w:val="5"/>
  </w:num>
  <w:num w:numId="4" w16cid:durableId="259413887">
    <w:abstractNumId w:val="4"/>
  </w:num>
  <w:num w:numId="5" w16cid:durableId="691732516">
    <w:abstractNumId w:val="7"/>
  </w:num>
  <w:num w:numId="6" w16cid:durableId="787117097">
    <w:abstractNumId w:val="3"/>
  </w:num>
  <w:num w:numId="7" w16cid:durableId="496188108">
    <w:abstractNumId w:val="2"/>
  </w:num>
  <w:num w:numId="8" w16cid:durableId="635373986">
    <w:abstractNumId w:val="1"/>
  </w:num>
  <w:num w:numId="9" w16cid:durableId="188412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81"/>
    <w:rsid w:val="00034616"/>
    <w:rsid w:val="0006063C"/>
    <w:rsid w:val="0015074B"/>
    <w:rsid w:val="0029639D"/>
    <w:rsid w:val="00326F90"/>
    <w:rsid w:val="00426703"/>
    <w:rsid w:val="004C2137"/>
    <w:rsid w:val="005335D2"/>
    <w:rsid w:val="005F5A56"/>
    <w:rsid w:val="006705FE"/>
    <w:rsid w:val="0076134D"/>
    <w:rsid w:val="00AA1D8D"/>
    <w:rsid w:val="00B47730"/>
    <w:rsid w:val="00BD3991"/>
    <w:rsid w:val="00CB0664"/>
    <w:rsid w:val="00DD71BE"/>
    <w:rsid w:val="00EC7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21FCC"/>
  <w14:defaultImageDpi w14:val="300"/>
  <w15:docId w15:val="{B7CCBDC9-275C-4AA2-84F6-8B7A5C3B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24"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4176</Words>
  <Characters>23807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ĐÀO MINH TUẤN</cp:lastModifiedBy>
  <cp:revision>4</cp:revision>
  <dcterms:created xsi:type="dcterms:W3CDTF">2013-12-23T23:15:00Z</dcterms:created>
  <dcterms:modified xsi:type="dcterms:W3CDTF">2026-10-12T15:23:00Z</dcterms:modified>
  <cp:category/>
</cp:coreProperties>
</file>