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5302C" w14:textId="77777777" w:rsidR="00867C23" w:rsidRPr="00867C23" w:rsidRDefault="00867C23" w:rsidP="00867C23">
      <w:pPr>
        <w:rPr>
          <w:b/>
          <w:bCs/>
          <w:sz w:val="28"/>
          <w:szCs w:val="28"/>
        </w:rPr>
      </w:pPr>
      <w:r w:rsidRPr="00867C23">
        <w:rPr>
          <w:b/>
          <w:bCs/>
          <w:sz w:val="28"/>
          <w:szCs w:val="28"/>
          <w:lang w:val="es-ES"/>
        </w:rPr>
        <w:t>¿Qué son los Patrones GoF y por qué son importantes en el desarrollo de software?</w:t>
      </w:r>
    </w:p>
    <w:p w14:paraId="127C415F" w14:textId="0E3D8215" w:rsidR="00315A8A" w:rsidRDefault="00867C23">
      <w:pPr>
        <w:rPr>
          <w:lang w:val="es-ES"/>
        </w:rPr>
      </w:pPr>
      <w:r>
        <w:rPr>
          <w:lang w:val="es-ES"/>
        </w:rPr>
        <w:t>S</w:t>
      </w:r>
      <w:r w:rsidRPr="00867C23">
        <w:rPr>
          <w:lang w:val="es-ES"/>
        </w:rPr>
        <w:t>on un conjunto de patrones de diseño</w:t>
      </w:r>
      <w:r>
        <w:rPr>
          <w:lang w:val="es-ES"/>
        </w:rPr>
        <w:t>, e</w:t>
      </w:r>
      <w:r w:rsidRPr="00867C23">
        <w:rPr>
          <w:lang w:val="es-ES"/>
        </w:rPr>
        <w:t>stos patrones son soluciones probadas y comprobadas para problemas comunes que se presentan al diseñar software orientado a objetos</w:t>
      </w:r>
      <w:r>
        <w:rPr>
          <w:lang w:val="es-ES"/>
        </w:rPr>
        <w:t>.</w:t>
      </w:r>
    </w:p>
    <w:p w14:paraId="4DAA431C" w14:textId="66742310" w:rsidR="00867C23" w:rsidRDefault="00867C23">
      <w:pPr>
        <w:rPr>
          <w:lang w:val="es-ES"/>
        </w:rPr>
      </w:pPr>
      <w:r>
        <w:rPr>
          <w:b/>
          <w:bCs/>
          <w:sz w:val="28"/>
          <w:szCs w:val="28"/>
          <w:lang w:val="es-ES"/>
        </w:rPr>
        <w:t xml:space="preserve">¿En que ayudan </w:t>
      </w:r>
      <w:r w:rsidRPr="00867C23">
        <w:rPr>
          <w:b/>
          <w:bCs/>
          <w:sz w:val="28"/>
          <w:szCs w:val="28"/>
          <w:lang w:val="es-ES"/>
        </w:rPr>
        <w:t>los Patrones GoF</w:t>
      </w:r>
      <w:r>
        <w:rPr>
          <w:b/>
          <w:bCs/>
          <w:sz w:val="28"/>
          <w:szCs w:val="28"/>
          <w:lang w:val="es-ES"/>
        </w:rPr>
        <w:t>?</w:t>
      </w:r>
    </w:p>
    <w:p w14:paraId="265F76E8" w14:textId="2653FA72" w:rsidR="00867C23" w:rsidRDefault="00867C23">
      <w:pPr>
        <w:rPr>
          <w:lang w:val="es-ES"/>
        </w:rPr>
      </w:pPr>
      <w:r>
        <w:rPr>
          <w:lang w:val="es-ES"/>
        </w:rPr>
        <w:t>A</w:t>
      </w:r>
      <w:r w:rsidRPr="00867C23">
        <w:rPr>
          <w:lang w:val="es-ES"/>
        </w:rPr>
        <w:t>yudan a mejorar la modularidad, flexibilidad y mantenibilidad del código.</w:t>
      </w:r>
    </w:p>
    <w:p w14:paraId="7EBBB15D" w14:textId="77777777" w:rsidR="00867C23" w:rsidRDefault="00867C23">
      <w:pPr>
        <w:rPr>
          <w:lang w:val="es-ES"/>
        </w:rPr>
      </w:pPr>
    </w:p>
    <w:p w14:paraId="68CB8B2F" w14:textId="019047B5" w:rsidR="00867C23" w:rsidRDefault="00867C23">
      <w:pPr>
        <w:rPr>
          <w:b/>
          <w:bCs/>
          <w:lang w:val="es-ES"/>
        </w:rPr>
      </w:pPr>
      <w:r w:rsidRPr="00867C23">
        <w:rPr>
          <w:b/>
          <w:bCs/>
          <w:lang w:val="es-ES"/>
        </w:rPr>
        <w:t>Existen 23 patrones de diseño GoF, que se dividen en tres categorías principales:</w:t>
      </w:r>
    </w:p>
    <w:p w14:paraId="591DC922" w14:textId="012F7E4F" w:rsidR="00164CF2" w:rsidRDefault="00164CF2" w:rsidP="00164CF2">
      <w:pPr>
        <w:pStyle w:val="Prrafodelista"/>
        <w:numPr>
          <w:ilvl w:val="0"/>
          <w:numId w:val="2"/>
        </w:numPr>
        <w:rPr>
          <w:lang w:val="es-ES"/>
        </w:rPr>
      </w:pPr>
      <w:r w:rsidRPr="00164CF2">
        <w:rPr>
          <w:lang w:val="es-ES"/>
        </w:rPr>
        <w:t>Patrones de Creación</w:t>
      </w:r>
    </w:p>
    <w:p w14:paraId="160D4B75" w14:textId="5FE02C14" w:rsidR="00164CF2" w:rsidRPr="00041F18" w:rsidRDefault="00164CF2" w:rsidP="00164CF2">
      <w:pPr>
        <w:pStyle w:val="Prrafodelista"/>
        <w:numPr>
          <w:ilvl w:val="0"/>
          <w:numId w:val="3"/>
        </w:numPr>
        <w:rPr>
          <w:lang w:val="es-ES"/>
        </w:rPr>
      </w:pPr>
      <w:r w:rsidRPr="00041F18">
        <w:rPr>
          <w:lang w:val="es-ES"/>
        </w:rPr>
        <w:t>Singleton (Singleton)</w:t>
      </w:r>
    </w:p>
    <w:p w14:paraId="3607D781" w14:textId="1A66D680" w:rsidR="00164CF2" w:rsidRPr="00041F18" w:rsidRDefault="00164CF2" w:rsidP="00164CF2">
      <w:pPr>
        <w:pStyle w:val="Prrafodelista"/>
        <w:numPr>
          <w:ilvl w:val="0"/>
          <w:numId w:val="3"/>
        </w:numPr>
        <w:rPr>
          <w:lang w:val="es-ES"/>
        </w:rPr>
      </w:pPr>
      <w:r w:rsidRPr="00041F18">
        <w:rPr>
          <w:lang w:val="es-ES"/>
        </w:rPr>
        <w:t>Factory Method (Método de Fábrica)</w:t>
      </w:r>
    </w:p>
    <w:p w14:paraId="763FAB83" w14:textId="08E9C153" w:rsidR="00164CF2" w:rsidRPr="00041F18" w:rsidRDefault="00164CF2" w:rsidP="00164CF2">
      <w:pPr>
        <w:pStyle w:val="Prrafodelista"/>
        <w:numPr>
          <w:ilvl w:val="0"/>
          <w:numId w:val="3"/>
        </w:numPr>
        <w:rPr>
          <w:lang w:val="es-ES"/>
        </w:rPr>
      </w:pPr>
      <w:r w:rsidRPr="00041F18">
        <w:rPr>
          <w:lang w:val="es-ES"/>
        </w:rPr>
        <w:t>Abstract Factory (Fábrica Abstracta)</w:t>
      </w:r>
    </w:p>
    <w:p w14:paraId="0AAA4B59" w14:textId="77777777" w:rsidR="00164CF2" w:rsidRPr="00041F18" w:rsidRDefault="00164CF2" w:rsidP="00164CF2">
      <w:pPr>
        <w:pStyle w:val="Prrafodelista"/>
        <w:ind w:left="1440"/>
        <w:rPr>
          <w:lang w:val="es-ES"/>
        </w:rPr>
      </w:pPr>
    </w:p>
    <w:p w14:paraId="1E8B49EB" w14:textId="42193FAB" w:rsidR="00164CF2" w:rsidRPr="00041F18" w:rsidRDefault="00164CF2" w:rsidP="00867C23">
      <w:pPr>
        <w:pStyle w:val="Prrafodelista"/>
        <w:numPr>
          <w:ilvl w:val="0"/>
          <w:numId w:val="2"/>
        </w:numPr>
        <w:rPr>
          <w:lang w:val="es-ES"/>
        </w:rPr>
      </w:pPr>
      <w:r w:rsidRPr="00041F18">
        <w:rPr>
          <w:lang w:val="es-ES"/>
        </w:rPr>
        <w:t>Patrones de Estructura</w:t>
      </w:r>
    </w:p>
    <w:p w14:paraId="5DAC4EA6" w14:textId="1D126EE7" w:rsidR="00164CF2" w:rsidRPr="00041F18" w:rsidRDefault="00164CF2" w:rsidP="00164CF2">
      <w:pPr>
        <w:pStyle w:val="Prrafodelista"/>
        <w:numPr>
          <w:ilvl w:val="0"/>
          <w:numId w:val="4"/>
        </w:numPr>
        <w:rPr>
          <w:lang w:val="es-ES"/>
        </w:rPr>
      </w:pPr>
      <w:r w:rsidRPr="00041F18">
        <w:rPr>
          <w:highlight w:val="darkGray"/>
          <w:u w:val="single"/>
          <w:lang w:val="es-ES"/>
        </w:rPr>
        <w:t>Adapter (Adaptador):</w:t>
      </w:r>
      <w:r w:rsidRPr="00041F18">
        <w:rPr>
          <w:lang w:val="es-ES"/>
        </w:rPr>
        <w:t xml:space="preserve"> Permite que interfaces incompatibles trabajen juntas.</w:t>
      </w:r>
    </w:p>
    <w:p w14:paraId="0A7C2F74" w14:textId="671F0A2C" w:rsidR="00164CF2" w:rsidRPr="00041F18" w:rsidRDefault="00164CF2" w:rsidP="00164CF2">
      <w:pPr>
        <w:pStyle w:val="Prrafodelista"/>
        <w:numPr>
          <w:ilvl w:val="0"/>
          <w:numId w:val="4"/>
        </w:numPr>
      </w:pPr>
      <w:r w:rsidRPr="00041F18">
        <w:rPr>
          <w:highlight w:val="darkGray"/>
          <w:u w:val="single"/>
          <w:lang w:val="es-ES"/>
        </w:rPr>
        <w:t>Decorator (Decorador):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 w:eastAsia="es-PE"/>
        </w:rPr>
        <w:t xml:space="preserve"> </w:t>
      </w:r>
      <w:r w:rsidRPr="00041F18">
        <w:rPr>
          <w:lang w:val="es-ES"/>
        </w:rPr>
        <w:t>Adjunta responsabilidades adicionales a un objeto dinámicamente.</w:t>
      </w:r>
    </w:p>
    <w:p w14:paraId="44A08A40" w14:textId="2558E61D" w:rsidR="00164CF2" w:rsidRPr="00041F18" w:rsidRDefault="00164CF2" w:rsidP="00164CF2">
      <w:pPr>
        <w:pStyle w:val="Prrafodelista"/>
        <w:numPr>
          <w:ilvl w:val="0"/>
          <w:numId w:val="4"/>
        </w:numPr>
      </w:pPr>
      <w:r w:rsidRPr="00041F18">
        <w:rPr>
          <w:highlight w:val="darkGray"/>
          <w:u w:val="single"/>
          <w:lang w:val="es-ES"/>
        </w:rPr>
        <w:t>Composite (Compuesto):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 w:eastAsia="es-PE"/>
        </w:rPr>
        <w:t xml:space="preserve"> </w:t>
      </w:r>
      <w:r w:rsidRPr="00041F18">
        <w:rPr>
          <w:lang w:val="es-ES"/>
        </w:rPr>
        <w:t>Compone objetos en estructuras de árbol para representar jerarquías de parte-todo.</w:t>
      </w:r>
    </w:p>
    <w:p w14:paraId="040730BD" w14:textId="59144153" w:rsidR="00164CF2" w:rsidRPr="00041F18" w:rsidRDefault="00164CF2" w:rsidP="00164CF2">
      <w:pPr>
        <w:pStyle w:val="Prrafodelista"/>
        <w:numPr>
          <w:ilvl w:val="0"/>
          <w:numId w:val="4"/>
        </w:numPr>
      </w:pPr>
      <w:r w:rsidRPr="00041F18">
        <w:rPr>
          <w:highlight w:val="darkGray"/>
          <w:u w:val="single"/>
          <w:lang w:val="es-ES"/>
        </w:rPr>
        <w:t>Proxy (Proxy):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 w:eastAsia="es-PE"/>
        </w:rPr>
        <w:t xml:space="preserve"> </w:t>
      </w:r>
      <w:r w:rsidRPr="00041F18">
        <w:rPr>
          <w:lang w:val="es-ES"/>
        </w:rPr>
        <w:t>Proporciona un sustituto o marcador de posición para otro objeto para controlar el acceso a él.</w:t>
      </w:r>
    </w:p>
    <w:p w14:paraId="28E0759F" w14:textId="7E6C0D89" w:rsidR="00164CF2" w:rsidRPr="00041F18" w:rsidRDefault="00164CF2" w:rsidP="00164CF2">
      <w:pPr>
        <w:pStyle w:val="Prrafodelista"/>
        <w:numPr>
          <w:ilvl w:val="0"/>
          <w:numId w:val="4"/>
        </w:numPr>
      </w:pPr>
      <w:r w:rsidRPr="00041F18">
        <w:rPr>
          <w:highlight w:val="darkGray"/>
          <w:u w:val="single"/>
          <w:lang w:val="es-ES"/>
        </w:rPr>
        <w:t>Bridge (Puente):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 w:eastAsia="es-PE"/>
        </w:rPr>
        <w:t xml:space="preserve"> </w:t>
      </w:r>
      <w:r w:rsidRPr="00041F18">
        <w:rPr>
          <w:lang w:val="es-ES"/>
        </w:rPr>
        <w:t>Separa una abstracción de su implementación, permitiendo que ambas varíen de manera independiente.</w:t>
      </w:r>
    </w:p>
    <w:p w14:paraId="76E5B401" w14:textId="1F668B6E" w:rsidR="003762BB" w:rsidRPr="00041F18" w:rsidRDefault="003762BB" w:rsidP="003762BB">
      <w:pPr>
        <w:pStyle w:val="Prrafodelista"/>
        <w:numPr>
          <w:ilvl w:val="0"/>
          <w:numId w:val="4"/>
        </w:numPr>
      </w:pPr>
      <w:r w:rsidRPr="00041F18">
        <w:rPr>
          <w:highlight w:val="darkGray"/>
          <w:u w:val="single"/>
          <w:lang w:val="es-ES"/>
        </w:rPr>
        <w:t>Flyweight (Peso Ligero):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 w:eastAsia="es-PE"/>
        </w:rPr>
        <w:t xml:space="preserve"> </w:t>
      </w:r>
      <w:r w:rsidRPr="00041F18">
        <w:rPr>
          <w:lang w:val="es-ES"/>
        </w:rPr>
        <w:t>Minimiza el uso de memoria o almacenamiento compartiendo lo más posible con objetos relacionados.</w:t>
      </w:r>
    </w:p>
    <w:p w14:paraId="6CECF246" w14:textId="65378E9A" w:rsidR="00164CF2" w:rsidRPr="00041F18" w:rsidRDefault="00164CF2" w:rsidP="003762BB">
      <w:pPr>
        <w:pStyle w:val="Prrafodelista"/>
        <w:ind w:left="1440"/>
        <w:rPr>
          <w:lang w:val="es-ES"/>
        </w:rPr>
      </w:pPr>
    </w:p>
    <w:p w14:paraId="70469E2F" w14:textId="7BB59D7C" w:rsidR="00164CF2" w:rsidRPr="00041F18" w:rsidRDefault="00164CF2" w:rsidP="00867C23">
      <w:pPr>
        <w:pStyle w:val="Prrafodelista"/>
        <w:numPr>
          <w:ilvl w:val="0"/>
          <w:numId w:val="2"/>
        </w:numPr>
        <w:rPr>
          <w:lang w:val="es-ES"/>
        </w:rPr>
      </w:pPr>
      <w:r w:rsidRPr="00041F18">
        <w:rPr>
          <w:lang w:val="es-ES"/>
        </w:rPr>
        <w:t>Patrones de Comportamiento</w:t>
      </w:r>
    </w:p>
    <w:p w14:paraId="3B828761" w14:textId="551DE3F6" w:rsidR="003762BB" w:rsidRPr="00041F18" w:rsidRDefault="003762BB" w:rsidP="003762BB">
      <w:pPr>
        <w:pStyle w:val="Prrafodelista"/>
        <w:numPr>
          <w:ilvl w:val="0"/>
          <w:numId w:val="10"/>
        </w:numPr>
      </w:pPr>
      <w:r w:rsidRPr="00041F18">
        <w:rPr>
          <w:highlight w:val="darkGray"/>
          <w:u w:val="single"/>
          <w:lang w:val="es-ES"/>
        </w:rPr>
        <w:t>Observer (Observador):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 w:eastAsia="es-PE"/>
        </w:rPr>
        <w:t xml:space="preserve"> </w:t>
      </w:r>
      <w:r w:rsidRPr="00041F18">
        <w:rPr>
          <w:lang w:val="es-ES"/>
        </w:rPr>
        <w:t>Define una dependencia uno a muchos entre objetos de modo que cuando un objeto cambia su estado, todos sus dependientes son notificados y actualizados automáticamente.</w:t>
      </w:r>
    </w:p>
    <w:p w14:paraId="1B31AE79" w14:textId="65DBCB29" w:rsidR="003762BB" w:rsidRPr="00041F18" w:rsidRDefault="003762BB" w:rsidP="003762BB">
      <w:pPr>
        <w:pStyle w:val="Prrafodelista"/>
        <w:numPr>
          <w:ilvl w:val="0"/>
          <w:numId w:val="10"/>
        </w:numPr>
      </w:pPr>
      <w:r w:rsidRPr="00041F18">
        <w:rPr>
          <w:highlight w:val="darkGray"/>
          <w:u w:val="single"/>
          <w:lang w:val="es-ES"/>
        </w:rPr>
        <w:t>Strategy (Estrategia</w:t>
      </w:r>
      <w:r w:rsidRPr="00041F18">
        <w:rPr>
          <w:highlight w:val="darkGray"/>
          <w:lang w:val="es-ES"/>
        </w:rPr>
        <w:t>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 w:eastAsia="es-PE"/>
        </w:rPr>
        <w:t xml:space="preserve"> </w:t>
      </w:r>
      <w:r w:rsidRPr="00041F18">
        <w:rPr>
          <w:lang w:val="es-ES"/>
        </w:rPr>
        <w:t>Define una familia de algoritmos, los encapsula y los hace intercambiables.</w:t>
      </w:r>
    </w:p>
    <w:p w14:paraId="0167A60C" w14:textId="4CB4462D" w:rsidR="003762BB" w:rsidRPr="00041F18" w:rsidRDefault="003762BB" w:rsidP="003762BB">
      <w:pPr>
        <w:pStyle w:val="Prrafodelista"/>
        <w:numPr>
          <w:ilvl w:val="0"/>
          <w:numId w:val="10"/>
        </w:numPr>
        <w:rPr>
          <w:lang w:val="es-ES"/>
        </w:rPr>
      </w:pPr>
      <w:r w:rsidRPr="00041F18">
        <w:rPr>
          <w:highlight w:val="darkGray"/>
          <w:u w:val="single"/>
          <w:lang w:val="es-ES"/>
        </w:rPr>
        <w:t>Command (Comando):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/>
        </w:rPr>
        <w:t xml:space="preserve"> </w:t>
      </w:r>
      <w:r w:rsidRPr="00041F18">
        <w:rPr>
          <w:lang w:val="es-ES"/>
        </w:rPr>
        <w:t>Encapsula una solicitud como un objeto.</w:t>
      </w:r>
    </w:p>
    <w:p w14:paraId="6C5F0138" w14:textId="77777777" w:rsidR="003762BB" w:rsidRPr="00041F18" w:rsidRDefault="003762BB" w:rsidP="003762BB">
      <w:pPr>
        <w:pStyle w:val="Prrafodelista"/>
        <w:numPr>
          <w:ilvl w:val="0"/>
          <w:numId w:val="10"/>
        </w:numPr>
      </w:pPr>
      <w:r w:rsidRPr="00041F18">
        <w:rPr>
          <w:lang w:val="es-ES"/>
        </w:rPr>
        <w:t>State (Estado): Permite que un objeto altere su comportamiento cuando su estado interno cambia.</w:t>
      </w:r>
    </w:p>
    <w:p w14:paraId="77F3B852" w14:textId="72F49648" w:rsidR="003762BB" w:rsidRPr="00041F18" w:rsidRDefault="003762BB" w:rsidP="003762BB">
      <w:pPr>
        <w:pStyle w:val="Prrafodelista"/>
        <w:numPr>
          <w:ilvl w:val="0"/>
          <w:numId w:val="10"/>
        </w:numPr>
        <w:rPr>
          <w:lang w:val="es-ES"/>
        </w:rPr>
      </w:pPr>
      <w:r w:rsidRPr="00041F18">
        <w:rPr>
          <w:highlight w:val="darkGray"/>
          <w:u w:val="single"/>
          <w:lang w:val="es-ES"/>
        </w:rPr>
        <w:t>Chain of Responsibility (Cadena de Responsabilidad):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/>
        </w:rPr>
        <w:t xml:space="preserve"> </w:t>
      </w:r>
      <w:r w:rsidRPr="00041F18">
        <w:rPr>
          <w:lang w:val="es-ES"/>
        </w:rPr>
        <w:t>Pasa la solicitud a lo largo de una cadena de manejadores.</w:t>
      </w:r>
    </w:p>
    <w:p w14:paraId="78F58537" w14:textId="111B02A2" w:rsidR="003762BB" w:rsidRPr="00041F18" w:rsidRDefault="003762BB" w:rsidP="003762BB">
      <w:pPr>
        <w:pStyle w:val="Prrafodelista"/>
        <w:numPr>
          <w:ilvl w:val="0"/>
          <w:numId w:val="10"/>
        </w:numPr>
      </w:pPr>
      <w:r w:rsidRPr="00041F18">
        <w:rPr>
          <w:highlight w:val="darkGray"/>
          <w:u w:val="single"/>
          <w:lang w:val="es-ES"/>
        </w:rPr>
        <w:t>Interpreter (Intérprete):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 w:eastAsia="es-PE"/>
        </w:rPr>
        <w:t xml:space="preserve"> </w:t>
      </w:r>
      <w:r w:rsidRPr="00041F18">
        <w:rPr>
          <w:lang w:val="es-ES"/>
        </w:rPr>
        <w:t>Define una gramática para un lenguaje y proporciona un intérprete para interpretar sentencias en ese lenguaje.</w:t>
      </w:r>
    </w:p>
    <w:p w14:paraId="2C364BFD" w14:textId="131E8820" w:rsidR="003762BB" w:rsidRPr="00041F18" w:rsidRDefault="003762BB" w:rsidP="003762BB">
      <w:pPr>
        <w:pStyle w:val="Prrafodelista"/>
        <w:numPr>
          <w:ilvl w:val="0"/>
          <w:numId w:val="10"/>
        </w:numPr>
        <w:rPr>
          <w:lang w:val="es-ES"/>
        </w:rPr>
      </w:pPr>
      <w:r w:rsidRPr="00041F18">
        <w:rPr>
          <w:highlight w:val="darkGray"/>
          <w:u w:val="single"/>
          <w:lang w:val="es-ES"/>
        </w:rPr>
        <w:t>Visitor (Visitante):</w:t>
      </w:r>
      <w:r w:rsidRPr="00041F18">
        <w:rPr>
          <w:rFonts w:ascii="Helvetica" w:eastAsia="Arial" w:hAnsi="Helvetica" w:cs="Arial"/>
          <w:color w:val="000000" w:themeColor="dark1"/>
          <w:sz w:val="56"/>
          <w:szCs w:val="56"/>
          <w:lang w:val="es-ES"/>
        </w:rPr>
        <w:t xml:space="preserve"> </w:t>
      </w:r>
      <w:r w:rsidRPr="00041F18">
        <w:rPr>
          <w:lang w:val="es-ES"/>
        </w:rPr>
        <w:t>Representa una operación que se realiza en los elementos de una estructura de objetos</w:t>
      </w:r>
    </w:p>
    <w:p w14:paraId="1C8772D8" w14:textId="134D76B4" w:rsidR="00164CF2" w:rsidRPr="00041F18" w:rsidRDefault="00164CF2" w:rsidP="00164CF2">
      <w:pPr>
        <w:pStyle w:val="Prrafodelista"/>
        <w:rPr>
          <w:lang w:val="es-ES"/>
        </w:rPr>
      </w:pPr>
    </w:p>
    <w:p w14:paraId="1DCF8DA4" w14:textId="77777777" w:rsidR="00164CF2" w:rsidRPr="00164CF2" w:rsidRDefault="00164CF2" w:rsidP="00164CF2">
      <w:pPr>
        <w:pStyle w:val="Prrafodelista"/>
        <w:rPr>
          <w:lang w:val="es-ES"/>
        </w:rPr>
      </w:pPr>
    </w:p>
    <w:sectPr w:rsidR="00164CF2" w:rsidRPr="00164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3A57"/>
    <w:multiLevelType w:val="hybridMultilevel"/>
    <w:tmpl w:val="CD720F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F67D0"/>
    <w:multiLevelType w:val="hybridMultilevel"/>
    <w:tmpl w:val="CAEA1314"/>
    <w:lvl w:ilvl="0" w:tplc="34DA01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CAF9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007F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CC7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69B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162C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68E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460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FCBC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4077C2"/>
    <w:multiLevelType w:val="hybridMultilevel"/>
    <w:tmpl w:val="2FC867EA"/>
    <w:lvl w:ilvl="0" w:tplc="038C6F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0EB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A46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74D5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BC4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D6F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123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360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3054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71409B8"/>
    <w:multiLevelType w:val="hybridMultilevel"/>
    <w:tmpl w:val="1C369C6E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734D2B"/>
    <w:multiLevelType w:val="hybridMultilevel"/>
    <w:tmpl w:val="475ADEC4"/>
    <w:lvl w:ilvl="0" w:tplc="965238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56F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3CF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6D2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86B2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0845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A49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0EE1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BE61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076E55"/>
    <w:multiLevelType w:val="hybridMultilevel"/>
    <w:tmpl w:val="20388CB6"/>
    <w:lvl w:ilvl="0" w:tplc="A11638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48F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AAF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7A57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3EF3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12EE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FC7F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BE5B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086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9223F5E"/>
    <w:multiLevelType w:val="hybridMultilevel"/>
    <w:tmpl w:val="757ECE98"/>
    <w:lvl w:ilvl="0" w:tplc="228A52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908F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DE3D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84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90A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06F4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0690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567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22B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98466EF"/>
    <w:multiLevelType w:val="hybridMultilevel"/>
    <w:tmpl w:val="592AFEAC"/>
    <w:lvl w:ilvl="0" w:tplc="A72273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E006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F8CD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F046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D6CB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34CC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E057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44E8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A81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61331D2"/>
    <w:multiLevelType w:val="hybridMultilevel"/>
    <w:tmpl w:val="1F88222E"/>
    <w:lvl w:ilvl="0" w:tplc="BD063E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825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92EA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4A49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CA60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9C67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4279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CADF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069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65105CC"/>
    <w:multiLevelType w:val="hybridMultilevel"/>
    <w:tmpl w:val="07FA5664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711311"/>
    <w:multiLevelType w:val="hybridMultilevel"/>
    <w:tmpl w:val="56CC21CA"/>
    <w:lvl w:ilvl="0" w:tplc="A926A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5007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C609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2262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60F4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2805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6AE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C638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0439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57628E3"/>
    <w:multiLevelType w:val="hybridMultilevel"/>
    <w:tmpl w:val="86BC5AF4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B4D382C"/>
    <w:multiLevelType w:val="hybridMultilevel"/>
    <w:tmpl w:val="54B2B6AA"/>
    <w:lvl w:ilvl="0" w:tplc="2CC25F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E1E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A64E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2CE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D4B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02C9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E447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A61A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6EC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EC8427A"/>
    <w:multiLevelType w:val="hybridMultilevel"/>
    <w:tmpl w:val="F2320F7A"/>
    <w:lvl w:ilvl="0" w:tplc="140C7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04B5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6C0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00A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92DD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2A4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E3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CA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CC21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9"/>
  </w:num>
  <w:num w:numId="5">
    <w:abstractNumId w:val="8"/>
  </w:num>
  <w:num w:numId="6">
    <w:abstractNumId w:val="4"/>
  </w:num>
  <w:num w:numId="7">
    <w:abstractNumId w:val="1"/>
  </w:num>
  <w:num w:numId="8">
    <w:abstractNumId w:val="6"/>
  </w:num>
  <w:num w:numId="9">
    <w:abstractNumId w:val="2"/>
  </w:num>
  <w:num w:numId="10">
    <w:abstractNumId w:val="11"/>
  </w:num>
  <w:num w:numId="11">
    <w:abstractNumId w:val="5"/>
  </w:num>
  <w:num w:numId="12">
    <w:abstractNumId w:val="13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23"/>
    <w:rsid w:val="00041F18"/>
    <w:rsid w:val="00164CF2"/>
    <w:rsid w:val="00315A8A"/>
    <w:rsid w:val="003762BB"/>
    <w:rsid w:val="0086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F363BD"/>
  <w15:chartTrackingRefBased/>
  <w15:docId w15:val="{FA780BFC-D3DE-40DB-96A0-EE908036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7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804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26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14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049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282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664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905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75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20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608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vilca</dc:creator>
  <cp:keywords/>
  <dc:description/>
  <cp:lastModifiedBy>cielo vilca</cp:lastModifiedBy>
  <cp:revision>4</cp:revision>
  <dcterms:created xsi:type="dcterms:W3CDTF">2025-11-12T13:05:00Z</dcterms:created>
  <dcterms:modified xsi:type="dcterms:W3CDTF">2025-11-14T04:24:00Z</dcterms:modified>
</cp:coreProperties>
</file>