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l2o0xl5j8l" w:id="0"/>
      <w:bookmarkEnd w:id="0"/>
      <w:r w:rsidDel="00000000" w:rsidR="00000000" w:rsidRPr="00000000">
        <w:rPr>
          <w:rtl w:val="0"/>
        </w:rPr>
        <w:t xml:space="preserve">HACI HATİCE ONGURLAR ORTAOKULU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zjfkg2ekkp7" w:id="1"/>
      <w:bookmarkEnd w:id="1"/>
      <w:r w:rsidDel="00000000" w:rsidR="00000000" w:rsidRPr="00000000">
        <w:rPr>
          <w:rtl w:val="0"/>
        </w:rPr>
        <w:t xml:space="preserve">2026-2027 EĞİTİM ÖĞRETİM YILI MATEMATİK DERSİ GÜNLÜK PLANI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t9m1cmeah6l" w:id="2"/>
      <w:bookmarkEnd w:id="2"/>
      <w:r w:rsidDel="00000000" w:rsidR="00000000" w:rsidRPr="00000000">
        <w:rPr>
          <w:rtl w:val="0"/>
        </w:rPr>
        <w:t xml:space="preserve">DERS BİLGİLERİ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Parametre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Detay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Matematik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Sınıf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5. Sınıflar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Süre ve Tarih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Ders Saati / 21 Eylül - 25 Eylül (2. Hafta)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3. Tema: Geometrik Şekiller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İçerik Çerçevesi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Temel Geometrik Çizimler ve İnşalar</w:t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nr8f41019b" w:id="3"/>
      <w:bookmarkEnd w:id="3"/>
      <w:r w:rsidDel="00000000" w:rsidR="00000000" w:rsidRPr="00000000">
        <w:rPr>
          <w:rtl w:val="0"/>
        </w:rPr>
        <w:t xml:space="preserve">PROGRAM BİLEŞENLERİ VE BECERİLER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Temel Beceriler:</w:t>
      </w:r>
      <w:r w:rsidDel="00000000" w:rsidR="00000000" w:rsidRPr="00000000">
        <w:rPr>
          <w:rtl w:val="0"/>
        </w:rPr>
        <w:t xml:space="preserve"> KB2.10. Çıkarım Yapma, KB2.14. Yorumlama, KB2.15. Yansıtma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Alan Becerileri:</w:t>
      </w:r>
      <w:r w:rsidDel="00000000" w:rsidR="00000000" w:rsidRPr="00000000">
        <w:rPr>
          <w:rtl w:val="0"/>
        </w:rPr>
        <w:t xml:space="preserve"> MAB1. Matematiksel Muhakeme, MAB5. Matematiksel Araç ve Teknoloji ile Çalışma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Kavramsal Beceriler:</w:t>
      </w:r>
      <w:r w:rsidDel="00000000" w:rsidR="00000000" w:rsidRPr="00000000">
        <w:rPr>
          <w:rtl w:val="0"/>
        </w:rPr>
        <w:t xml:space="preserve"> KB2.10. Çıkarım Yapma, KB2.14. Yorumlama, KB2.15. Yansıtma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Eğilimler:</w:t>
      </w:r>
      <w:r w:rsidDel="00000000" w:rsidR="00000000" w:rsidRPr="00000000">
        <w:rPr>
          <w:rtl w:val="0"/>
        </w:rPr>
        <w:t xml:space="preserve"> E1.2. Bağımsızlık, E3.3. Yaratıcılık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Programlar Arası Bileşenler: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Değerler:</w:t>
      </w:r>
      <w:r w:rsidDel="00000000" w:rsidR="00000000" w:rsidRPr="00000000">
        <w:rPr>
          <w:rtl w:val="0"/>
        </w:rPr>
        <w:t xml:space="preserve"> D7. Estetik, D19. Vatanseverlik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Okuryazarlık Becerileri:</w:t>
      </w:r>
      <w:r w:rsidDel="00000000" w:rsidR="00000000" w:rsidRPr="00000000">
        <w:rPr>
          <w:rtl w:val="0"/>
        </w:rPr>
        <w:t xml:space="preserve"> OB2. Dijital Okuryazarlık, OB4. Görsel Okuryazarlık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Disiplinler Arası İlişkiler:</w:t>
      </w:r>
      <w:r w:rsidDel="00000000" w:rsidR="00000000" w:rsidRPr="00000000">
        <w:rPr>
          <w:rtl w:val="0"/>
        </w:rPr>
        <w:t xml:space="preserve"> Görsel Sanatlar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Beceriler Arası İlişkiler:</w:t>
      </w:r>
      <w:r w:rsidDel="00000000" w:rsidR="00000000" w:rsidRPr="00000000">
        <w:rPr>
          <w:rtl w:val="0"/>
        </w:rPr>
        <w:t xml:space="preserve"> MAB3. Matematiksel Temsil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f9xso8l0d51n" w:id="4"/>
      <w:bookmarkEnd w:id="4"/>
      <w:r w:rsidDel="00000000" w:rsidR="00000000" w:rsidRPr="00000000">
        <w:rPr>
          <w:rtl w:val="0"/>
        </w:rPr>
        <w:t xml:space="preserve">ÖĞRENME ÇIKTILARI VE SÜREÇ BİLEŞENLERİ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MAT.5.3.2. Temel geometrik çizimlere dayalı deneyimlerini yansıtabilme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Temel geometrik çizimlere dayalı deneyimlerini gözden geçirir.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Temel geometrik çizimlerin özelliklerine yönelik çıkarım yapar.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Çıkarımını farklı örnekler üzerinden değerlendirir.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d4qvx64s77j" w:id="5"/>
      <w:bookmarkEnd w:id="5"/>
      <w:r w:rsidDel="00000000" w:rsidR="00000000" w:rsidRPr="00000000">
        <w:rPr>
          <w:rtl w:val="0"/>
        </w:rPr>
        <w:t xml:space="preserve">ÖĞRENME-ÖĞRETME YAŞANTILARI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4008wmhj9fnd" w:id="6"/>
      <w:bookmarkEnd w:id="6"/>
      <w:r w:rsidDel="00000000" w:rsidR="00000000" w:rsidRPr="00000000">
        <w:rPr>
          <w:rtl w:val="0"/>
        </w:rPr>
        <w:t xml:space="preserve">Temel Kabuller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Öğrencilerin temel geometrik çizim araçlarını (cetvel, pergel, gönye) kullanabildikleri kabul edilmektedir.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ih4azj169r4t" w:id="7"/>
      <w:bookmarkEnd w:id="7"/>
      <w:r w:rsidDel="00000000" w:rsidR="00000000" w:rsidRPr="00000000">
        <w:rPr>
          <w:rtl w:val="0"/>
        </w:rPr>
        <w:t xml:space="preserve">Ön Değerlendirme Süreci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Bir önceki haftada yapılan nokta, doğru, ışın ve açı çizim deneyimleri hatırlatılır. Çevredeki mimari yapılar ve nesneler üzerindeki çizgisel ilişkiler gözden geçirilir.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k58ip1m89yeu" w:id="8"/>
      <w:bookmarkEnd w:id="8"/>
      <w:r w:rsidDel="00000000" w:rsidR="00000000" w:rsidRPr="00000000">
        <w:rPr>
          <w:rtl w:val="0"/>
        </w:rPr>
        <w:t xml:space="preserve">Köprü Kurma (Günlük Hayat Becerileri &amp; Bağlam Temelli Örnekler)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Bağlam 1 (Mutfak Düzeni ve Yemek Sunumu):</w:t>
      </w:r>
      <w:r w:rsidDel="00000000" w:rsidR="00000000" w:rsidRPr="00000000">
        <w:rPr>
          <w:rtl w:val="0"/>
        </w:rPr>
        <w:t xml:space="preserve"> Sofra düzeninde tabakların dairesel kenarları (çember) ve masa örtüsü desenlerindeki kesişen doğruların oluşturduğu açıların estetik dengesi (</w:t>
      </w:r>
      <w:r w:rsidDel="00000000" w:rsidR="00000000" w:rsidRPr="00000000">
        <w:rPr>
          <w:b w:val="1"/>
          <w:bCs w:val="1"/>
          <w:rtl w:val="0"/>
        </w:rPr>
        <w:t xml:space="preserve">D7</w:t>
      </w:r>
      <w:r w:rsidDel="00000000" w:rsidR="00000000" w:rsidRPr="00000000">
        <w:rPr>
          <w:rtl w:val="0"/>
        </w:rPr>
        <w:t xml:space="preserve">) incelenir.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Bağlam 2 (Şehir Mimarisi ve Yollar):</w:t>
      </w:r>
      <w:r w:rsidDel="00000000" w:rsidR="00000000" w:rsidRPr="00000000">
        <w:rPr>
          <w:rtl w:val="0"/>
        </w:rPr>
        <w:t xml:space="preserve"> Kaldırım taşlarının dizilimi ve yaya geçitlerindeki paralel çizgi deneyimleri ile geometrik inşaların sağlamlığı değerlendirilir.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kv87zq723vh3" w:id="9"/>
      <w:bookmarkEnd w:id="9"/>
      <w:r w:rsidDel="00000000" w:rsidR="00000000" w:rsidRPr="00000000">
        <w:rPr>
          <w:rtl w:val="0"/>
        </w:rPr>
        <w:t xml:space="preserve">Öğrenme-Öğretme Uygulamaları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Öğrencilerin çizim tecrübelerinden yola çıkarak </w:t>
      </w:r>
      <w:r w:rsidDel="00000000" w:rsidR="00000000" w:rsidRPr="00000000">
        <w:rPr>
          <w:i w:val="1"/>
          <w:iCs w:val="1"/>
          <w:rtl w:val="0"/>
        </w:rPr>
        <w:t xml:space="preserve">"Neden dikme çiziminde gönyeye ihtiyaç duyarız?"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i w:val="1"/>
          <w:iCs w:val="1"/>
          <w:rtl w:val="0"/>
        </w:rPr>
        <w:t xml:space="preserve">"Pergel çizimi çemberin hangi özelliğini korur?"</w:t>
      </w:r>
      <w:r w:rsidDel="00000000" w:rsidR="00000000" w:rsidRPr="00000000">
        <w:rPr>
          <w:rtl w:val="0"/>
        </w:rPr>
        <w:t xml:space="preserve"> soruları üzerinden çıkarım yapmaları sağlanır. Dijital ortamlarda (</w:t>
      </w:r>
      <w:r w:rsidDel="00000000" w:rsidR="00000000" w:rsidRPr="00000000">
        <w:rPr>
          <w:b w:val="1"/>
          <w:bCs w:val="1"/>
          <w:rtl w:val="0"/>
        </w:rPr>
        <w:t xml:space="preserve">OB2</w:t>
      </w:r>
      <w:r w:rsidDel="00000000" w:rsidR="00000000" w:rsidRPr="00000000">
        <w:rPr>
          <w:rtl w:val="0"/>
        </w:rPr>
        <w:t xml:space="preserve">) çizim adımları tekrar edilerek farklı durumlar değerlendirilir.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9az0yllc2smk" w:id="10"/>
      <w:bookmarkEnd w:id="10"/>
      <w:r w:rsidDel="00000000" w:rsidR="00000000" w:rsidRPr="00000000">
        <w:rPr>
          <w:rtl w:val="0"/>
        </w:rPr>
        <w:t xml:space="preserve">ÖĞRENME KANITLARI (Ölçme ve Değerlendirme)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Süreç boyunca değerlendirme amacıyla çalışma kâğıdı, öğrenme günlüğü ve akran değerlendirme formu kullanılır.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x1dvmujxb4bm" w:id="11"/>
      <w:bookmarkEnd w:id="11"/>
      <w:r w:rsidDel="00000000" w:rsidR="00000000" w:rsidRPr="00000000">
        <w:rPr>
          <w:rtl w:val="0"/>
        </w:rPr>
        <w:t xml:space="preserve">FARKLILAŞTIRMA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Zenginleştirme:</w:t>
      </w:r>
      <w:r w:rsidDel="00000000" w:rsidR="00000000" w:rsidRPr="00000000">
        <w:rPr>
          <w:rtl w:val="0"/>
        </w:rPr>
        <w:t xml:space="preserve"> Dijital ve somut çizim araçlarının farklarını açıklayan kısa bir karşılaştırma raporu veya sunumu hazırlama.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Destekleme:</w:t>
      </w:r>
      <w:r w:rsidDel="00000000" w:rsidR="00000000" w:rsidRPr="00000000">
        <w:rPr>
          <w:rtl w:val="0"/>
        </w:rPr>
        <w:t xml:space="preserve"> Geometri şeritleri kullanarak dik ve paralel durumları somutlaştırma.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ltaf8ouzz6iy" w:id="12"/>
      <w:bookmarkEnd w:id="12"/>
      <w:r w:rsidDel="00000000" w:rsidR="00000000" w:rsidRPr="00000000">
        <w:rPr>
          <w:rtl w:val="0"/>
        </w:rPr>
        <w:t xml:space="preserve">İMZA VE ONAY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Ders Öğretmeni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Okul Müdürü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TUBA ARI</w:t>
            </w:r>
            <w:r w:rsidDel="00000000" w:rsidR="00000000" w:rsidRPr="00000000">
              <w:rPr>
                <w:rtl w:val="0"/>
              </w:rPr>
              <w:t xml:space="preserve">Matematik Öğretmeni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Abdulvahap EYİDİL</w:t>
            </w:r>
            <w:r w:rsidDel="00000000" w:rsidR="00000000" w:rsidRPr="00000000">
              <w:rPr>
                <w:rtl w:val="0"/>
              </w:rPr>
              <w:t xml:space="preserve">Okul Müdürü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t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3a8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40a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3a8a"/>
        <w:sz w:val="22"/>
        <w:szCs w:val="22"/>
      </w:rPr>
      <w:tcPr>
        <w:shd w:fill="f8fafc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3a8a"/>
        <w:sz w:val="22"/>
        <w:szCs w:val="22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