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3EEA" w14:textId="3B92F0F1" w:rsidR="007745ED" w:rsidRPr="00E333F4" w:rsidRDefault="00264F73" w:rsidP="00BB0B8C">
      <w:pPr>
        <w:ind w:leftChars="0" w:left="-2" w:firstLineChars="0"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202</w:t>
      </w:r>
      <w:r w:rsidR="006E1487">
        <w:rPr>
          <w:b/>
          <w:bCs/>
          <w:color w:val="000000" w:themeColor="text1"/>
        </w:rPr>
        <w:t>6</w:t>
      </w:r>
      <w:r>
        <w:rPr>
          <w:b/>
          <w:bCs/>
          <w:color w:val="000000" w:themeColor="text1"/>
        </w:rPr>
        <w:t>-202</w:t>
      </w:r>
      <w:r w:rsidR="006E1487">
        <w:rPr>
          <w:b/>
          <w:bCs/>
          <w:color w:val="000000" w:themeColor="text1"/>
        </w:rPr>
        <w:t>7</w:t>
      </w:r>
      <w:r w:rsidR="006D6F1E" w:rsidRPr="00E333F4">
        <w:rPr>
          <w:b/>
          <w:bCs/>
          <w:color w:val="000000" w:themeColor="text1"/>
        </w:rPr>
        <w:t xml:space="preserve"> EĞİTİM ÖĞRETİM YILI 5. SINIF</w:t>
      </w:r>
      <w:r w:rsidR="00BB0B8C" w:rsidRPr="00E333F4">
        <w:rPr>
          <w:b/>
          <w:bCs/>
          <w:color w:val="000000" w:themeColor="text1"/>
        </w:rPr>
        <w:t xml:space="preserve"> MATEMATİK DERSİ </w:t>
      </w:r>
      <w:r w:rsidR="006D6F1E" w:rsidRPr="00E333F4">
        <w:rPr>
          <w:b/>
          <w:bCs/>
          <w:color w:val="000000" w:themeColor="text1"/>
        </w:rPr>
        <w:t>GÜNLÜK PLANI</w:t>
      </w:r>
    </w:p>
    <w:p w14:paraId="0EA86B75" w14:textId="77777777" w:rsidR="007745ED" w:rsidRDefault="007745ED">
      <w:pPr>
        <w:tabs>
          <w:tab w:val="left" w:pos="1814"/>
          <w:tab w:val="left" w:pos="1928"/>
        </w:tabs>
        <w:spacing w:line="276" w:lineRule="auto"/>
        <w:ind w:left="0" w:hanging="2"/>
        <w:rPr>
          <w:rFonts w:ascii="Times New Roman" w:eastAsia="Times New Roman" w:hAnsi="Times New Roman" w:cs="Times New Roman"/>
        </w:rPr>
      </w:pPr>
    </w:p>
    <w:tbl>
      <w:tblPr>
        <w:tblStyle w:val="a"/>
        <w:tblW w:w="10521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3402"/>
        <w:gridCol w:w="2220"/>
        <w:gridCol w:w="2703"/>
      </w:tblGrid>
      <w:tr w:rsidR="007745ED" w14:paraId="79056950" w14:textId="77777777">
        <w:trPr>
          <w:trHeight w:val="300"/>
        </w:trPr>
        <w:tc>
          <w:tcPr>
            <w:tcW w:w="2196" w:type="dxa"/>
            <w:vAlign w:val="center"/>
          </w:tcPr>
          <w:p w14:paraId="6E2F0FD0" w14:textId="77777777" w:rsidR="007745ED" w:rsidRDefault="006D6F1E">
            <w:pPr>
              <w:spacing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Ders</w:t>
            </w:r>
          </w:p>
        </w:tc>
        <w:tc>
          <w:tcPr>
            <w:tcW w:w="8325" w:type="dxa"/>
            <w:gridSpan w:val="3"/>
            <w:vAlign w:val="center"/>
          </w:tcPr>
          <w:p w14:paraId="1E7E9421" w14:textId="77777777" w:rsidR="007745ED" w:rsidRDefault="006D6F1E">
            <w:pPr>
              <w:spacing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MATEMATİK</w:t>
            </w:r>
          </w:p>
        </w:tc>
      </w:tr>
      <w:tr w:rsidR="007745ED" w14:paraId="35E784BF" w14:textId="77777777">
        <w:trPr>
          <w:trHeight w:val="300"/>
        </w:trPr>
        <w:tc>
          <w:tcPr>
            <w:tcW w:w="2196" w:type="dxa"/>
            <w:vAlign w:val="center"/>
          </w:tcPr>
          <w:p w14:paraId="5FA60C29" w14:textId="77777777" w:rsidR="007745ED" w:rsidRDefault="006D6F1E">
            <w:pPr>
              <w:spacing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Sınıf</w:t>
            </w:r>
            <w:proofErr w:type="spellEnd"/>
          </w:p>
        </w:tc>
        <w:tc>
          <w:tcPr>
            <w:tcW w:w="3402" w:type="dxa"/>
            <w:vAlign w:val="center"/>
          </w:tcPr>
          <w:p w14:paraId="002D6288" w14:textId="77777777" w:rsidR="007745ED" w:rsidRDefault="006D6F1E">
            <w:pPr>
              <w:spacing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5.Sınıflar</w:t>
            </w:r>
          </w:p>
        </w:tc>
        <w:tc>
          <w:tcPr>
            <w:tcW w:w="2220" w:type="dxa"/>
            <w:vAlign w:val="center"/>
          </w:tcPr>
          <w:p w14:paraId="6829A284" w14:textId="77777777" w:rsidR="007745ED" w:rsidRDefault="006D6F1E">
            <w:pPr>
              <w:spacing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Süre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-Tarih</w:t>
            </w:r>
          </w:p>
        </w:tc>
        <w:tc>
          <w:tcPr>
            <w:tcW w:w="2703" w:type="dxa"/>
            <w:vAlign w:val="center"/>
          </w:tcPr>
          <w:p w14:paraId="204C9B1E" w14:textId="65A8632D" w:rsidR="007745ED" w:rsidRPr="00C516A1" w:rsidRDefault="00623328">
            <w:pPr>
              <w:spacing w:line="276" w:lineRule="auto"/>
              <w:ind w:left="0" w:hanging="2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  <w:r w:rsidR="006D6F1E" w:rsidRPr="00C516A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6D6F1E" w:rsidRPr="00C516A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saat</w:t>
            </w:r>
            <w:proofErr w:type="spellEnd"/>
            <w:r w:rsidR="006D6F1E" w:rsidRPr="00C516A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="006E148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05 EKİM</w:t>
            </w:r>
            <w:r w:rsidR="00320E76">
              <w:rPr>
                <w:b/>
                <w:sz w:val="20"/>
                <w:szCs w:val="20"/>
              </w:rPr>
              <w:t>-</w:t>
            </w:r>
            <w:r w:rsidR="006E1487">
              <w:rPr>
                <w:b/>
                <w:sz w:val="20"/>
                <w:szCs w:val="20"/>
              </w:rPr>
              <w:t>09 EKİM</w:t>
            </w:r>
          </w:p>
        </w:tc>
      </w:tr>
      <w:tr w:rsidR="00BB0B8C" w14:paraId="774FDB99" w14:textId="77777777" w:rsidTr="00295126">
        <w:trPr>
          <w:trHeight w:val="140"/>
        </w:trPr>
        <w:tc>
          <w:tcPr>
            <w:tcW w:w="2196" w:type="dxa"/>
            <w:tcBorders>
              <w:bottom w:val="single" w:sz="4" w:space="0" w:color="auto"/>
            </w:tcBorders>
            <w:vAlign w:val="center"/>
          </w:tcPr>
          <w:p w14:paraId="0DDC6BBB" w14:textId="77777777" w:rsidR="00BB0B8C" w:rsidRDefault="00BB0B8C">
            <w:pPr>
              <w:spacing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Tema</w:t>
            </w:r>
          </w:p>
        </w:tc>
        <w:tc>
          <w:tcPr>
            <w:tcW w:w="8325" w:type="dxa"/>
            <w:gridSpan w:val="3"/>
            <w:tcBorders>
              <w:bottom w:val="single" w:sz="4" w:space="0" w:color="auto"/>
            </w:tcBorders>
            <w:vAlign w:val="center"/>
          </w:tcPr>
          <w:p w14:paraId="5C1D9E54" w14:textId="77777777" w:rsidR="00BB0B8C" w:rsidRDefault="00BB0B8C">
            <w:pPr>
              <w:spacing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Geometrik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Şekiller</w:t>
            </w:r>
          </w:p>
        </w:tc>
      </w:tr>
      <w:tr w:rsidR="007745ED" w14:paraId="62127192" w14:textId="77777777" w:rsidTr="00295126">
        <w:trPr>
          <w:trHeight w:val="210"/>
        </w:trPr>
        <w:tc>
          <w:tcPr>
            <w:tcW w:w="21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A869AD" w14:textId="77777777" w:rsidR="007745ED" w:rsidRDefault="006D6F1E">
            <w:pPr>
              <w:spacing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Temel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Beceriler</w:t>
            </w:r>
            <w:proofErr w:type="spellEnd"/>
          </w:p>
        </w:tc>
        <w:tc>
          <w:tcPr>
            <w:tcW w:w="832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AFDAB" w14:textId="77777777" w:rsidR="007745ED" w:rsidRDefault="00BB0B8C">
            <w:pPr>
              <w:spacing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KB2.10.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 Yapma, KB2.14. Yorumlama, KB2.15. Yans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tma</w:t>
            </w:r>
          </w:p>
        </w:tc>
      </w:tr>
      <w:tr w:rsidR="00295126" w14:paraId="39BC71F2" w14:textId="77777777" w:rsidTr="00295126">
        <w:trPr>
          <w:trHeight w:val="173"/>
        </w:trPr>
        <w:tc>
          <w:tcPr>
            <w:tcW w:w="21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BCFD1" w14:textId="77777777" w:rsidR="00295126" w:rsidRDefault="00295126" w:rsidP="00295126">
            <w:pPr>
              <w:spacing w:line="276" w:lineRule="auto"/>
              <w:ind w:left="0" w:hanging="2"/>
              <w:rPr>
                <w:rFonts w:ascii="Times New Roman" w:eastAsia="Times New Roman" w:hAnsi="Times New Roman" w:cs="Times New Roman"/>
                <w:b/>
              </w:rPr>
            </w:pPr>
            <w:r w:rsidRPr="00295126">
              <w:rPr>
                <w:rFonts w:ascii="Times New Roman" w:eastAsia="Times New Roman" w:hAnsi="Times New Roman" w:cs="Times New Roman"/>
                <w:b/>
              </w:rPr>
              <w:t>Alan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295126">
              <w:rPr>
                <w:rFonts w:ascii="Times New Roman" w:eastAsia="Times New Roman" w:hAnsi="Times New Roman" w:cs="Times New Roman"/>
                <w:b/>
              </w:rPr>
              <w:t>Becerileri</w:t>
            </w:r>
          </w:p>
        </w:tc>
        <w:tc>
          <w:tcPr>
            <w:tcW w:w="832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086B4" w14:textId="77777777" w:rsidR="00295126" w:rsidRDefault="00295126" w:rsidP="00295126">
            <w:pPr>
              <w:spacing w:line="276" w:lineRule="auto"/>
              <w:ind w:left="0" w:hanging="2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MAB1. Matematiksel Muhakeme (KB2.10. 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Çı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kar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ı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m Yapma, MAB1.1. Matematiksel Do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ğ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rulama veya 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İ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spat Yapma) MAB5. Matematiksel Ara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ç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ve Teknoloji ile 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Ç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al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ış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ma (MAB5.1. Matematiksel Ara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ç</w:t>
            </w:r>
            <w:r w:rsidRPr="00295126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ve Teknolojiden Yararlanma)</w:t>
            </w:r>
          </w:p>
        </w:tc>
      </w:tr>
      <w:tr w:rsidR="00295126" w14:paraId="1FECED98" w14:textId="77777777" w:rsidTr="00295126">
        <w:trPr>
          <w:trHeight w:val="315"/>
        </w:trPr>
        <w:tc>
          <w:tcPr>
            <w:tcW w:w="21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C207E" w14:textId="77777777" w:rsidR="00295126" w:rsidRPr="00295126" w:rsidRDefault="00295126" w:rsidP="0029512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295126">
              <w:rPr>
                <w:rFonts w:ascii="Times New Roman" w:eastAsia="Times New Roman" w:hAnsi="Times New Roman" w:cs="Times New Roman"/>
                <w:b/>
              </w:rPr>
              <w:t>Kavramsal</w:t>
            </w:r>
            <w:proofErr w:type="spellEnd"/>
          </w:p>
          <w:p w14:paraId="08273182" w14:textId="77777777" w:rsidR="00295126" w:rsidRDefault="00295126" w:rsidP="00295126">
            <w:pPr>
              <w:spacing w:line="276" w:lineRule="auto"/>
              <w:ind w:left="0" w:hanging="2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295126">
              <w:rPr>
                <w:rFonts w:ascii="Times New Roman" w:eastAsia="Times New Roman" w:hAnsi="Times New Roman" w:cs="Times New Roman"/>
                <w:b/>
              </w:rPr>
              <w:t>Beceriler</w:t>
            </w:r>
            <w:proofErr w:type="spellEnd"/>
          </w:p>
        </w:tc>
        <w:tc>
          <w:tcPr>
            <w:tcW w:w="832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2F063" w14:textId="77777777" w:rsidR="00295126" w:rsidRDefault="00295126" w:rsidP="00295126">
            <w:pPr>
              <w:spacing w:line="276" w:lineRule="auto"/>
              <w:ind w:left="0" w:hanging="2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KB2.10.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 Yapma, KB2.14. Yorumlama, KB2.15. Yans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tma</w:t>
            </w:r>
          </w:p>
        </w:tc>
      </w:tr>
      <w:tr w:rsidR="00295126" w14:paraId="024A2FF0" w14:textId="77777777" w:rsidTr="00295126">
        <w:trPr>
          <w:trHeight w:val="263"/>
        </w:trPr>
        <w:tc>
          <w:tcPr>
            <w:tcW w:w="2196" w:type="dxa"/>
            <w:tcBorders>
              <w:top w:val="single" w:sz="4" w:space="0" w:color="auto"/>
            </w:tcBorders>
            <w:vAlign w:val="center"/>
          </w:tcPr>
          <w:p w14:paraId="5F639BB6" w14:textId="77777777" w:rsidR="00295126" w:rsidRPr="00295126" w:rsidRDefault="00295126" w:rsidP="00295126">
            <w:pPr>
              <w:spacing w:line="276" w:lineRule="auto"/>
              <w:ind w:left="0" w:hanging="2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Eğilimler</w:t>
            </w:r>
            <w:proofErr w:type="spellEnd"/>
          </w:p>
        </w:tc>
        <w:tc>
          <w:tcPr>
            <w:tcW w:w="8325" w:type="dxa"/>
            <w:gridSpan w:val="3"/>
            <w:tcBorders>
              <w:top w:val="single" w:sz="4" w:space="0" w:color="auto"/>
            </w:tcBorders>
            <w:vAlign w:val="center"/>
          </w:tcPr>
          <w:p w14:paraId="0B597780" w14:textId="77777777" w:rsidR="00295126" w:rsidRDefault="00295126" w:rsidP="00295126">
            <w:pPr>
              <w:spacing w:line="276" w:lineRule="auto"/>
              <w:ind w:left="0" w:hanging="2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r>
              <w:rPr>
                <w:rFonts w:ascii="Barlow-Light" w:eastAsia="Barlow-Light" w:hAnsi="Barlow-Bold" w:cs="Barlow-Light"/>
                <w:color w:val="000000"/>
                <w:position w:val="0"/>
                <w:sz w:val="20"/>
                <w:szCs w:val="20"/>
                <w:lang w:val="tr-TR"/>
              </w:rPr>
              <w:t>E1.2. Ba</w:t>
            </w:r>
            <w:r>
              <w:rPr>
                <w:rFonts w:ascii="Barlow-Light" w:eastAsia="Barlow-Light" w:hAnsi="Barlow-Bold" w:cs="Barlow-Light" w:hint="eastAsia"/>
                <w:color w:val="000000"/>
                <w:position w:val="0"/>
                <w:sz w:val="20"/>
                <w:szCs w:val="20"/>
                <w:lang w:val="tr-TR"/>
              </w:rPr>
              <w:t>ğı</w:t>
            </w:r>
            <w:r>
              <w:rPr>
                <w:rFonts w:ascii="Barlow-Light" w:eastAsia="Barlow-Light" w:hAnsi="Barlow-Bold" w:cs="Barlow-Light"/>
                <w:color w:val="000000"/>
                <w:position w:val="0"/>
                <w:sz w:val="20"/>
                <w:szCs w:val="20"/>
                <w:lang w:val="tr-TR"/>
              </w:rPr>
              <w:t>ms</w:t>
            </w:r>
            <w:r>
              <w:rPr>
                <w:rFonts w:ascii="Barlow-Light" w:eastAsia="Barlow-Light" w:hAnsi="Barlow-Bold" w:cs="Barlow-Light" w:hint="eastAsia"/>
                <w:color w:val="000000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Barlow-Bold" w:cs="Barlow-Light"/>
                <w:color w:val="000000"/>
                <w:position w:val="0"/>
                <w:sz w:val="20"/>
                <w:szCs w:val="20"/>
                <w:lang w:val="tr-TR"/>
              </w:rPr>
              <w:t>zl</w:t>
            </w:r>
            <w:r>
              <w:rPr>
                <w:rFonts w:ascii="Barlow-Light" w:eastAsia="Barlow-Light" w:hAnsi="Barlow-Bold" w:cs="Barlow-Light" w:hint="eastAsia"/>
                <w:color w:val="000000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Barlow-Bold" w:cs="Barlow-Light"/>
                <w:color w:val="000000"/>
                <w:position w:val="0"/>
                <w:sz w:val="20"/>
                <w:szCs w:val="20"/>
                <w:lang w:val="tr-TR"/>
              </w:rPr>
              <w:t>k, E3.3. Yarat</w:t>
            </w:r>
            <w:r>
              <w:rPr>
                <w:rFonts w:ascii="Barlow-Light" w:eastAsia="Barlow-Light" w:hAnsi="Barlow-Bold" w:cs="Barlow-Light" w:hint="eastAsia"/>
                <w:color w:val="000000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Barlow-Bold" w:cs="Barlow-Light"/>
                <w:color w:val="000000"/>
                <w:position w:val="0"/>
                <w:sz w:val="20"/>
                <w:szCs w:val="20"/>
                <w:lang w:val="tr-TR"/>
              </w:rPr>
              <w:t>c</w:t>
            </w:r>
            <w:r>
              <w:rPr>
                <w:rFonts w:ascii="Barlow-Light" w:eastAsia="Barlow-Light" w:hAnsi="Barlow-Bold" w:cs="Barlow-Light" w:hint="eastAsia"/>
                <w:color w:val="000000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Barlow-Bold" w:cs="Barlow-Light"/>
                <w:color w:val="000000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Barlow-Bold" w:cs="Barlow-Light" w:hint="eastAsia"/>
                <w:color w:val="000000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Barlow-Bold" w:cs="Barlow-Light"/>
                <w:color w:val="000000"/>
                <w:position w:val="0"/>
                <w:sz w:val="20"/>
                <w:szCs w:val="20"/>
                <w:lang w:val="tr-TR"/>
              </w:rPr>
              <w:t>k</w:t>
            </w:r>
          </w:p>
        </w:tc>
      </w:tr>
    </w:tbl>
    <w:p w14:paraId="731DB3C5" w14:textId="77777777" w:rsidR="007745ED" w:rsidRDefault="007745ED">
      <w:pPr>
        <w:tabs>
          <w:tab w:val="left" w:pos="1814"/>
          <w:tab w:val="left" w:pos="1928"/>
        </w:tabs>
        <w:spacing w:line="276" w:lineRule="auto"/>
        <w:ind w:left="0" w:hanging="2"/>
        <w:rPr>
          <w:rFonts w:ascii="Times New Roman" w:eastAsia="Times New Roman" w:hAnsi="Times New Roman" w:cs="Times New Roman"/>
          <w:b/>
        </w:rPr>
      </w:pPr>
    </w:p>
    <w:tbl>
      <w:tblPr>
        <w:tblStyle w:val="TabloKlavuzu"/>
        <w:tblW w:w="0" w:type="auto"/>
        <w:tblInd w:w="137" w:type="dxa"/>
        <w:tblLook w:val="04A0" w:firstRow="1" w:lastRow="0" w:firstColumn="1" w:lastColumn="0" w:noHBand="0" w:noVBand="1"/>
      </w:tblPr>
      <w:tblGrid>
        <w:gridCol w:w="2220"/>
        <w:gridCol w:w="8405"/>
      </w:tblGrid>
      <w:tr w:rsidR="00D05194" w14:paraId="4EF3E61A" w14:textId="77777777" w:rsidTr="00D05194">
        <w:trPr>
          <w:trHeight w:val="1138"/>
        </w:trPr>
        <w:tc>
          <w:tcPr>
            <w:tcW w:w="2235" w:type="dxa"/>
            <w:vMerge w:val="restart"/>
          </w:tcPr>
          <w:p w14:paraId="55868581" w14:textId="77777777" w:rsidR="00D05194" w:rsidRPr="00D05194" w:rsidRDefault="00D05194" w:rsidP="00D05194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D05194">
              <w:rPr>
                <w:rFonts w:ascii="Times New Roman" w:eastAsia="Times New Roman" w:hAnsi="Times New Roman" w:cs="Times New Roman"/>
                <w:b/>
              </w:rPr>
              <w:t>Programlar</w:t>
            </w:r>
            <w:proofErr w:type="spellEnd"/>
            <w:r w:rsidRPr="00D0519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D05194">
              <w:rPr>
                <w:rFonts w:ascii="Times New Roman" w:eastAsia="Times New Roman" w:hAnsi="Times New Roman" w:cs="Times New Roman"/>
                <w:b/>
              </w:rPr>
              <w:t>Aras</w:t>
            </w:r>
            <w:r>
              <w:rPr>
                <w:rFonts w:ascii="Times New Roman" w:eastAsia="Times New Roman" w:hAnsi="Times New Roman" w:cs="Times New Roman"/>
                <w:b/>
              </w:rPr>
              <w:t>ı</w:t>
            </w:r>
            <w:proofErr w:type="spellEnd"/>
          </w:p>
          <w:p w14:paraId="24BC76DD" w14:textId="77777777" w:rsidR="00D05194" w:rsidRDefault="00D05194" w:rsidP="00D05194">
            <w:pPr>
              <w:suppressAutoHyphens w:val="0"/>
              <w:overflowPunct/>
              <w:spacing w:line="240" w:lineRule="auto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5194">
              <w:rPr>
                <w:rFonts w:ascii="Times New Roman" w:eastAsia="Times New Roman" w:hAnsi="Times New Roman" w:cs="Times New Roman"/>
                <w:b/>
              </w:rPr>
              <w:t>Bileşenler</w:t>
            </w:r>
            <w:proofErr w:type="spellEnd"/>
          </w:p>
        </w:tc>
        <w:tc>
          <w:tcPr>
            <w:tcW w:w="8390" w:type="dxa"/>
          </w:tcPr>
          <w:p w14:paraId="6D28BD52" w14:textId="77777777" w:rsidR="00D05194" w:rsidRDefault="00D05194" w:rsidP="00D05194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5194">
              <w:rPr>
                <w:rFonts w:ascii="Times New Roman" w:eastAsia="Times New Roman" w:hAnsi="Times New Roman" w:cs="Times New Roman"/>
                <w:b/>
                <w:bCs/>
              </w:rPr>
              <w:t>Sosyal</w:t>
            </w:r>
            <w:proofErr w:type="spellEnd"/>
            <w:r w:rsidRPr="00D0519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5194">
              <w:rPr>
                <w:rFonts w:ascii="Times New Roman" w:eastAsia="Times New Roman" w:hAnsi="Times New Roman" w:cs="Times New Roman"/>
                <w:b/>
                <w:bCs/>
              </w:rPr>
              <w:t>Duygusal</w:t>
            </w:r>
            <w:proofErr w:type="spellEnd"/>
            <w:r w:rsidRPr="00D0519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5194">
              <w:rPr>
                <w:rFonts w:ascii="Times New Roman" w:eastAsia="Times New Roman" w:hAnsi="Times New Roman" w:cs="Times New Roman"/>
                <w:b/>
                <w:bCs/>
              </w:rPr>
              <w:t>Öğrenme</w:t>
            </w:r>
            <w:proofErr w:type="spellEnd"/>
            <w:r w:rsidRPr="00D05194">
              <w:rPr>
                <w:rFonts w:ascii="Times New Roman" w:eastAsia="Times New Roman" w:hAnsi="Times New Roman" w:cs="Times New Roman"/>
                <w:b/>
                <w:bCs/>
              </w:rPr>
              <w:t xml:space="preserve"> Becerileri</w:t>
            </w: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SDB1.1.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z Fark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ndal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k/Kendini Tan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ma, SDB1.2.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z 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zenleme/Kendini 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zenleme,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SDB1.3.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z Yans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tma/Kendine Uyarlama, SDB2.2.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İş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Birli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i, SDB2.3. Sosyal Fark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ndal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</w:t>
            </w:r>
          </w:p>
        </w:tc>
      </w:tr>
      <w:tr w:rsidR="00D05194" w14:paraId="5D21F1B9" w14:textId="77777777" w:rsidTr="00D05194">
        <w:trPr>
          <w:trHeight w:val="248"/>
        </w:trPr>
        <w:tc>
          <w:tcPr>
            <w:tcW w:w="2235" w:type="dxa"/>
            <w:vMerge/>
          </w:tcPr>
          <w:p w14:paraId="7DCF6243" w14:textId="77777777" w:rsidR="00D05194" w:rsidRDefault="00D05194" w:rsidP="00D05194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Bold" w:hAnsi="Barlow-Bold" w:cs="Barlow-Bold"/>
                <w:b/>
                <w:bCs/>
                <w:color w:val="33FF80"/>
                <w:position w:val="0"/>
                <w:sz w:val="20"/>
                <w:szCs w:val="20"/>
                <w:lang w:val="tr-TR"/>
              </w:rPr>
            </w:pPr>
          </w:p>
        </w:tc>
        <w:tc>
          <w:tcPr>
            <w:tcW w:w="8390" w:type="dxa"/>
          </w:tcPr>
          <w:p w14:paraId="17F996FC" w14:textId="77777777" w:rsidR="00D05194" w:rsidRDefault="00D05194" w:rsidP="00D05194">
            <w:pPr>
              <w:tabs>
                <w:tab w:val="left" w:pos="1814"/>
                <w:tab w:val="left" w:pos="1928"/>
              </w:tabs>
              <w:spacing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5194">
              <w:rPr>
                <w:rFonts w:ascii="Times New Roman" w:eastAsia="Times New Roman" w:hAnsi="Times New Roman" w:cs="Times New Roman"/>
                <w:b/>
                <w:bCs/>
              </w:rPr>
              <w:t>Değerler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D051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Barlow-Light" w:eastAsia="Barlow-Light" w:hAnsi="Barlow-Medium" w:cs="Barlow-Light"/>
                <w:color w:val="000000"/>
                <w:position w:val="0"/>
                <w:sz w:val="20"/>
                <w:szCs w:val="20"/>
                <w:lang w:val="tr-TR"/>
              </w:rPr>
              <w:t>D7. Estetik, D19. Vatanseverlik</w:t>
            </w:r>
          </w:p>
        </w:tc>
      </w:tr>
      <w:tr w:rsidR="00D05194" w14:paraId="5A17EBDF" w14:textId="77777777" w:rsidTr="00D05194">
        <w:trPr>
          <w:trHeight w:val="270"/>
        </w:trPr>
        <w:tc>
          <w:tcPr>
            <w:tcW w:w="2235" w:type="dxa"/>
            <w:vMerge/>
          </w:tcPr>
          <w:p w14:paraId="7A433E8A" w14:textId="77777777" w:rsidR="00D05194" w:rsidRDefault="00D05194" w:rsidP="00D05194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Bold" w:hAnsi="Barlow-Bold" w:cs="Barlow-Bold"/>
                <w:b/>
                <w:bCs/>
                <w:color w:val="33FF80"/>
                <w:position w:val="0"/>
                <w:sz w:val="20"/>
                <w:szCs w:val="20"/>
                <w:lang w:val="tr-TR"/>
              </w:rPr>
            </w:pPr>
          </w:p>
        </w:tc>
        <w:tc>
          <w:tcPr>
            <w:tcW w:w="8390" w:type="dxa"/>
          </w:tcPr>
          <w:p w14:paraId="00C32966" w14:textId="77777777" w:rsidR="00D05194" w:rsidRDefault="00D05194" w:rsidP="00D05194">
            <w:pPr>
              <w:tabs>
                <w:tab w:val="left" w:pos="1814"/>
                <w:tab w:val="left" w:pos="1928"/>
              </w:tabs>
              <w:spacing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5194">
              <w:rPr>
                <w:rFonts w:ascii="Times New Roman" w:eastAsia="Times New Roman" w:hAnsi="Times New Roman" w:cs="Times New Roman"/>
                <w:b/>
                <w:bCs/>
              </w:rPr>
              <w:t>Okuryazarlık</w:t>
            </w:r>
            <w:proofErr w:type="spellEnd"/>
            <w:r w:rsidRPr="00D0519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5194">
              <w:rPr>
                <w:rFonts w:ascii="Times New Roman" w:eastAsia="Times New Roman" w:hAnsi="Times New Roman" w:cs="Times New Roman"/>
                <w:b/>
                <w:bCs/>
              </w:rPr>
              <w:t>Becerileri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Barlow-Medium" w:hAnsi="Barlow-Medium" w:cs="Barlow-Medium"/>
                <w:color w:val="33FF80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Barlow-Medium" w:cs="Barlow-Light"/>
                <w:color w:val="000000"/>
                <w:position w:val="0"/>
                <w:sz w:val="20"/>
                <w:szCs w:val="20"/>
                <w:lang w:val="tr-TR"/>
              </w:rPr>
              <w:t>OB2. Dijital Okuryazarl</w:t>
            </w:r>
            <w:r>
              <w:rPr>
                <w:rFonts w:ascii="Barlow-Light" w:eastAsia="Barlow-Light" w:hAnsi="Barlow-Medium" w:cs="Barlow-Light" w:hint="eastAsia"/>
                <w:color w:val="000000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Barlow-Medium" w:cs="Barlow-Light"/>
                <w:color w:val="000000"/>
                <w:position w:val="0"/>
                <w:sz w:val="20"/>
                <w:szCs w:val="20"/>
                <w:lang w:val="tr-TR"/>
              </w:rPr>
              <w:t>k, OB4. G</w:t>
            </w:r>
            <w:r>
              <w:rPr>
                <w:rFonts w:ascii="Barlow-Light" w:eastAsia="Barlow-Light" w:hAnsi="Barlow-Medium" w:cs="Barlow-Light" w:hint="eastAsia"/>
                <w:color w:val="000000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Barlow-Medium" w:cs="Barlow-Light"/>
                <w:color w:val="000000"/>
                <w:position w:val="0"/>
                <w:sz w:val="20"/>
                <w:szCs w:val="20"/>
                <w:lang w:val="tr-TR"/>
              </w:rPr>
              <w:t>rsel Okuryazarl</w:t>
            </w:r>
            <w:r>
              <w:rPr>
                <w:rFonts w:ascii="Barlow-Light" w:eastAsia="Barlow-Light" w:hAnsi="Barlow-Medium" w:cs="Barlow-Light" w:hint="eastAsia"/>
                <w:color w:val="000000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Barlow-Medium" w:cs="Barlow-Light"/>
                <w:color w:val="000000"/>
                <w:position w:val="0"/>
                <w:sz w:val="20"/>
                <w:szCs w:val="20"/>
                <w:lang w:val="tr-TR"/>
              </w:rPr>
              <w:t>k</w:t>
            </w:r>
          </w:p>
        </w:tc>
      </w:tr>
      <w:tr w:rsidR="00D05194" w14:paraId="12832909" w14:textId="77777777" w:rsidTr="00D05194">
        <w:tc>
          <w:tcPr>
            <w:tcW w:w="10762" w:type="dxa"/>
            <w:gridSpan w:val="2"/>
          </w:tcPr>
          <w:p w14:paraId="62C09E3B" w14:textId="77777777" w:rsidR="00D05194" w:rsidRDefault="00D05194" w:rsidP="00D05194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</w:rPr>
            </w:pPr>
            <w:proofErr w:type="spellStart"/>
            <w:r w:rsidRPr="00D05194">
              <w:rPr>
                <w:rFonts w:ascii="Times New Roman" w:eastAsia="Times New Roman" w:hAnsi="Times New Roman" w:cs="Times New Roman"/>
                <w:b/>
              </w:rPr>
              <w:t>Disiplinler</w:t>
            </w:r>
            <w:proofErr w:type="spellEnd"/>
            <w:r w:rsidRPr="00D05194">
              <w:rPr>
                <w:rFonts w:ascii="Times New Roman" w:eastAsia="Times New Roman" w:hAnsi="Times New Roman" w:cs="Times New Roman"/>
                <w:b/>
              </w:rPr>
              <w:t xml:space="preserve"> Arasi </w:t>
            </w:r>
            <w:proofErr w:type="spellStart"/>
            <w:r w:rsidRPr="00D05194">
              <w:rPr>
                <w:rFonts w:ascii="Times New Roman" w:eastAsia="Times New Roman" w:hAnsi="Times New Roman" w:cs="Times New Roman"/>
                <w:b/>
              </w:rPr>
              <w:t>İlişkiler</w:t>
            </w:r>
            <w:proofErr w:type="spellEnd"/>
            <w:r>
              <w:rPr>
                <w:rFonts w:ascii="Barlow-Bold" w:hAnsi="Barlow-Bold" w:cs="Barlow-Bold"/>
                <w:b/>
                <w:bCs/>
                <w:color w:val="33FF80"/>
                <w:position w:val="0"/>
                <w:sz w:val="20"/>
                <w:szCs w:val="20"/>
                <w:lang w:val="tr-TR"/>
              </w:rPr>
              <w:t xml:space="preserve">: </w:t>
            </w:r>
            <w:r>
              <w:rPr>
                <w:rFonts w:ascii="Barlow-Light" w:eastAsia="Barlow-Light" w:hAnsi="Barlow-Bold" w:cs="Barlow-Light"/>
                <w:color w:val="000000"/>
                <w:position w:val="0"/>
                <w:sz w:val="20"/>
                <w:szCs w:val="20"/>
                <w:lang w:val="tr-TR"/>
              </w:rPr>
              <w:t>G</w:t>
            </w:r>
            <w:r>
              <w:rPr>
                <w:rFonts w:ascii="Barlow-Light" w:eastAsia="Barlow-Light" w:hAnsi="Barlow-Bold" w:cs="Barlow-Light" w:hint="eastAsia"/>
                <w:color w:val="000000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Barlow-Bold" w:cs="Barlow-Light"/>
                <w:color w:val="000000"/>
                <w:position w:val="0"/>
                <w:sz w:val="20"/>
                <w:szCs w:val="20"/>
                <w:lang w:val="tr-TR"/>
              </w:rPr>
              <w:t>rsel Sanatlar</w:t>
            </w:r>
          </w:p>
        </w:tc>
      </w:tr>
      <w:tr w:rsidR="00D05194" w14:paraId="795A88EB" w14:textId="77777777" w:rsidTr="00D05194">
        <w:tc>
          <w:tcPr>
            <w:tcW w:w="10762" w:type="dxa"/>
            <w:gridSpan w:val="2"/>
          </w:tcPr>
          <w:p w14:paraId="4CC9EB73" w14:textId="77777777" w:rsidR="00D05194" w:rsidRPr="00D05194" w:rsidRDefault="00D05194" w:rsidP="00D05194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D05194">
              <w:rPr>
                <w:rFonts w:ascii="Times New Roman" w:eastAsia="Times New Roman" w:hAnsi="Times New Roman" w:cs="Times New Roman"/>
                <w:b/>
              </w:rPr>
              <w:t>Beceriler</w:t>
            </w:r>
            <w:proofErr w:type="spellEnd"/>
            <w:r w:rsidRPr="00D05194">
              <w:rPr>
                <w:rFonts w:ascii="Times New Roman" w:eastAsia="Times New Roman" w:hAnsi="Times New Roman" w:cs="Times New Roman"/>
                <w:b/>
              </w:rPr>
              <w:t xml:space="preserve"> Arasi İlişkiler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>
              <w:rPr>
                <w:rFonts w:ascii="Barlow-Light" w:eastAsia="Barlow-Light" w:hAnsi="Barlow-Bold" w:cs="Barlow-Light"/>
                <w:color w:val="000000"/>
                <w:position w:val="0"/>
                <w:sz w:val="20"/>
                <w:szCs w:val="20"/>
                <w:lang w:val="tr-TR"/>
              </w:rPr>
              <w:t xml:space="preserve">MAB3. Matematiksel </w:t>
            </w:r>
            <w:proofErr w:type="gramStart"/>
            <w:r>
              <w:rPr>
                <w:rFonts w:ascii="Barlow-Light" w:eastAsia="Barlow-Light" w:hAnsi="Barlow-Bold" w:cs="Barlow-Light"/>
                <w:color w:val="000000"/>
                <w:position w:val="0"/>
                <w:sz w:val="20"/>
                <w:szCs w:val="20"/>
                <w:lang w:val="tr-TR"/>
              </w:rPr>
              <w:t>Temsil</w:t>
            </w:r>
            <w:proofErr w:type="gramEnd"/>
          </w:p>
        </w:tc>
      </w:tr>
    </w:tbl>
    <w:p w14:paraId="2143A006" w14:textId="77777777" w:rsidR="00295126" w:rsidRDefault="00295126">
      <w:pPr>
        <w:tabs>
          <w:tab w:val="left" w:pos="1814"/>
          <w:tab w:val="left" w:pos="1928"/>
        </w:tabs>
        <w:spacing w:line="276" w:lineRule="auto"/>
        <w:ind w:left="0" w:hanging="2"/>
        <w:rPr>
          <w:rFonts w:ascii="Times New Roman" w:eastAsia="Times New Roman" w:hAnsi="Times New Roman" w:cs="Times New Roman"/>
        </w:rPr>
      </w:pPr>
    </w:p>
    <w:tbl>
      <w:tblPr>
        <w:tblStyle w:val="a0"/>
        <w:tblW w:w="10770" w:type="dxa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70"/>
      </w:tblGrid>
      <w:tr w:rsidR="007745ED" w14:paraId="04AD6F29" w14:textId="77777777" w:rsidTr="006D4C59">
        <w:trPr>
          <w:trHeight w:val="1504"/>
        </w:trPr>
        <w:tc>
          <w:tcPr>
            <w:tcW w:w="10770" w:type="dxa"/>
          </w:tcPr>
          <w:p w14:paraId="3A5EDB60" w14:textId="77777777" w:rsidR="00BF1E69" w:rsidRDefault="00BB0B8C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Regular" w:eastAsia="Barlow-Regular" w:hAnsi="Helvetica Neue" w:cs="Barlow-Regular" w:hint="eastAsia"/>
                <w:position w:val="0"/>
                <w:sz w:val="20"/>
                <w:szCs w:val="20"/>
                <w:lang w:val="tr-TR"/>
              </w:rPr>
            </w:pPr>
            <w:r w:rsidRPr="00D05194">
              <w:rPr>
                <w:rFonts w:ascii="Times New Roman" w:eastAsia="Times New Roman" w:hAnsi="Times New Roman" w:cs="Times New Roman"/>
                <w:b/>
              </w:rPr>
              <w:t>ÖĞRENME ÇIKTILARI VE SÜREÇ BİLEŞENLERİ:</w:t>
            </w:r>
            <w:r>
              <w:rPr>
                <w:rFonts w:ascii="Barlow-Bold" w:hAnsi="Barlow-Bold" w:cs="Barlow-Bold"/>
                <w:b/>
                <w:bCs/>
                <w:color w:val="9A33E6"/>
                <w:position w:val="0"/>
                <w:sz w:val="20"/>
                <w:szCs w:val="20"/>
                <w:lang w:val="tr-TR"/>
              </w:rPr>
              <w:br/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MAT.5.3.4. D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ü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 xml:space="preserve">zlemde iki veya 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üç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 xml:space="preserve"> do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ğ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runun birbirine g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ö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re durumuna ba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ğ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l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ı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 xml:space="preserve"> olarak olu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ş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abilecek a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çı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 xml:space="preserve">lara dair 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çı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kar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ı</w:t>
            </w:r>
            <w:r w:rsidR="00320E76" w:rsidRP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>m yapabilme</w:t>
            </w:r>
            <w:r w:rsidR="00320E76">
              <w:rPr>
                <w:rFonts w:ascii="Barlow-Regular" w:eastAsia="Barlow-Regular" w:hAnsi="Helvetica Neue" w:cs="Barlow-Regular"/>
                <w:b/>
                <w:bCs/>
                <w:position w:val="0"/>
                <w:sz w:val="20"/>
                <w:szCs w:val="20"/>
                <w:lang w:val="tr-TR"/>
              </w:rPr>
              <w:t xml:space="preserve"> </w:t>
            </w:r>
          </w:p>
          <w:p w14:paraId="6412B981" w14:textId="77777777" w:rsidR="00320E76" w:rsidRPr="00320E76" w:rsidRDefault="00320E76" w:rsidP="00320E76">
            <w:pPr>
              <w:suppressAutoHyphens w:val="0"/>
              <w:overflowPunct/>
              <w:spacing w:line="240" w:lineRule="auto"/>
              <w:ind w:leftChars="0" w:firstLineChars="0" w:firstLine="0"/>
              <w:textDirection w:val="lrTb"/>
              <w:textAlignment w:val="auto"/>
              <w:outlineLvl w:val="9"/>
              <w:rPr>
                <w:rFonts w:ascii="Helvetica Neue" w:hAnsi="Helvetica Neue"/>
                <w:color w:val="000000"/>
                <w:sz w:val="20"/>
                <w:szCs w:val="20"/>
              </w:rPr>
            </w:pPr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a)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Düzlemde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iki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veya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üç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doğrunun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birbirine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göre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durumuna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bağlı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olarak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oluşabilecek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açılara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dair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varsayımlarda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bulunur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.</w:t>
            </w:r>
          </w:p>
          <w:p w14:paraId="3D637C94" w14:textId="77777777" w:rsidR="00320E76" w:rsidRPr="00320E76" w:rsidRDefault="00320E76" w:rsidP="00320E76">
            <w:pPr>
              <w:suppressAutoHyphens w:val="0"/>
              <w:overflowPunct/>
              <w:spacing w:line="240" w:lineRule="auto"/>
              <w:ind w:leftChars="0" w:firstLineChars="0" w:firstLine="0"/>
              <w:textDirection w:val="lrTb"/>
              <w:textAlignment w:val="auto"/>
              <w:outlineLvl w:val="9"/>
              <w:rPr>
                <w:rFonts w:ascii="Helvetica Neue" w:hAnsi="Helvetica Neue"/>
                <w:color w:val="000000"/>
                <w:sz w:val="20"/>
                <w:szCs w:val="20"/>
              </w:rPr>
            </w:pPr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b)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Düzlemde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iki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veya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üç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doğrunun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birbirine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göre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durumuna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bağlı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olarak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oluşan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açıları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belirleyerek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listeler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.</w:t>
            </w:r>
          </w:p>
          <w:p w14:paraId="2CAF1721" w14:textId="77777777" w:rsidR="00320E76" w:rsidRPr="00320E76" w:rsidRDefault="00320E76" w:rsidP="00320E76">
            <w:pPr>
              <w:suppressAutoHyphens w:val="0"/>
              <w:overflowPunct/>
              <w:spacing w:line="240" w:lineRule="auto"/>
              <w:ind w:leftChars="0" w:firstLineChars="0" w:firstLine="0"/>
              <w:textDirection w:val="lrTb"/>
              <w:textAlignment w:val="auto"/>
              <w:outlineLvl w:val="9"/>
              <w:rPr>
                <w:rFonts w:ascii="Helvetica Neue" w:hAnsi="Helvetica Neue"/>
                <w:color w:val="000000"/>
                <w:sz w:val="20"/>
                <w:szCs w:val="20"/>
              </w:rPr>
            </w:pPr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c)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Belirlediği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açıları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varsayımlarıyla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karşılaştırır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.</w:t>
            </w:r>
          </w:p>
          <w:p w14:paraId="54170CE7" w14:textId="77777777" w:rsidR="00320E76" w:rsidRPr="00320E76" w:rsidRDefault="00320E76" w:rsidP="00320E76">
            <w:pPr>
              <w:suppressAutoHyphens w:val="0"/>
              <w:overflowPunct/>
              <w:spacing w:line="240" w:lineRule="auto"/>
              <w:ind w:leftChars="0" w:firstLineChars="0" w:firstLine="0"/>
              <w:textDirection w:val="lrTb"/>
              <w:textAlignment w:val="auto"/>
              <w:outlineLvl w:val="9"/>
              <w:rPr>
                <w:rFonts w:ascii="Helvetica Neue" w:hAnsi="Helvetica Neue"/>
                <w:color w:val="000000"/>
                <w:sz w:val="20"/>
                <w:szCs w:val="20"/>
              </w:rPr>
            </w:pPr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ç)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Düzlemde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iki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veya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üç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doğrunun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birbirine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göre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durumuna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bağlı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olarak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oluşan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açılara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dair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önerme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sunar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.</w:t>
            </w:r>
          </w:p>
          <w:p w14:paraId="1356D170" w14:textId="77777777" w:rsidR="00C516A1" w:rsidRDefault="00320E76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Helvetica Neue" w:hAnsi="Helvetica Neue"/>
                <w:color w:val="000000"/>
                <w:sz w:val="20"/>
                <w:szCs w:val="20"/>
              </w:rPr>
            </w:pPr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d)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Sunduğu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önermelerin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doğruların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oluşturduğu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açıların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incelenmesine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yönelik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katkısına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dair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gerekçe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sunar</w:t>
            </w:r>
            <w:proofErr w:type="spellEnd"/>
            <w:r w:rsidRPr="00320E76">
              <w:rPr>
                <w:rFonts w:ascii="Helvetica Neue" w:hAnsi="Helvetica Neue"/>
                <w:color w:val="000000"/>
                <w:sz w:val="20"/>
                <w:szCs w:val="20"/>
              </w:rPr>
              <w:t>.</w:t>
            </w:r>
          </w:p>
        </w:tc>
      </w:tr>
      <w:tr w:rsidR="00D05194" w14:paraId="46F7381A" w14:textId="77777777" w:rsidTr="00D05194">
        <w:trPr>
          <w:trHeight w:val="453"/>
        </w:trPr>
        <w:tc>
          <w:tcPr>
            <w:tcW w:w="10770" w:type="dxa"/>
          </w:tcPr>
          <w:p w14:paraId="0C8E3796" w14:textId="77777777" w:rsidR="00D05194" w:rsidRDefault="00D05194" w:rsidP="00BB0B8C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Bold" w:hAnsi="Barlow-Bold" w:cs="Barlow-Bold"/>
                <w:b/>
                <w:bCs/>
                <w:color w:val="9A33E6"/>
                <w:position w:val="0"/>
                <w:sz w:val="20"/>
                <w:szCs w:val="20"/>
                <w:lang w:val="tr-TR"/>
              </w:rPr>
            </w:pPr>
            <w:proofErr w:type="spellStart"/>
            <w:r w:rsidRPr="00D05194">
              <w:rPr>
                <w:rFonts w:ascii="Times New Roman" w:eastAsia="Times New Roman" w:hAnsi="Times New Roman" w:cs="Times New Roman"/>
                <w:b/>
              </w:rPr>
              <w:t>İçerik</w:t>
            </w:r>
            <w:proofErr w:type="spellEnd"/>
            <w:r w:rsidRPr="00D0519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D05194">
              <w:rPr>
                <w:rFonts w:ascii="Times New Roman" w:eastAsia="Times New Roman" w:hAnsi="Times New Roman" w:cs="Times New Roman"/>
                <w:b/>
              </w:rPr>
              <w:t>Çerçevesi</w:t>
            </w:r>
            <w:proofErr w:type="spellEnd"/>
            <w:r>
              <w:rPr>
                <w:rFonts w:ascii="Barlow-Light" w:eastAsia="Barlow-Light" w:hAnsi="Barlow-Bold" w:cs="Barlow-Light"/>
                <w:color w:val="000000"/>
                <w:position w:val="0"/>
                <w:sz w:val="20"/>
                <w:szCs w:val="20"/>
                <w:lang w:val="tr-TR"/>
              </w:rPr>
              <w:t xml:space="preserve"> </w:t>
            </w:r>
            <w:r w:rsidR="00320E76"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Temel Geometrik </w:t>
            </w:r>
            <w:r w:rsidR="00320E76"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 w:rsidR="00320E76"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izimler ve </w:t>
            </w:r>
            <w:r w:rsidR="00320E76"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İ</w:t>
            </w:r>
            <w:r w:rsidR="00320E76"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</w:t>
            </w:r>
            <w:r w:rsidR="00320E76"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 w:rsidR="00320E76"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alar, A</w:t>
            </w:r>
            <w:r w:rsidR="00320E76"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 w:rsidR="00320E76"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</w:t>
            </w:r>
            <w:r w:rsidR="00320E76"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 w:rsidR="00320E76"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 w:rsidR="00320E76"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 w:rsidR="00320E76"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me</w:t>
            </w:r>
          </w:p>
        </w:tc>
      </w:tr>
      <w:tr w:rsidR="007745ED" w14:paraId="4FA21167" w14:textId="77777777" w:rsidTr="006D4C59">
        <w:trPr>
          <w:trHeight w:val="907"/>
        </w:trPr>
        <w:tc>
          <w:tcPr>
            <w:tcW w:w="10770" w:type="dxa"/>
            <w:tcBorders>
              <w:bottom w:val="single" w:sz="4" w:space="0" w:color="000000"/>
            </w:tcBorders>
          </w:tcPr>
          <w:p w14:paraId="153029A5" w14:textId="77777777" w:rsidR="00BB0B8C" w:rsidRPr="006D4C59" w:rsidRDefault="00D05194" w:rsidP="00BB0B8C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</w:pPr>
            <w:r w:rsidRPr="00D05194">
              <w:rPr>
                <w:rFonts w:ascii="Times New Roman" w:eastAsia="Times New Roman" w:hAnsi="Times New Roman" w:cs="Times New Roman"/>
                <w:b/>
              </w:rPr>
              <w:t>Alan Becerileri</w:t>
            </w:r>
            <w:r w:rsidR="006D6F1E"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BB0B8C">
              <w:rPr>
                <w:rFonts w:ascii="Times New Roman" w:eastAsia="Times New Roman" w:hAnsi="Times New Roman" w:cs="Times New Roman"/>
                <w:b/>
              </w:rPr>
              <w:br/>
            </w:r>
            <w:r w:rsidR="00BB0B8C"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 xml:space="preserve">MAB1. Matematiksel Muhakeme (KB2.10. </w:t>
            </w:r>
            <w:r w:rsidR="00BB0B8C"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Çı</w:t>
            </w:r>
            <w:r w:rsidR="00BB0B8C"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kar</w:t>
            </w:r>
            <w:r w:rsidR="00BB0B8C"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ı</w:t>
            </w:r>
            <w:r w:rsidR="00BB0B8C"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m Yapma, MAB1.1. Matematiksel Do</w:t>
            </w:r>
            <w:r w:rsidR="00BB0B8C"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ğ</w:t>
            </w:r>
            <w:r w:rsidR="00BB0B8C"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rulama</w:t>
            </w:r>
            <w:r w:rsidR="006D4C59">
              <w:rPr>
                <w:rFonts w:ascii="Barlow-Light" w:eastAsia="Barlow-Light" w:hAnsi="Helvetica Neue" w:cs="Barlow-Light"/>
                <w:position w:val="0"/>
                <w:sz w:val="16"/>
                <w:szCs w:val="16"/>
                <w:lang w:val="tr-TR"/>
              </w:rPr>
              <w:t xml:space="preserve"> </w:t>
            </w:r>
            <w:r w:rsidR="00BB0B8C"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 xml:space="preserve">veya </w:t>
            </w:r>
            <w:r w:rsidR="00BB0B8C"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İ</w:t>
            </w:r>
            <w:r w:rsidR="00BB0B8C"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spat Yapma)</w:t>
            </w:r>
          </w:p>
          <w:p w14:paraId="73BA5D81" w14:textId="77777777" w:rsidR="006D4C59" w:rsidRPr="006D4C59" w:rsidRDefault="00BB0B8C" w:rsidP="006D4C59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</w:pPr>
            <w:r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MAB5. Matematiksel Ara</w:t>
            </w:r>
            <w:r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ç</w:t>
            </w:r>
            <w:r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 xml:space="preserve"> ve Teknoloji ile </w:t>
            </w:r>
            <w:r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Ç</w:t>
            </w:r>
            <w:r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al</w:t>
            </w:r>
            <w:r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ış</w:t>
            </w:r>
            <w:r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ma (MAB5.1. Matematiksel Ara</w:t>
            </w:r>
            <w:r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ç</w:t>
            </w:r>
            <w:r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 xml:space="preserve"> ve Teknolojiden</w:t>
            </w:r>
            <w:r w:rsidR="006D4C59">
              <w:rPr>
                <w:rFonts w:ascii="Barlow-Light" w:eastAsia="Barlow-Light" w:hAnsi="Helvetica Neue" w:cs="Barlow-Light"/>
                <w:position w:val="0"/>
                <w:sz w:val="16"/>
                <w:szCs w:val="16"/>
                <w:lang w:val="tr-TR"/>
              </w:rPr>
              <w:t xml:space="preserve"> </w:t>
            </w:r>
            <w:r w:rsidRPr="006D4C59">
              <w:rPr>
                <w:rFonts w:ascii="Barlow-Light" w:eastAsia="Barlow-Light" w:hAnsi="Helvetica Neue" w:cs="Barlow-Light" w:hint="eastAsia"/>
                <w:position w:val="0"/>
                <w:sz w:val="16"/>
                <w:szCs w:val="16"/>
                <w:lang w:val="tr-TR"/>
              </w:rPr>
              <w:t>Yararlanma)</w:t>
            </w:r>
          </w:p>
        </w:tc>
      </w:tr>
      <w:tr w:rsidR="007745ED" w14:paraId="29E06FD9" w14:textId="77777777">
        <w:trPr>
          <w:trHeight w:val="1420"/>
        </w:trPr>
        <w:tc>
          <w:tcPr>
            <w:tcW w:w="10770" w:type="dxa"/>
            <w:tcBorders>
              <w:bottom w:val="single" w:sz="4" w:space="0" w:color="000000"/>
            </w:tcBorders>
          </w:tcPr>
          <w:p w14:paraId="178279DB" w14:textId="77777777" w:rsidR="00BB0B8C" w:rsidRDefault="00BB0B8C" w:rsidP="00BB0B8C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Bold" w:hAnsi="Barlow-Bold" w:cs="Barlow-Bold"/>
                <w:b/>
                <w:bCs/>
                <w:color w:val="9A33E6"/>
                <w:position w:val="0"/>
                <w:sz w:val="20"/>
                <w:szCs w:val="20"/>
                <w:lang w:val="tr-TR"/>
              </w:rPr>
            </w:pPr>
            <w:r>
              <w:rPr>
                <w:rFonts w:ascii="Barlow-Bold" w:hAnsi="Barlow-Bold" w:cs="Barlow-Bold"/>
                <w:b/>
                <w:bCs/>
                <w:color w:val="9A33E6"/>
                <w:position w:val="0"/>
                <w:sz w:val="20"/>
                <w:szCs w:val="20"/>
                <w:lang w:val="tr-TR"/>
              </w:rPr>
              <w:t>ÖĞRENME-ÖĞRETME YAŞANTILARI</w:t>
            </w:r>
          </w:p>
          <w:p w14:paraId="03898D72" w14:textId="77777777" w:rsidR="007745ED" w:rsidRPr="00FE21FC" w:rsidRDefault="00BB0B8C" w:rsidP="00BB0B8C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</w:pPr>
            <w:r w:rsidRPr="006D4C59">
              <w:rPr>
                <w:rFonts w:ascii="Barlow-Medium" w:hAnsi="Barlow-Medium" w:cs="Barlow-Medium"/>
                <w:b/>
                <w:bCs/>
                <w:color w:val="9A33E6"/>
                <w:position w:val="0"/>
                <w:lang w:val="tr-TR"/>
              </w:rPr>
              <w:t>Temel Kabuller</w:t>
            </w:r>
            <w:r>
              <w:rPr>
                <w:rFonts w:ascii="Barlow-Medium" w:hAnsi="Barlow-Medium" w:cs="Barlow-Medium"/>
                <w:color w:val="9A33E6"/>
                <w:position w:val="0"/>
                <w:sz w:val="20"/>
                <w:szCs w:val="20"/>
                <w:lang w:val="tr-TR"/>
              </w:rPr>
              <w:t xml:space="preserve">: 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Öğ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 xml:space="preserve">rencilerin cetvelle uzunluk 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ö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l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ç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 xml:space="preserve">ebildikleri, </w:t>
            </w:r>
            <w:proofErr w:type="gramStart"/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ka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ğı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t</w:t>
            </w:r>
            <w:proofErr w:type="gramEnd"/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 xml:space="preserve"> katlama 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ç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al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ış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malar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yla kare ve dikd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ö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rtgenin k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öş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egenlerini olu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ş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turabildikleri, dik a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çı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y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 xml:space="preserve"> referans alarak a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çı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lar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 xml:space="preserve"> dar, dik ve geni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ş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 xml:space="preserve"> a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çı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 xml:space="preserve"> olarak s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n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fland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rabildikleri, belirledikleri standart olmayan a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çı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 xml:space="preserve"> 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ö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l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ç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me birimleri ile a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çı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 xml:space="preserve"> 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ö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l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ç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ebildikleri, say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sal nicelikler aras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nda kar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şı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la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ş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t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 xml:space="preserve">rma yapabildikleri, 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üç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genleri kenarlar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na g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ö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re s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n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fland</w:t>
            </w:r>
            <w:r w:rsidRPr="00FE21FC">
              <w:rPr>
                <w:rFonts w:ascii="Barlow-Light" w:eastAsia="Barlow-Light" w:hAnsi="Barlow-Bold" w:cs="Barlow-Light" w:hint="eastAsia"/>
                <w:color w:val="000000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Barlow-Bold" w:cs="Barlow-Light"/>
                <w:color w:val="000000"/>
                <w:position w:val="0"/>
                <w:sz w:val="18"/>
                <w:szCs w:val="18"/>
                <w:lang w:val="tr-TR"/>
              </w:rPr>
              <w:t>rabildikleri kabul edilmektedir.</w:t>
            </w:r>
          </w:p>
          <w:p w14:paraId="4F03FB72" w14:textId="77777777" w:rsidR="00BB0B8C" w:rsidRPr="006D4C59" w:rsidRDefault="00BB0B8C" w:rsidP="00BB0B8C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Medium" w:hAnsi="Barlow-Medium" w:cs="Barlow-Medium"/>
                <w:b/>
                <w:bCs/>
                <w:color w:val="9A33E6"/>
                <w:position w:val="0"/>
                <w:lang w:val="tr-TR"/>
              </w:rPr>
            </w:pPr>
            <w:r w:rsidRPr="006D4C59">
              <w:rPr>
                <w:rFonts w:ascii="Barlow-Medium" w:hAnsi="Barlow-Medium" w:cs="Barlow-Medium"/>
                <w:b/>
                <w:bCs/>
                <w:color w:val="9A33E6"/>
                <w:position w:val="0"/>
                <w:lang w:val="tr-TR"/>
              </w:rPr>
              <w:t>Ön Değerlendirme Süreci</w:t>
            </w:r>
          </w:p>
          <w:p w14:paraId="66D2249F" w14:textId="77777777" w:rsidR="00BB0B8C" w:rsidRPr="00FE21FC" w:rsidRDefault="00BB0B8C" w:rsidP="00BB0B8C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</w:pP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Ç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evrelerindeki nesnelerde var</w:t>
            </w:r>
            <w:r w:rsidRPr="00FE21FC">
              <w:rPr>
                <w:rFonts w:ascii="Barlow-Light" w:eastAsia="Barlow-Light" w:hAnsi="Helvetica Neue" w:cs="Barlow-Light"/>
                <w:position w:val="0"/>
                <w:sz w:val="18"/>
                <w:szCs w:val="18"/>
                <w:lang w:val="tr-TR"/>
              </w:rPr>
              <w:t xml:space="preserve">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olan a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çı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lar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 -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ö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l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ç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me yapmaks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z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n- dar, dik, geni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 a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çı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 olarak belirleme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ç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al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malar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na yer verilebilir.</w:t>
            </w:r>
          </w:p>
          <w:p w14:paraId="26D3CA4B" w14:textId="77777777" w:rsidR="00623328" w:rsidRDefault="00BB0B8C" w:rsidP="00BB0B8C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</w:pP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A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çı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ç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e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itleri ile ilgili zihin haritalar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n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n yap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lmas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 sa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lanabilir.</w:t>
            </w:r>
            <w:r w:rsidRPr="00FE21FC">
              <w:rPr>
                <w:rFonts w:ascii="Barlow-Light" w:eastAsia="Barlow-Light" w:hAnsi="Helvetica Neue" w:cs="Barlow-Light"/>
                <w:position w:val="0"/>
                <w:sz w:val="18"/>
                <w:szCs w:val="18"/>
                <w:lang w:val="tr-TR"/>
              </w:rPr>
              <w:t xml:space="preserve">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Öğ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rencilerin s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n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fta mimari eserlere y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ö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nelik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ç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e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itli foto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raflarda yer alan geometrik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ekilleri</w:t>
            </w:r>
            <w:r w:rsidRPr="00FE21FC">
              <w:rPr>
                <w:rFonts w:ascii="Barlow-Light" w:eastAsia="Barlow-Light" w:hAnsi="Helvetica Neue" w:cs="Barlow-Light"/>
                <w:position w:val="0"/>
                <w:sz w:val="18"/>
                <w:szCs w:val="18"/>
                <w:lang w:val="tr-TR"/>
              </w:rPr>
              <w:t xml:space="preserve">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incelemeleri istenebilir. Eserlerdeki geometrik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ekillerin olu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turulmas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 i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ç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in gereken</w:t>
            </w:r>
            <w:r w:rsidRPr="00FE21FC">
              <w:rPr>
                <w:rFonts w:ascii="Barlow-Light" w:eastAsia="Barlow-Light" w:hAnsi="Helvetica Neue" w:cs="Barlow-Light"/>
                <w:position w:val="0"/>
                <w:sz w:val="18"/>
                <w:szCs w:val="18"/>
                <w:lang w:val="tr-TR"/>
              </w:rPr>
              <w:t xml:space="preserve">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ara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ç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lar hakk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nda yorum yapmalar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 ve bu ara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ç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lar yard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m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yla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ç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izilen geometrik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ekillerin</w:t>
            </w:r>
            <w:r w:rsidRPr="00FE21FC">
              <w:rPr>
                <w:rFonts w:ascii="Barlow-Light" w:eastAsia="Barlow-Light" w:hAnsi="Helvetica Neue" w:cs="Barlow-Light"/>
                <w:position w:val="0"/>
                <w:sz w:val="18"/>
                <w:szCs w:val="18"/>
                <w:lang w:val="tr-TR"/>
              </w:rPr>
              <w:t xml:space="preserve">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neler oldu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unu incelemeleri beklenebilir.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Öğ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rencilerin geometrinin g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ü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nl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ü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k hayattaki uygulama</w:t>
            </w:r>
            <w:r w:rsidRPr="00FE21FC">
              <w:rPr>
                <w:rFonts w:ascii="Barlow-Light" w:eastAsia="Barlow-Light" w:hAnsi="Helvetica Neue" w:cs="Barlow-Light"/>
                <w:position w:val="0"/>
                <w:sz w:val="18"/>
                <w:szCs w:val="18"/>
                <w:lang w:val="tr-TR"/>
              </w:rPr>
              <w:t xml:space="preserve">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alanlar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 hakk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nda fikir sahibi olmalar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 ve geometri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öğ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renmeye y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ö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nelik motivasyonlar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n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n</w:t>
            </w:r>
            <w:r w:rsidRPr="00FE21FC">
              <w:rPr>
                <w:rFonts w:ascii="Barlow-Light" w:eastAsia="Barlow-Light" w:hAnsi="Helvetica Neue" w:cs="Barlow-Light"/>
                <w:position w:val="0"/>
                <w:sz w:val="18"/>
                <w:szCs w:val="18"/>
                <w:lang w:val="tr-TR"/>
              </w:rPr>
              <w:t xml:space="preserve"> 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art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r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lmas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ı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 xml:space="preserve"> sa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ğ</w:t>
            </w:r>
            <w:r w:rsidRPr="00FE21FC"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  <w:t>lanabilir.</w:t>
            </w:r>
          </w:p>
          <w:p w14:paraId="2604739E" w14:textId="77777777" w:rsidR="00623328" w:rsidRDefault="00623328" w:rsidP="00BB0B8C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</w:pPr>
          </w:p>
          <w:p w14:paraId="13D43C1C" w14:textId="77777777" w:rsidR="00623328" w:rsidRDefault="00623328" w:rsidP="00BB0B8C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</w:pPr>
          </w:p>
          <w:p w14:paraId="5012AB21" w14:textId="77777777" w:rsidR="00623328" w:rsidRDefault="00623328" w:rsidP="00BB0B8C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</w:pPr>
          </w:p>
          <w:p w14:paraId="773BEA3A" w14:textId="77777777" w:rsidR="00623328" w:rsidRDefault="00623328" w:rsidP="00BB0B8C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</w:pPr>
          </w:p>
          <w:p w14:paraId="509599B9" w14:textId="77777777" w:rsidR="00623328" w:rsidRPr="00623328" w:rsidRDefault="00623328" w:rsidP="00BB0B8C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18"/>
                <w:szCs w:val="18"/>
                <w:lang w:val="tr-TR"/>
              </w:rPr>
            </w:pPr>
          </w:p>
          <w:p w14:paraId="1637225B" w14:textId="77777777" w:rsidR="006D4C59" w:rsidRDefault="006D4C59" w:rsidP="00623328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r w:rsidRPr="006D4C59">
              <w:rPr>
                <w:rFonts w:ascii="Barlow-Medium" w:hAnsi="Barlow-Medium" w:cs="Barlow-Medium"/>
                <w:b/>
                <w:bCs/>
                <w:color w:val="9A33E6"/>
                <w:position w:val="0"/>
                <w:lang w:val="tr-TR"/>
              </w:rPr>
              <w:t>Köprü Kurma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: </w:t>
            </w:r>
          </w:p>
          <w:p w14:paraId="5C2DAFDC" w14:textId="77777777" w:rsidR="00623328" w:rsidRDefault="00F86985" w:rsidP="00623328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</w:rPr>
            </w:pPr>
            <w:r w:rsidRPr="00F86985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0A84CCF2" wp14:editId="23B72154">
                  <wp:extent cx="6477904" cy="3172268"/>
                  <wp:effectExtent l="0" t="0" r="0" b="9525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4" cy="3172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06A9B" w14:textId="77777777" w:rsidR="00623328" w:rsidRDefault="00623328" w:rsidP="00BF1E69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Medium" w:hAnsi="Barlow-Medium" w:cs="Barlow-Medium"/>
                <w:b/>
                <w:bCs/>
                <w:color w:val="9A33E6"/>
                <w:position w:val="0"/>
                <w:lang w:val="tr-TR"/>
              </w:rPr>
            </w:pPr>
          </w:p>
          <w:p w14:paraId="73C6946C" w14:textId="77777777" w:rsidR="00BF1E69" w:rsidRPr="00BF1E69" w:rsidRDefault="006D4C59" w:rsidP="00BF1E69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Medium" w:hAnsi="Barlow-Medium" w:cs="Barlow-Medium"/>
                <w:b/>
                <w:bCs/>
                <w:color w:val="9A33E6"/>
                <w:position w:val="0"/>
                <w:lang w:val="tr-TR"/>
              </w:rPr>
            </w:pPr>
            <w:r w:rsidRPr="006D4C59">
              <w:rPr>
                <w:rFonts w:ascii="Barlow-Medium" w:hAnsi="Barlow-Medium" w:cs="Barlow-Medium"/>
                <w:b/>
                <w:bCs/>
                <w:color w:val="9A33E6"/>
                <w:position w:val="0"/>
                <w:lang w:val="tr-TR"/>
              </w:rPr>
              <w:t>Öğrenme-Öğretme Uygulamaları</w:t>
            </w:r>
            <w:r w:rsidR="00F86985">
              <w:rPr>
                <w:rFonts w:ascii="Barlow-Medium" w:hAnsi="Barlow-Medium" w:cs="Barlow-Medium"/>
                <w:b/>
                <w:bCs/>
                <w:color w:val="9A33E6"/>
                <w:position w:val="0"/>
                <w:lang w:val="tr-TR"/>
              </w:rPr>
              <w:t xml:space="preserve"> </w:t>
            </w:r>
            <w:r w:rsidR="00F86985">
              <w:rPr>
                <w:rFonts w:ascii="Barlow-Medium" w:hAnsi="Barlow-Medium" w:cs="Barlow-Medium"/>
                <w:b/>
                <w:bCs/>
                <w:color w:val="9A33E6"/>
                <w:position w:val="0"/>
                <w:lang w:val="tr-TR"/>
              </w:rPr>
              <w:br/>
            </w:r>
            <w:r w:rsidR="00F86985" w:rsidRPr="00F86985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(Ders kitab</w:t>
            </w:r>
            <w:r w:rsidR="00F86985" w:rsidRPr="00F86985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ı</w:t>
            </w:r>
            <w:r w:rsidR="00F86985" w:rsidRPr="00F86985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45-56 takibi yap</w:t>
            </w:r>
            <w:r w:rsidR="00F86985" w:rsidRPr="00F86985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ı</w:t>
            </w:r>
            <w:r w:rsidR="00F86985" w:rsidRPr="00F86985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l</w:t>
            </w:r>
            <w:r w:rsidR="00F86985" w:rsidRPr="00F86985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ı</w:t>
            </w:r>
            <w:r w:rsidR="00F86985" w:rsidRPr="00F86985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r)</w:t>
            </w:r>
          </w:p>
          <w:p w14:paraId="2438E474" w14:textId="77777777" w:rsidR="00320E76" w:rsidRDefault="00320E76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rencilerin 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zlemde iki veya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runun birbirine g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re durumuna ba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olarak 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abilecek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n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zelliklerine dair varsay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mlarda bulunmalar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sa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r.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rencilerin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er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(veya matematik yaz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ndaki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me arac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Medium" w:eastAsia="Barlow-Light" w:hAnsi="Barlow-Medium" w:cs="Barlow-Medium"/>
                <w:position w:val="0"/>
                <w:sz w:val="20"/>
                <w:szCs w:val="20"/>
                <w:lang w:val="tr-TR"/>
              </w:rPr>
              <w:t>(OB2)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) yard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yla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me yaparak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turdu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u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itlerine ve aralar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ndaki ili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kilere (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rne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in “e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olanlar”, “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leri toplam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180˚ olanlar” gibi) g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re tablo temsili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zerinde </w:t>
            </w:r>
            <w:r>
              <w:rPr>
                <w:rFonts w:ascii="Barlow-Medium" w:eastAsia="Barlow-Light" w:hAnsi="Barlow-Medium" w:cs="Barlow-Medium"/>
                <w:position w:val="0"/>
                <w:sz w:val="20"/>
                <w:szCs w:val="20"/>
                <w:lang w:val="tr-TR"/>
              </w:rPr>
              <w:t xml:space="preserve">(MAB3)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listelemeleri istenir. </w:t>
            </w:r>
          </w:p>
          <w:p w14:paraId="35A0FB4D" w14:textId="77777777" w:rsidR="00320E76" w:rsidRDefault="00320E76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</w:p>
          <w:p w14:paraId="7BD5858C" w14:textId="77777777" w:rsidR="00320E76" w:rsidRDefault="00320E76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turdu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u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lara y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nelik varsay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,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me sonu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yla kar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rmalar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beklenir.</w:t>
            </w:r>
          </w:p>
          <w:p w14:paraId="49713E20" w14:textId="77777777" w:rsidR="00320E76" w:rsidRDefault="00320E76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rencilerin kar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rmalar sonucu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rulad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varsay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mlara y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nelik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nermeler (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rne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in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“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İ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ki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runun kesi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iminde iki dar ve iki geni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veya 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rt dik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meydana geliyor.”,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“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İ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ki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runun kesi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iminde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leri toplam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180˚ olan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 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uyor.”, “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İ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ki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ru,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turmayabiliyor.”,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“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İ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ki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runun kesi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iminde 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 meydana geliyor.”, “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runun ayn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noktada kesi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 durumda iki geni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ve 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rt dar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abiliyor, iki dik ve 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rt dar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abiliyor,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6 dar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abiliyor.” gibi) sunmalar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sa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r. 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te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rencilerin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turmayan</w:t>
            </w:r>
          </w:p>
          <w:p w14:paraId="18692B9E" w14:textId="77777777" w:rsidR="00320E76" w:rsidRDefault="00320E76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proofErr w:type="gramStart"/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</w:t>
            </w:r>
            <w:proofErr w:type="gramEnd"/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paralel oldu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unu ifade etmeleri beklenir. </w:t>
            </w:r>
          </w:p>
          <w:p w14:paraId="15BB05A6" w14:textId="77777777" w:rsidR="00320E76" w:rsidRDefault="00320E76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</w:p>
          <w:p w14:paraId="42D45C17" w14:textId="77777777" w:rsidR="00320E76" w:rsidRDefault="00320E76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Sunduklar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nermelerin,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ten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fazla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runun birbirine g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re durumuna ba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olarak 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abilecek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 incelenmesine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y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nelik katk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de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erlendirmeleri sa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r. 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zlemde yaln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z bir ortak noktas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bulunan</w:t>
            </w:r>
          </w:p>
          <w:p w14:paraId="67DDAD54" w14:textId="77777777" w:rsidR="00320E76" w:rsidRDefault="00320E76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proofErr w:type="gramStart"/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rular</w:t>
            </w:r>
            <w:proofErr w:type="gramEnd"/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“kesi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en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rular” olarak tan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r.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İ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ki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ruyu farkl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birer noktada kesen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üçü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nc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bir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 bu iki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runun “keseni” olarak ifade edilir. Dik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turacak bi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imde kesi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en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rular “dik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rular”, ortak noktas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bulunmayan ve dolay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yla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turmayan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rular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“paralel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rular”, 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 noktalar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ortak olan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rular ise “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ak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ışı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rular” olarak tan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r.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</w:p>
          <w:p w14:paraId="3E4F5A97" w14:textId="77777777" w:rsidR="00320E76" w:rsidRDefault="00320E76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</w:p>
          <w:p w14:paraId="05531BFD" w14:textId="77777777" w:rsidR="00320E76" w:rsidRDefault="00320E76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Ayr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ca ters, kom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u, 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mler, b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nler, kom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u 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mler ve kom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u b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nler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 tan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yap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r.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rencilerin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 durumlar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na ba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olarak 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an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larda ters, kom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u, 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mler,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b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nler, kom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u 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mler, kom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u b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nler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belirlemelerine ve ters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n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lerinin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it oldu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unu ifade etmelerine f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rsat verilir.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İ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ki veya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runun birbirine g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re farkl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durumlar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erisinde 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abilecek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n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zelliklerine dair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 de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erlendirilmesinde</w:t>
            </w:r>
          </w:p>
          <w:p w14:paraId="6065772D" w14:textId="77777777" w:rsidR="00320E76" w:rsidRDefault="00320E76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proofErr w:type="gramStart"/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lastRenderedPageBreak/>
              <w:t>zihin</w:t>
            </w:r>
            <w:proofErr w:type="gramEnd"/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haritas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kullan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labilir.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rencilerin dik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n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referans alarak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kleri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lara y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nelik 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fland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rmalar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n ve iki veya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runun birbirine g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re durumuyla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abilecek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n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zelliklerine dair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 de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erlendirilmesinde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ma </w:t>
            </w:r>
            <w:proofErr w:type="gramStart"/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proofErr w:type="gramEnd"/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uygulanabilir.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ma k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âğı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nda farkl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soru 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rleri (a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k 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lu, k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sa cevapl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sorular, do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ru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yanl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, 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tirme sorular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) kullan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labilir.</w:t>
            </w:r>
          </w:p>
          <w:p w14:paraId="2F99D104" w14:textId="77777777" w:rsidR="00F86985" w:rsidRDefault="00F86985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</w:p>
          <w:p w14:paraId="3AF44DDC" w14:textId="77777777" w:rsidR="00C516A1" w:rsidRDefault="00C516A1" w:rsidP="00320E7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Medium" w:hAnsi="Barlow-Medium" w:cs="Barlow-Medium"/>
                <w:color w:val="9A33E6"/>
                <w:position w:val="0"/>
                <w:lang w:val="tr-TR"/>
              </w:rPr>
            </w:pPr>
            <w:r w:rsidRPr="006D4C59">
              <w:rPr>
                <w:rFonts w:ascii="Barlow-Bold" w:hAnsi="Barlow-Bold" w:cs="Barlow-Bold"/>
                <w:b/>
                <w:bCs/>
                <w:color w:val="9A33E6"/>
                <w:position w:val="0"/>
                <w:lang w:val="tr-TR"/>
              </w:rPr>
              <w:t xml:space="preserve">ÖĞRENME KANITLARI </w:t>
            </w:r>
            <w:r w:rsidRPr="006D4C59">
              <w:rPr>
                <w:rFonts w:ascii="Barlow-Medium" w:hAnsi="Barlow-Medium" w:cs="Barlow-Medium"/>
                <w:color w:val="9A33E6"/>
                <w:position w:val="0"/>
                <w:lang w:val="tr-TR"/>
              </w:rPr>
              <w:t>(Ölçme ve Değerlendirme)</w:t>
            </w:r>
          </w:p>
          <w:p w14:paraId="495BCEBB" w14:textId="77777777" w:rsidR="00C516A1" w:rsidRDefault="00C516A1" w:rsidP="00FE21FC">
            <w:pPr>
              <w:suppressAutoHyphens w:val="0"/>
              <w:overflowPunct/>
              <w:spacing w:line="240" w:lineRule="auto"/>
              <w:ind w:leftChars="0" w:left="0" w:firstLineChars="0" w:firstLine="0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Tema boyunca i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ş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lenen 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öğ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renme 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çı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kt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ı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lar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ı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/s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ü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re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ç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bile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ş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enleri hakk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ı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nda 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öğ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rencilerin eksik 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öğ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renmelerini belirlemek ve tamamlamak amac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>ı</w:t>
            </w:r>
            <w:r w:rsidRPr="006D4C59"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yla izleme testi uygulanabilir. </w:t>
            </w:r>
          </w:p>
          <w:p w14:paraId="6216C5A8" w14:textId="77777777" w:rsidR="00C516A1" w:rsidRDefault="00C516A1" w:rsidP="006D4C59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</w:p>
          <w:p w14:paraId="1EA9A330" w14:textId="77777777" w:rsidR="00C516A1" w:rsidRDefault="00C516A1" w:rsidP="006D4C59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Performans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nleri,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al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ma ka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ve izleme testi sonu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de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erlendirme olarak kullan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labilir</w:t>
            </w:r>
          </w:p>
          <w:p w14:paraId="6CE62427" w14:textId="77777777" w:rsidR="00320E76" w:rsidRDefault="00320E76" w:rsidP="006D4C59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</w:p>
          <w:p w14:paraId="5405E374" w14:textId="77777777" w:rsidR="00295126" w:rsidRDefault="00295126" w:rsidP="006D4C59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Bold" w:hAnsi="Barlow-Bold" w:cs="Barlow-Bold"/>
                <w:b/>
                <w:bCs/>
                <w:color w:val="9A33E6"/>
                <w:position w:val="0"/>
                <w:sz w:val="20"/>
                <w:szCs w:val="20"/>
                <w:lang w:val="tr-TR"/>
              </w:rPr>
            </w:pPr>
            <w:r>
              <w:rPr>
                <w:rFonts w:ascii="Barlow-Bold" w:hAnsi="Barlow-Bold" w:cs="Barlow-Bold"/>
                <w:b/>
                <w:bCs/>
                <w:color w:val="9A33E6"/>
                <w:position w:val="0"/>
                <w:sz w:val="20"/>
                <w:szCs w:val="20"/>
                <w:lang w:val="tr-TR"/>
              </w:rPr>
              <w:t>FARKLILAŞTIRMA</w:t>
            </w:r>
          </w:p>
          <w:p w14:paraId="00F3B994" w14:textId="77777777" w:rsidR="00295126" w:rsidRDefault="00295126" w:rsidP="0029512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r>
              <w:rPr>
                <w:rFonts w:ascii="Barlow-Medium" w:hAnsi="Barlow-Medium" w:cs="Barlow-Medium"/>
                <w:color w:val="9A33E6"/>
                <w:position w:val="0"/>
                <w:sz w:val="20"/>
                <w:szCs w:val="20"/>
                <w:lang w:val="tr-TR"/>
              </w:rPr>
              <w:t xml:space="preserve">Zenginleştirme/ Destekleme: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Yarat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c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ve ba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ğı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z 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üşü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nme 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lerini ger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ekle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tirerek standart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me birimlerinin</w:t>
            </w:r>
          </w:p>
          <w:p w14:paraId="21230D7A" w14:textId="77777777" w:rsidR="00295126" w:rsidRDefault="00295126" w:rsidP="0029512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proofErr w:type="gramStart"/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ışı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nda</w:t>
            </w:r>
            <w:proofErr w:type="gramEnd"/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zg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 ve farkl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bir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me birimi olu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turmalar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istenebilir.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Farkl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malzemelerden yararlanarak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zg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 bir a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çıö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ç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er materyali geli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tirmeleri beklenir.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Materyali geli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tirirken geri d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üş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t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r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ü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len malzemelerin kullan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lmas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ı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ö</w:t>
            </w:r>
            <w:r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  <w:t>nerilebilir.</w:t>
            </w:r>
            <w:r>
              <w:rPr>
                <w:rFonts w:ascii="Barlow-Light" w:eastAsia="Barlow-Light" w:hAnsi="Helvetica Neue" w:cs="Barlow-Light"/>
                <w:position w:val="0"/>
                <w:sz w:val="20"/>
                <w:szCs w:val="20"/>
                <w:lang w:val="tr-TR"/>
              </w:rPr>
              <w:t xml:space="preserve"> </w:t>
            </w:r>
          </w:p>
          <w:p w14:paraId="58C8C954" w14:textId="77777777" w:rsidR="00295126" w:rsidRPr="006D4C59" w:rsidRDefault="00295126" w:rsidP="00295126">
            <w:pPr>
              <w:suppressAutoHyphens w:val="0"/>
              <w:overflowPunct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Barlow-Light" w:eastAsia="Barlow-Light" w:hAnsi="Helvetica Neue" w:cs="Barlow-Light" w:hint="eastAsia"/>
                <w:position w:val="0"/>
                <w:sz w:val="20"/>
                <w:szCs w:val="20"/>
                <w:lang w:val="tr-TR"/>
              </w:rPr>
            </w:pPr>
            <w:r>
              <w:rPr>
                <w:rFonts w:ascii="Barlow-Medium" w:hAnsi="Barlow-Medium" w:cs="Barlow-Medium"/>
                <w:color w:val="9A33E6"/>
                <w:position w:val="0"/>
                <w:sz w:val="20"/>
                <w:szCs w:val="20"/>
                <w:lang w:val="tr-TR"/>
              </w:rPr>
              <w:t>:</w:t>
            </w:r>
          </w:p>
        </w:tc>
      </w:tr>
    </w:tbl>
    <w:p w14:paraId="222FAF33" w14:textId="77777777" w:rsidR="007745ED" w:rsidRDefault="007745ED" w:rsidP="00C516A1">
      <w:pPr>
        <w:tabs>
          <w:tab w:val="left" w:pos="1814"/>
          <w:tab w:val="left" w:pos="1928"/>
        </w:tabs>
        <w:spacing w:line="276" w:lineRule="auto"/>
        <w:ind w:leftChars="0" w:left="0" w:firstLineChars="0" w:firstLine="0"/>
        <w:rPr>
          <w:rFonts w:ascii="Times New Roman" w:eastAsia="Times New Roman" w:hAnsi="Times New Roman" w:cs="Times New Roman"/>
        </w:rPr>
      </w:pPr>
    </w:p>
    <w:p w14:paraId="1A61096D" w14:textId="77777777" w:rsidR="007745ED" w:rsidRDefault="007745ED">
      <w:pPr>
        <w:tabs>
          <w:tab w:val="left" w:pos="1814"/>
          <w:tab w:val="left" w:pos="1928"/>
        </w:tabs>
        <w:spacing w:line="276" w:lineRule="auto"/>
        <w:ind w:left="0" w:hanging="2"/>
        <w:rPr>
          <w:rFonts w:ascii="Times New Roman" w:eastAsia="Times New Roman" w:hAnsi="Times New Roman" w:cs="Times New Roman"/>
        </w:rPr>
      </w:pPr>
    </w:p>
    <w:p w14:paraId="17B36288" w14:textId="2090B04F" w:rsidR="007745ED" w:rsidRDefault="006E1487">
      <w:pPr>
        <w:tabs>
          <w:tab w:val="left" w:pos="1814"/>
          <w:tab w:val="left" w:pos="1928"/>
        </w:tabs>
        <w:spacing w:line="276" w:lineRule="auto"/>
        <w:ind w:left="0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ŞULE GÜL</w:t>
      </w:r>
      <w:r w:rsidR="00C4282B">
        <w:rPr>
          <w:rFonts w:ascii="Times New Roman" w:eastAsia="Times New Roman" w:hAnsi="Times New Roman" w:cs="Times New Roman"/>
        </w:rPr>
        <w:tab/>
      </w:r>
      <w:r w:rsidR="00C4282B">
        <w:rPr>
          <w:rFonts w:ascii="Times New Roman" w:eastAsia="Times New Roman" w:hAnsi="Times New Roman" w:cs="Times New Roman"/>
        </w:rPr>
        <w:tab/>
      </w:r>
      <w:r w:rsidR="00C4282B">
        <w:rPr>
          <w:rFonts w:ascii="Times New Roman" w:eastAsia="Times New Roman" w:hAnsi="Times New Roman" w:cs="Times New Roman"/>
        </w:rPr>
        <w:tab/>
      </w:r>
      <w:r w:rsidR="00C4282B">
        <w:rPr>
          <w:rFonts w:ascii="Times New Roman" w:eastAsia="Times New Roman" w:hAnsi="Times New Roman" w:cs="Times New Roman"/>
        </w:rPr>
        <w:tab/>
      </w:r>
      <w:r w:rsidR="00C4282B">
        <w:rPr>
          <w:rFonts w:ascii="Times New Roman" w:eastAsia="Times New Roman" w:hAnsi="Times New Roman" w:cs="Times New Roman"/>
        </w:rPr>
        <w:tab/>
      </w:r>
      <w:r w:rsidR="00C4282B">
        <w:rPr>
          <w:rFonts w:ascii="Times New Roman" w:eastAsia="Times New Roman" w:hAnsi="Times New Roman" w:cs="Times New Roman"/>
        </w:rPr>
        <w:tab/>
      </w:r>
      <w:r w:rsidR="00C4282B"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 xml:space="preserve">                                                </w:t>
      </w:r>
      <w:r w:rsidR="00C4282B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FİLİZ KIVRAK</w:t>
      </w:r>
    </w:p>
    <w:p w14:paraId="57D7BD44" w14:textId="77777777" w:rsidR="007745ED" w:rsidRDefault="006D6F1E">
      <w:pPr>
        <w:tabs>
          <w:tab w:val="left" w:pos="1814"/>
          <w:tab w:val="left" w:pos="1928"/>
        </w:tabs>
        <w:spacing w:line="276" w:lineRule="auto"/>
        <w:ind w:left="0"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</w:rPr>
        <w:t>Matematik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Öğretmeni                                                                                             Okul </w:t>
      </w:r>
      <w:proofErr w:type="spellStart"/>
      <w:r>
        <w:rPr>
          <w:rFonts w:ascii="Times New Roman" w:eastAsia="Times New Roman" w:hAnsi="Times New Roman" w:cs="Times New Roman"/>
          <w:b/>
        </w:rPr>
        <w:t>Müdürü</w:t>
      </w:r>
      <w:proofErr w:type="spellEnd"/>
    </w:p>
    <w:sectPr w:rsidR="007745ED">
      <w:pgSz w:w="11906" w:h="16838"/>
      <w:pgMar w:top="567" w:right="567" w:bottom="567" w:left="56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auto"/>
    <w:pitch w:val="default"/>
  </w:font>
  <w:font w:name="Helvetica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Barlow-Light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Barlow-Bold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Barlow-Medium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Barlow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D0FC9"/>
    <w:multiLevelType w:val="multilevel"/>
    <w:tmpl w:val="AFD0677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27921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5ED"/>
    <w:rsid w:val="00264F73"/>
    <w:rsid w:val="00295126"/>
    <w:rsid w:val="00320E76"/>
    <w:rsid w:val="00623328"/>
    <w:rsid w:val="006D4C59"/>
    <w:rsid w:val="006D6F1E"/>
    <w:rsid w:val="006E1487"/>
    <w:rsid w:val="007745ED"/>
    <w:rsid w:val="008A1FF4"/>
    <w:rsid w:val="00BB0B8C"/>
    <w:rsid w:val="00BF1E69"/>
    <w:rsid w:val="00C4282B"/>
    <w:rsid w:val="00C516A1"/>
    <w:rsid w:val="00D05194"/>
    <w:rsid w:val="00E333F4"/>
    <w:rsid w:val="00F86985"/>
    <w:rsid w:val="00FD264B"/>
    <w:rsid w:val="00FE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4D9F9"/>
  <w15:docId w15:val="{0A063509-DC1D-48C6-B8D2-F38AA584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Helvetica" w:hAnsi="Helvetica"/>
      <w:position w:val="-1"/>
      <w:lang w:val="en-US"/>
    </w:rPr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Normal1">
    <w:name w:val="Normal1"/>
    <w:rPr>
      <w:rFonts w:ascii="Helvetica" w:hAnsi="Helvetica"/>
      <w:w w:val="100"/>
      <w:position w:val="-1"/>
      <w:sz w:val="24"/>
      <w:effect w:val="none"/>
      <w:vertAlign w:val="baseline"/>
      <w:cs w:val="0"/>
      <w:em w:val="none"/>
    </w:rPr>
  </w:style>
  <w:style w:type="table" w:styleId="TabloKlavuzu">
    <w:name w:val="Table Grid"/>
    <w:basedOn w:val="NormalTablo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lang w:val="tr-TR"/>
    </w:rPr>
  </w:style>
  <w:style w:type="character" w:styleId="Gl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GvdeMetni">
    <w:name w:val="Body Text"/>
    <w:basedOn w:val="Normal"/>
    <w:pPr>
      <w:overflowPunct/>
      <w:autoSpaceDE/>
      <w:autoSpaceDN/>
      <w:adjustRightInd/>
      <w:textAlignment w:val="auto"/>
    </w:pPr>
    <w:rPr>
      <w:rFonts w:ascii="Times New Roman" w:hAnsi="Times New Roman"/>
      <w:lang w:val="tr-TR"/>
    </w:rPr>
  </w:style>
  <w:style w:type="paragraph" w:styleId="AralkYok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</w:style>
  <w:style w:type="character" w:styleId="Kpr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zmlenmeyenBahsetme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ycar9HiuUZc7ODeU2wlgYKm58w==">AMUW2mXqJuYT4nVma/p3MZKwzPLr2s3rmlXN6K9ohBqdxOw2uTpWQrnxAQUTUsebC4JcEyVXzbfMsT6XsZjuM3wZ+d1aD/hw3Uj4GXdRtSEOGuZ61cC23JI=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1fen1mat.com</vt:lpstr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1fen1mat.com</dc:title>
  <dc:creator>ASUS</dc:creator>
  <cp:keywords>Mehmet Ali UZ</cp:keywords>
  <cp:lastModifiedBy>Ogretmen</cp:lastModifiedBy>
  <cp:revision>2</cp:revision>
  <dcterms:created xsi:type="dcterms:W3CDTF">2026-09-21T05:29:00Z</dcterms:created>
  <dcterms:modified xsi:type="dcterms:W3CDTF">2026-09-21T05:29:00Z</dcterms:modified>
</cp:coreProperties>
</file>