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r w:rsidR="00177F4D">
        <w:rPr>
          <w:rFonts w:ascii="Minion Pro" w:eastAsia="Times New Roman" w:hAnsi="Minion Pro" w:cs="Arial"/>
        </w:rPr>
        <w:t>Susunlah</w:t>
      </w:r>
      <w:r w:rsidRPr="00F1406B">
        <w:rPr>
          <w:rFonts w:ascii="Minion Pro" w:eastAsia="Times New Roman" w:hAnsi="Minion Pro" w:cs="Arial"/>
        </w:rPr>
        <w:t xml:space="preserve"> </w:t>
      </w:r>
      <w:r>
        <w:rPr>
          <w:rFonts w:ascii="Minion Pro" w:eastAsia="Times New Roman" w:hAnsi="Minion Pro" w:cs="Arial"/>
        </w:rPr>
        <w:t>prakata sebanyak 300 kata berdasarkan</w:t>
      </w:r>
      <w:r w:rsidRPr="00F1406B">
        <w:rPr>
          <w:rFonts w:ascii="Minion Pro" w:eastAsia="Times New Roman" w:hAnsi="Minion Pro" w:cs="Arial"/>
        </w:rPr>
        <w:t xml:space="preserve"> salah satu judul </w:t>
      </w:r>
      <w:r>
        <w:rPr>
          <w:rFonts w:ascii="Minion Pro" w:eastAsia="Times New Roman" w:hAnsi="Minion Pro" w:cs="Arial"/>
        </w:rPr>
        <w:t>naskah di bawah ini!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Jurus Jitu Mengajar Daring &amp; Luring di Perguruan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Mengatasi Kecemasan di Era Pandemi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Ibuku adalah Guruku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Kiat Mengatasi Kesulitan Ekonomi di Masa Pandemi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Jejak Langkah Pahlawan Keluarga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41B32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Epic_Epik</cp:lastModifiedBy>
  <cp:revision>2</cp:revision>
  <dcterms:created xsi:type="dcterms:W3CDTF">2020-08-26T22:08:00Z</dcterms:created>
  <dcterms:modified xsi:type="dcterms:W3CDTF">2020-08-26T22:12:00Z</dcterms:modified>
</cp:coreProperties>
</file>