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left" w:pos="1560" w:leader="none"/>
          <w:tab w:val="left" w:pos="1843" w:leader="none"/>
        </w:tabs>
        <w:rPr/>
      </w:pPr>
      <w:r>
        <w:rPr/>
        <w:t>Judul</w:t>
        <w:tab/>
        <w:t xml:space="preserve">: </w:t>
      </w:r>
      <w:r>
        <w:rPr/>
        <w:t>Taktis Belajar di Perguruan Tinggi</w:t>
      </w:r>
    </w:p>
    <w:p>
      <w:pPr>
        <w:pStyle w:val="Normal"/>
        <w:tabs>
          <w:tab w:val="left" w:pos="1560" w:leader="none"/>
          <w:tab w:val="left" w:pos="1843" w:leader="none"/>
        </w:tabs>
        <w:rPr/>
      </w:pPr>
      <w:r>
        <w:rPr/>
        <w:t>Subjudul</w:t>
        <w:tab/>
        <w:t xml:space="preserve">: </w:t>
      </w:r>
      <w:r>
        <w:rPr/>
        <w:t>Tips and Trik Lulus Kuliah Tepat Waktu</w:t>
      </w:r>
    </w:p>
    <w:p>
      <w:pPr>
        <w:pStyle w:val="Normal"/>
        <w:tabs>
          <w:tab w:val="left" w:pos="1560" w:leader="none"/>
          <w:tab w:val="left" w:pos="1843" w:leader="none"/>
        </w:tabs>
        <w:rPr/>
      </w:pPr>
      <w:r>
        <w:rPr/>
        <w:t>Penulis</w:t>
        <w:tab/>
        <w:t xml:space="preserve">: </w:t>
      </w:r>
      <w:r>
        <w:rPr/>
        <w:t>Erfansyah Ali</w:t>
      </w:r>
    </w:p>
    <w:p>
      <w:pPr>
        <w:pStyle w:val="Normal"/>
        <w:rPr/>
      </w:pPr>
      <w:r>
        <w:rPr/>
      </w:r>
    </w:p>
    <w:p>
      <w:pPr>
        <w:pStyle w:val="Normal"/>
        <w:rPr/>
      </w:pPr>
      <w:r>
        <w:rPr/>
        <w:t>Introduksi</w:t>
      </w:r>
    </w:p>
    <w:p>
      <w:pPr>
        <w:pStyle w:val="Normal"/>
        <w:rPr/>
      </w:pPr>
      <w:r>
        <w:rPr/>
      </w:r>
    </w:p>
    <w:p>
      <w:pPr>
        <w:pStyle w:val="Normal"/>
        <w:spacing w:lineRule="auto" w:line="240" w:before="0" w:after="0"/>
        <w:contextualSpacing/>
        <w:cnfStyle w:val="000000000000" w:firstRow="0" w:lastRow="0" w:firstColumn="0" w:lastColumn="0" w:oddVBand="0" w:evenVBand="0" w:oddHBand="0" w:evenHBand="0" w:firstRowFirstColumn="0" w:firstRowLastColumn="0" w:lastRowFirstColumn="0" w:lastRowLastColumn="0"/>
        <w:rPr/>
      </w:pPr>
      <w:r>
        <w:rPr>
          <w:rFonts w:cs="Arial"/>
        </w:rPr>
        <w:t>Setelah pengumuman kelulusan ujian masuk Universitas, baik itu Perguruan Tinggi Negeri (PTN) maupun Perguruan Tinggi Swasta (PTS) biasanya mahasiswa merasa senang dan merayakannya. Namun euforia ini jika tidak disikapi dengan bijak ……… (nanti dulu)</w:t>
      </w:r>
    </w:p>
    <w:p>
      <w:pPr>
        <w:pStyle w:val="Normal"/>
        <w:spacing w:lineRule="auto" w:line="240" w:before="0" w:after="0"/>
        <w:contextualSpacing/>
        <w:cnfStyle w:val="000000000000" w:firstRow="0" w:lastRow="0" w:firstColumn="0" w:lastColumn="0" w:oddVBand="0" w:evenVBand="0" w:oddHBand="0" w:evenHBand="0" w:firstRowFirstColumn="0" w:firstRowLastColumn="0" w:lastRowFirstColumn="0" w:lastRowLastColumn="0"/>
        <w:rPr>
          <w:rFonts w:cs="Arial"/>
        </w:rPr>
      </w:pPr>
      <w:r>
        <w:rPr/>
      </w:r>
    </w:p>
    <w:p>
      <w:pPr>
        <w:pStyle w:val="Normal"/>
        <w:spacing w:lineRule="auto" w:line="240" w:before="0" w:after="0"/>
        <w:contextualSpacing/>
        <w:cnfStyle w:val="000000000000" w:firstRow="0" w:lastRow="0" w:firstColumn="0" w:lastColumn="0" w:oddVBand="0" w:evenVBand="0" w:oddHBand="0" w:evenHBand="0" w:firstRowFirstColumn="0" w:firstRowLastColumn="0" w:lastRowFirstColumn="0" w:lastRowLastColumn="0"/>
        <w:rPr/>
      </w:pPr>
      <w:r>
        <w:rPr>
          <w:rFonts w:cs="Arial"/>
        </w:rPr>
        <w:t>Sistem pendidikan pada saat sekolah (SD s/d SMA) cenderung berbeda dengan sistem pendidikan pada tingkat Perguruan Tinggi. Pada sistem pendidikan sekolah cenderung besifat satu arah dimana guru memberikan materi dan siswa menerimanya. Sehingga dengan mengikuti saja sistem yang diberikan cenderung siswa akan dapat lulus dengan baik. Berbeda dengan sistem pendidikan di sekolah, sistem pendidikan pegruruan tinggi menuntuk mahasiswa untuk dapat berperan aktif dalam proses pembelajarannya dan menuntuk mahasiswa untuk mencari materi-materi di luar materi yang diberikan oleh dosen di kelas.</w:t>
      </w:r>
    </w:p>
    <w:p>
      <w:pPr>
        <w:pStyle w:val="Normal"/>
        <w:spacing w:lineRule="auto" w:line="240" w:before="0" w:after="0"/>
        <w:contextualSpacing/>
        <w:cnfStyle w:val="000000000000" w:firstRow="0" w:lastRow="0" w:firstColumn="0" w:lastColumn="0" w:oddVBand="0" w:evenVBand="0" w:oddHBand="0" w:evenHBand="0" w:firstRowFirstColumn="0" w:firstRowLastColumn="0" w:lastRowFirstColumn="0" w:lastRowLastColumn="0"/>
        <w:rPr>
          <w:rFonts w:cs="Arial"/>
        </w:rPr>
      </w:pPr>
      <w:r>
        <w:rPr/>
      </w:r>
    </w:p>
    <w:p>
      <w:pPr>
        <w:pStyle w:val="Normal"/>
        <w:spacing w:lineRule="auto" w:line="240" w:before="0" w:after="0"/>
        <w:contextualSpacing/>
        <w:cnfStyle w:val="000000000000" w:firstRow="0" w:lastRow="0" w:firstColumn="0" w:lastColumn="0" w:oddVBand="0" w:evenVBand="0" w:oddHBand="0" w:evenHBand="0" w:firstRowFirstColumn="0" w:firstRowLastColumn="0" w:lastRowFirstColumn="0" w:lastRowLastColumn="0"/>
        <w:rPr/>
      </w:pPr>
      <w:r>
        <w:rPr>
          <w:rFonts w:cs="Arial"/>
        </w:rPr>
        <w:t>Banyak mahasiswa yang merasa kaget dan tidak dapat beradaptasi dengan baik pada proses transisi dari siswa menjadi mahasiswa. Ketidakmampuan beradaptasi ini dapat menyebabkan tahun-tahun pertama terasa sebagai beban alih-alih bersemangat untuk memulai fase baru di dalam kehidupan.</w:t>
      </w:r>
    </w:p>
    <w:p>
      <w:pPr>
        <w:pStyle w:val="Normal"/>
        <w:spacing w:lineRule="auto" w:line="240" w:before="0" w:after="0"/>
        <w:contextualSpacing/>
        <w:cnfStyle w:val="000000000000" w:firstRow="0" w:lastRow="0" w:firstColumn="0" w:lastColumn="0" w:oddVBand="0" w:evenVBand="0" w:oddHBand="0" w:evenHBand="0" w:firstRowFirstColumn="0" w:firstRowLastColumn="0" w:lastRowFirstColumn="0" w:lastRowLastColumn="0"/>
        <w:rPr>
          <w:rFonts w:cs="Arial"/>
        </w:rPr>
      </w:pPr>
      <w:r>
        <w:rPr/>
      </w:r>
    </w:p>
    <w:p>
      <w:pPr>
        <w:pStyle w:val="Normal"/>
        <w:spacing w:lineRule="auto" w:line="240" w:before="0" w:after="0"/>
        <w:contextualSpacing/>
        <w:cnfStyle w:val="000000000000" w:firstRow="0" w:lastRow="0" w:firstColumn="0" w:lastColumn="0" w:oddVBand="0" w:evenVBand="0" w:oddHBand="0" w:evenHBand="0" w:firstRowFirstColumn="0" w:firstRowLastColumn="0" w:lastRowFirstColumn="0" w:lastRowLastColumn="0"/>
        <w:rPr/>
      </w:pPr>
      <w:r>
        <w:rPr>
          <w:rFonts w:cs="Arial"/>
        </w:rPr>
        <w:t>Buku in</w:t>
      </w:r>
      <w:r>
        <w:rPr>
          <w:rFonts w:cs="Arial"/>
        </w:rPr>
        <w:t>i</w:t>
      </w:r>
      <w:r>
        <w:rPr>
          <w:rFonts w:cs="Arial"/>
        </w:rPr>
        <w:t xml:space="preserve"> disusun untuk memberikan gambaran tentang cara belajar dan manajemen waktu ketika berkuliah, sehingga diharapkan pembaca dapat belajar lebih efisien dan dapat lulus tepat waktu. </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805"/>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TotalTime>
  <Application>LibreOffice/6.0.7.3$Linux_X86_64 LibreOffice_project/00m0$Build-3</Application>
  <Pages>1</Pages>
  <Words>198</Words>
  <Characters>1239</Characters>
  <CharactersWithSpaces>1430</CharactersWithSpaces>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2020-07-15T10:47:23Z</dcterms:created>
  <dc:creator/>
  <dc:description/>
  <dc:language>en-US</dc:language>
  <cp:lastModifiedBy/>
  <dcterms:modified xsi:type="dcterms:W3CDTF">2020-07-15T10:55:56Z</dcterms:modified>
  <cp:revision>8</cp:revision>
  <dc:subject/>
  <dc:title/>
</cp:coreProperties>
</file>