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B2941" w14:textId="3A81073A" w:rsidR="00894D70" w:rsidRDefault="00076DE0" w:rsidP="009104A4">
      <w:pPr>
        <w:tabs>
          <w:tab w:val="left" w:pos="1560"/>
          <w:tab w:val="left" w:pos="1843"/>
        </w:tabs>
      </w:pPr>
      <w:proofErr w:type="spellStart"/>
      <w:r w:rsidRPr="00ED1C2E">
        <w:t>Judul</w:t>
      </w:r>
      <w:proofErr w:type="spellEnd"/>
      <w:r w:rsidR="00ED1C2E">
        <w:tab/>
      </w:r>
      <w:r w:rsidRPr="00ED1C2E">
        <w:t>:</w:t>
      </w:r>
      <w:r w:rsidR="008608E9">
        <w:t xml:space="preserve"> </w:t>
      </w:r>
      <w:proofErr w:type="spellStart"/>
      <w:r w:rsidR="008608E9">
        <w:t>Taktis</w:t>
      </w:r>
      <w:proofErr w:type="spellEnd"/>
      <w:r w:rsidR="008608E9">
        <w:t xml:space="preserve"> </w:t>
      </w:r>
      <w:proofErr w:type="spellStart"/>
      <w:r w:rsidR="008608E9">
        <w:t>Belajar</w:t>
      </w:r>
      <w:proofErr w:type="spellEnd"/>
      <w:r w:rsidR="008608E9">
        <w:t xml:space="preserve"> di </w:t>
      </w:r>
      <w:proofErr w:type="spellStart"/>
      <w:r w:rsidR="008608E9">
        <w:t>Perguruan</w:t>
      </w:r>
      <w:proofErr w:type="spellEnd"/>
      <w:r w:rsidR="008608E9">
        <w:t xml:space="preserve"> </w:t>
      </w:r>
      <w:proofErr w:type="spellStart"/>
      <w:r w:rsidR="008608E9">
        <w:t>Tinggi</w:t>
      </w:r>
      <w:proofErr w:type="spellEnd"/>
    </w:p>
    <w:p w14:paraId="7E5391B5" w14:textId="067186E7" w:rsidR="00ED1C2E" w:rsidRDefault="00ED1C2E" w:rsidP="009104A4">
      <w:pPr>
        <w:tabs>
          <w:tab w:val="left" w:pos="1560"/>
          <w:tab w:val="left" w:pos="1843"/>
        </w:tabs>
      </w:pPr>
      <w:proofErr w:type="spellStart"/>
      <w:r>
        <w:t>Subjudul</w:t>
      </w:r>
      <w:proofErr w:type="spellEnd"/>
      <w:r>
        <w:tab/>
        <w:t>:</w:t>
      </w:r>
      <w:r w:rsidR="008608E9">
        <w:t xml:space="preserve"> </w:t>
      </w:r>
      <w:proofErr w:type="spellStart"/>
      <w:r w:rsidR="008608E9">
        <w:t>Meningkatkan</w:t>
      </w:r>
      <w:proofErr w:type="spellEnd"/>
      <w:r w:rsidR="008608E9">
        <w:t xml:space="preserve"> </w:t>
      </w:r>
      <w:proofErr w:type="spellStart"/>
      <w:r w:rsidR="008608E9">
        <w:t>Pola</w:t>
      </w:r>
      <w:proofErr w:type="spellEnd"/>
      <w:r w:rsidR="008608E9">
        <w:t xml:space="preserve"> </w:t>
      </w:r>
      <w:proofErr w:type="spellStart"/>
      <w:r w:rsidR="008608E9">
        <w:t>Kebiasaan</w:t>
      </w:r>
      <w:proofErr w:type="spellEnd"/>
      <w:r w:rsidR="008608E9">
        <w:t xml:space="preserve"> </w:t>
      </w:r>
      <w:proofErr w:type="spellStart"/>
      <w:r w:rsidR="008608E9">
        <w:t>Belajar</w:t>
      </w:r>
      <w:proofErr w:type="spellEnd"/>
      <w:r w:rsidR="008608E9">
        <w:t xml:space="preserve"> </w:t>
      </w:r>
      <w:proofErr w:type="spellStart"/>
      <w:r w:rsidR="008608E9">
        <w:t>dari</w:t>
      </w:r>
      <w:proofErr w:type="spellEnd"/>
      <w:r w:rsidR="008608E9">
        <w:t xml:space="preserve"> </w:t>
      </w:r>
      <w:proofErr w:type="spellStart"/>
      <w:r w:rsidR="008608E9">
        <w:t>Siswa</w:t>
      </w:r>
      <w:proofErr w:type="spellEnd"/>
      <w:r w:rsidR="008608E9">
        <w:t xml:space="preserve"> </w:t>
      </w:r>
      <w:proofErr w:type="spellStart"/>
      <w:r w:rsidR="008608E9">
        <w:t>menjadi</w:t>
      </w:r>
      <w:proofErr w:type="spellEnd"/>
      <w:r w:rsidR="008608E9">
        <w:t xml:space="preserve"> </w:t>
      </w:r>
      <w:proofErr w:type="spellStart"/>
      <w:r w:rsidR="008608E9">
        <w:t>Mahasiswa</w:t>
      </w:r>
      <w:proofErr w:type="spellEnd"/>
      <w:r w:rsidR="008608E9">
        <w:t xml:space="preserve"> </w:t>
      </w:r>
    </w:p>
    <w:p w14:paraId="4FD5B2B5" w14:textId="02FEFD1D" w:rsidR="00ED1C2E" w:rsidRPr="00ED1C2E" w:rsidRDefault="00ED1C2E" w:rsidP="009104A4">
      <w:pPr>
        <w:tabs>
          <w:tab w:val="left" w:pos="1560"/>
          <w:tab w:val="left" w:pos="1843"/>
        </w:tabs>
      </w:pPr>
      <w:proofErr w:type="spellStart"/>
      <w:r>
        <w:t>Penulis</w:t>
      </w:r>
      <w:proofErr w:type="spellEnd"/>
      <w:r>
        <w:tab/>
        <w:t>:</w:t>
      </w:r>
      <w:r w:rsidR="008608E9">
        <w:t xml:space="preserve"> </w:t>
      </w:r>
      <w:proofErr w:type="spellStart"/>
      <w:r w:rsidR="008608E9">
        <w:t>Diena</w:t>
      </w:r>
      <w:proofErr w:type="spellEnd"/>
      <w:r w:rsidR="008608E9">
        <w:t xml:space="preserve"> </w:t>
      </w:r>
      <w:proofErr w:type="spellStart"/>
      <w:r w:rsidR="008608E9">
        <w:t>Yudiarti</w:t>
      </w:r>
      <w:proofErr w:type="spellEnd"/>
      <w:r w:rsidR="008608E9">
        <w:t xml:space="preserve">, </w:t>
      </w:r>
      <w:proofErr w:type="gramStart"/>
      <w:r w:rsidR="008608E9">
        <w:t>S.Ds.,</w:t>
      </w:r>
      <w:proofErr w:type="gramEnd"/>
      <w:r w:rsidR="008608E9">
        <w:t xml:space="preserve"> M.S.M</w:t>
      </w:r>
    </w:p>
    <w:p w14:paraId="1C9A51AC" w14:textId="77777777" w:rsidR="00894D70" w:rsidRPr="00ED1C2E" w:rsidRDefault="00894D70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544"/>
        <w:gridCol w:w="7790"/>
      </w:tblGrid>
      <w:tr w:rsidR="00894D70" w:rsidRPr="00ED1C2E" w14:paraId="3ED16616" w14:textId="77777777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73BE9A8" w14:textId="75E8849D" w:rsidR="00894D70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Awal</w:t>
            </w:r>
            <w:proofErr w:type="spellEnd"/>
          </w:p>
        </w:tc>
        <w:tc>
          <w:tcPr>
            <w:tcW w:w="7790" w:type="dxa"/>
          </w:tcPr>
          <w:p w14:paraId="007FB863" w14:textId="77777777" w:rsidR="00894D70" w:rsidRPr="00ED1C2E" w:rsidRDefault="00894D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894D70" w:rsidRPr="00ED1C2E" w14:paraId="0EBAA399" w14:textId="77777777" w:rsidTr="009104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24635B6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Halaman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Judul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Penuh</w:t>
            </w:r>
            <w:proofErr w:type="spellEnd"/>
          </w:p>
        </w:tc>
        <w:tc>
          <w:tcPr>
            <w:tcW w:w="7790" w:type="dxa"/>
          </w:tcPr>
          <w:p w14:paraId="5A872C48" w14:textId="47AF646B" w:rsidR="00894D70" w:rsidRPr="00ED1C2E" w:rsidRDefault="008608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894D70" w:rsidRPr="00ED1C2E" w14:paraId="1CBE99C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22DC1B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Halaman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Hak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Cipta</w:t>
            </w:r>
            <w:proofErr w:type="spellEnd"/>
          </w:p>
        </w:tc>
        <w:tc>
          <w:tcPr>
            <w:tcW w:w="7790" w:type="dxa"/>
          </w:tcPr>
          <w:p w14:paraId="3962C223" w14:textId="2EAC251B" w:rsidR="00894D70" w:rsidRPr="00ED1C2E" w:rsidRDefault="008608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894D70" w:rsidRPr="00ED1C2E" w14:paraId="780D1BD6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71D16D7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Daftar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isi</w:t>
            </w:r>
            <w:proofErr w:type="spellEnd"/>
          </w:p>
        </w:tc>
        <w:tc>
          <w:tcPr>
            <w:tcW w:w="7790" w:type="dxa"/>
          </w:tcPr>
          <w:p w14:paraId="120229DF" w14:textId="1D184B30" w:rsidR="00894D70" w:rsidRPr="00ED1C2E" w:rsidRDefault="008608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894D70" w:rsidRPr="00ED1C2E" w14:paraId="4513A6D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F1DA0E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Prakata</w:t>
            </w:r>
            <w:proofErr w:type="spellEnd"/>
          </w:p>
        </w:tc>
        <w:tc>
          <w:tcPr>
            <w:tcW w:w="7790" w:type="dxa"/>
          </w:tcPr>
          <w:p w14:paraId="3E47018F" w14:textId="5925E1E9" w:rsidR="00894D70" w:rsidRPr="00ED1C2E" w:rsidRDefault="008608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Tujuan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ditulisnya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buku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ini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sebagai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pedoman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kebiasaan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belajar</w:t>
            </w:r>
            <w:proofErr w:type="spellEnd"/>
            <w:r>
              <w:rPr>
                <w:rFonts w:cs="Arial"/>
              </w:rPr>
              <w:t xml:space="preserve"> di </w:t>
            </w:r>
            <w:proofErr w:type="spellStart"/>
            <w:r>
              <w:rPr>
                <w:rFonts w:cs="Arial"/>
              </w:rPr>
              <w:t>Perguruan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Tinggi</w:t>
            </w:r>
            <w:proofErr w:type="spellEnd"/>
            <w:r>
              <w:rPr>
                <w:rFonts w:cs="Arial"/>
              </w:rPr>
              <w:t xml:space="preserve">; </w:t>
            </w:r>
            <w:proofErr w:type="spellStart"/>
            <w:r>
              <w:rPr>
                <w:rFonts w:cs="Arial"/>
              </w:rPr>
              <w:t>Sasaran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Pembaca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adalah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Mahasiswa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Perguruan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Tinggi</w:t>
            </w:r>
            <w:proofErr w:type="spellEnd"/>
            <w:r>
              <w:rPr>
                <w:rFonts w:cs="Arial"/>
              </w:rPr>
              <w:t xml:space="preserve">; </w:t>
            </w:r>
            <w:proofErr w:type="spellStart"/>
            <w:r>
              <w:rPr>
                <w:rFonts w:cs="Arial"/>
              </w:rPr>
              <w:t>Sistematika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Penulisan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Umum-Khusus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Keunggulan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buku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adalah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memuat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pemaparan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lebih</w:t>
            </w:r>
            <w:proofErr w:type="spellEnd"/>
            <w:r>
              <w:rPr>
                <w:rFonts w:cs="Arial"/>
              </w:rPr>
              <w:t xml:space="preserve"> detail </w:t>
            </w:r>
            <w:proofErr w:type="spellStart"/>
            <w:r>
              <w:rPr>
                <w:rFonts w:cs="Arial"/>
              </w:rPr>
              <w:t>mengenai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kebiasaan-kebiasaan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Mahasiswa</w:t>
            </w:r>
            <w:proofErr w:type="spellEnd"/>
            <w:r>
              <w:rPr>
                <w:rFonts w:cs="Arial"/>
              </w:rPr>
              <w:t xml:space="preserve"> di </w:t>
            </w:r>
            <w:proofErr w:type="spellStart"/>
            <w:r>
              <w:rPr>
                <w:rFonts w:cs="Arial"/>
              </w:rPr>
              <w:t>Perguruan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Tinggi</w:t>
            </w:r>
            <w:proofErr w:type="spellEnd"/>
          </w:p>
        </w:tc>
      </w:tr>
      <w:tr w:rsidR="009104A4" w:rsidRPr="00ED1C2E" w14:paraId="15D43AB9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1E27002" w14:textId="45313909" w:rsidR="009104A4" w:rsidRPr="009104A4" w:rsidRDefault="009104A4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Introduksi</w:t>
            </w:r>
            <w:proofErr w:type="spellEnd"/>
          </w:p>
        </w:tc>
        <w:tc>
          <w:tcPr>
            <w:tcW w:w="7790" w:type="dxa"/>
          </w:tcPr>
          <w:p w14:paraId="66EFBA8A" w14:textId="78ADFE07" w:rsidR="009104A4" w:rsidRPr="00ED1C2E" w:rsidRDefault="009104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Deskripsi</w:t>
            </w:r>
            <w:proofErr w:type="spellEnd"/>
            <w:r>
              <w:rPr>
                <w:rFonts w:cs="Arial"/>
              </w:rPr>
              <w:t xml:space="preserve"> Mata </w:t>
            </w:r>
            <w:proofErr w:type="spellStart"/>
            <w:r>
              <w:rPr>
                <w:rFonts w:cs="Arial"/>
              </w:rPr>
              <w:t>Kuliah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Tujuan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Pembelajaran</w:t>
            </w:r>
            <w:proofErr w:type="spellEnd"/>
            <w:r>
              <w:rPr>
                <w:rFonts w:cs="Arial"/>
              </w:rPr>
              <w:t>, SAP</w:t>
            </w:r>
          </w:p>
        </w:tc>
      </w:tr>
    </w:tbl>
    <w:p w14:paraId="1DF34791" w14:textId="77777777" w:rsidR="00894D70" w:rsidRPr="00ED1C2E" w:rsidRDefault="00894D70">
      <w:pPr>
        <w:rPr>
          <w:rFonts w:cs="Arial"/>
        </w:rPr>
      </w:pPr>
    </w:p>
    <w:tbl>
      <w:tblPr>
        <w:tblStyle w:val="GridTable2-Accent11"/>
        <w:tblW w:w="11340" w:type="dxa"/>
        <w:tblLayout w:type="fixed"/>
        <w:tblLook w:val="04A0" w:firstRow="1" w:lastRow="0" w:firstColumn="1" w:lastColumn="0" w:noHBand="0" w:noVBand="1"/>
      </w:tblPr>
      <w:tblGrid>
        <w:gridCol w:w="2268"/>
        <w:gridCol w:w="2694"/>
        <w:gridCol w:w="2835"/>
        <w:gridCol w:w="2409"/>
        <w:gridCol w:w="1134"/>
      </w:tblGrid>
      <w:tr w:rsidR="00ED1C2E" w:rsidRPr="00ED1C2E" w14:paraId="2BA4EA7D" w14:textId="78CCA518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0D3C87" w14:textId="757C6C1F" w:rsidR="00ED1C2E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Isi</w:t>
            </w:r>
          </w:p>
        </w:tc>
        <w:tc>
          <w:tcPr>
            <w:tcW w:w="2694" w:type="dxa"/>
          </w:tcPr>
          <w:p w14:paraId="2BD7B90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2835" w:type="dxa"/>
          </w:tcPr>
          <w:p w14:paraId="0DE1D494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2409" w:type="dxa"/>
          </w:tcPr>
          <w:p w14:paraId="01DBD128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1134" w:type="dxa"/>
          </w:tcPr>
          <w:p w14:paraId="5DE690F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ED1C2E" w:rsidRPr="00ED1C2E" w14:paraId="6DD5A714" w14:textId="71542852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E4A5C7" w14:textId="7314929D" w:rsidR="00ED1C2E" w:rsidRPr="00ED1C2E" w:rsidRDefault="00ED1C2E" w:rsidP="00ED1C2E">
            <w:pPr>
              <w:pStyle w:val="IsiTabel"/>
              <w:jc w:val="center"/>
              <w:rPr>
                <w:bCs/>
              </w:rPr>
            </w:pPr>
            <w:proofErr w:type="spellStart"/>
            <w:r w:rsidRPr="00ED1C2E">
              <w:rPr>
                <w:bCs/>
              </w:rPr>
              <w:t>Judul</w:t>
            </w:r>
            <w:proofErr w:type="spellEnd"/>
            <w:r w:rsidRPr="00ED1C2E">
              <w:rPr>
                <w:bCs/>
              </w:rPr>
              <w:t xml:space="preserve"> Bab</w:t>
            </w:r>
          </w:p>
        </w:tc>
        <w:tc>
          <w:tcPr>
            <w:tcW w:w="2694" w:type="dxa"/>
          </w:tcPr>
          <w:p w14:paraId="5EB87E43" w14:textId="2420E9AF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Judul</w:t>
            </w:r>
            <w:proofErr w:type="spellEnd"/>
            <w:r w:rsidRPr="00ED1C2E">
              <w:rPr>
                <w:b/>
              </w:rPr>
              <w:t xml:space="preserve"> </w:t>
            </w:r>
            <w:proofErr w:type="spellStart"/>
            <w:r w:rsidRPr="00ED1C2E">
              <w:rPr>
                <w:b/>
              </w:rPr>
              <w:t>Subbab</w:t>
            </w:r>
            <w:proofErr w:type="spellEnd"/>
          </w:p>
        </w:tc>
        <w:tc>
          <w:tcPr>
            <w:tcW w:w="2835" w:type="dxa"/>
          </w:tcPr>
          <w:p w14:paraId="66D0A84E" w14:textId="5E71B705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Deskripsi</w:t>
            </w:r>
            <w:proofErr w:type="spellEnd"/>
          </w:p>
        </w:tc>
        <w:tc>
          <w:tcPr>
            <w:tcW w:w="2409" w:type="dxa"/>
          </w:tcPr>
          <w:p w14:paraId="6267A115" w14:textId="18C340BD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Sumber</w:t>
            </w:r>
            <w:proofErr w:type="spellEnd"/>
          </w:p>
        </w:tc>
        <w:tc>
          <w:tcPr>
            <w:tcW w:w="1134" w:type="dxa"/>
          </w:tcPr>
          <w:p w14:paraId="449BD4C4" w14:textId="485E3000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Estimasi</w:t>
            </w:r>
            <w:proofErr w:type="spellEnd"/>
            <w:r w:rsidRPr="00ED1C2E">
              <w:rPr>
                <w:b/>
              </w:rPr>
              <w:t xml:space="preserve"> </w:t>
            </w:r>
            <w:proofErr w:type="spellStart"/>
            <w:r w:rsidRPr="00ED1C2E">
              <w:rPr>
                <w:b/>
              </w:rPr>
              <w:t>Tebal</w:t>
            </w:r>
            <w:proofErr w:type="spellEnd"/>
          </w:p>
        </w:tc>
      </w:tr>
      <w:tr w:rsidR="00ED1C2E" w:rsidRPr="00ED1C2E" w14:paraId="00ED2C05" w14:textId="293E2A29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C48424" w14:textId="2F819612" w:rsidR="00ED1C2E" w:rsidRPr="00ED1C2E" w:rsidRDefault="008608E9" w:rsidP="00ED1C2E">
            <w:pPr>
              <w:pStyle w:val="IsiTabel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Pengertian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Perguruan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Tinggi</w:t>
            </w:r>
            <w:proofErr w:type="spellEnd"/>
          </w:p>
        </w:tc>
        <w:tc>
          <w:tcPr>
            <w:tcW w:w="2694" w:type="dxa"/>
          </w:tcPr>
          <w:p w14:paraId="51BC77C5" w14:textId="77777777" w:rsidR="00ED1C2E" w:rsidRDefault="008608E9" w:rsidP="008608E9">
            <w:pPr>
              <w:pStyle w:val="IsiTabel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>?</w:t>
            </w:r>
          </w:p>
          <w:p w14:paraId="5C0AE97D" w14:textId="77777777" w:rsidR="008608E9" w:rsidRDefault="008608E9" w:rsidP="008608E9">
            <w:pPr>
              <w:pStyle w:val="IsiTabel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Tipe-tipe</w:t>
            </w:r>
            <w:proofErr w:type="spellEnd"/>
            <w:r>
              <w:t xml:space="preserve">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  <w:p w14:paraId="3E0E44E6" w14:textId="5109A67D" w:rsidR="008608E9" w:rsidRPr="00ED1C2E" w:rsidRDefault="008608E9" w:rsidP="008608E9">
            <w:pPr>
              <w:pStyle w:val="IsiTabel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Jurusan-jurusan</w:t>
            </w:r>
            <w:proofErr w:type="spellEnd"/>
            <w:r>
              <w:t xml:space="preserve"> </w:t>
            </w:r>
            <w:r>
              <w:lastRenderedPageBreak/>
              <w:t xml:space="preserve">yang </w:t>
            </w:r>
            <w:proofErr w:type="spellStart"/>
            <w:r>
              <w:t>terkenal</w:t>
            </w:r>
            <w:proofErr w:type="spellEnd"/>
            <w:r>
              <w:t xml:space="preserve"> di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</w:tc>
        <w:tc>
          <w:tcPr>
            <w:tcW w:w="2835" w:type="dxa"/>
            <w:vMerge w:val="restart"/>
          </w:tcPr>
          <w:p w14:paraId="3ACD0C6D" w14:textId="77777777" w:rsidR="00ED1C2E" w:rsidRDefault="007924B7" w:rsidP="007924B7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Buku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8608E9">
              <w:t>berupa</w:t>
            </w:r>
            <w:proofErr w:type="spellEnd"/>
            <w:r w:rsidR="008608E9">
              <w:t xml:space="preserve"> </w:t>
            </w:r>
            <w:proofErr w:type="spellStart"/>
            <w:r w:rsidR="008608E9">
              <w:t>uraian</w:t>
            </w:r>
            <w:proofErr w:type="spellEnd"/>
            <w:r w:rsidR="008608E9">
              <w:t xml:space="preserve"> </w:t>
            </w:r>
            <w:proofErr w:type="spellStart"/>
            <w:r w:rsidR="008608E9">
              <w:t>dan</w:t>
            </w:r>
            <w:proofErr w:type="spellEnd"/>
            <w:r w:rsidR="008608E9">
              <w:t xml:space="preserve"> </w:t>
            </w:r>
            <w:proofErr w:type="spellStart"/>
            <w:r w:rsidR="008608E9">
              <w:t>penjelasan</w:t>
            </w:r>
            <w:proofErr w:type="spellEnd"/>
            <w:r w:rsidR="008608E9">
              <w:t xml:space="preserve"> </w:t>
            </w:r>
            <w:proofErr w:type="spellStart"/>
            <w:r w:rsidR="008608E9">
              <w:t>secara</w:t>
            </w:r>
            <w:proofErr w:type="spellEnd"/>
            <w:r w:rsidR="008608E9">
              <w:t xml:space="preserve"> general </w:t>
            </w:r>
            <w:proofErr w:type="spellStart"/>
            <w:r w:rsidR="008608E9">
              <w:t>mengenai</w:t>
            </w:r>
            <w:proofErr w:type="spellEnd"/>
            <w:r w:rsidR="008608E9">
              <w:t xml:space="preserve"> </w:t>
            </w:r>
            <w:proofErr w:type="spellStart"/>
            <w:r w:rsidR="008608E9">
              <w:t>Perguruan</w:t>
            </w:r>
            <w:proofErr w:type="spellEnd"/>
            <w:r w:rsidR="008608E9">
              <w:t xml:space="preserve"> </w:t>
            </w:r>
            <w:proofErr w:type="spellStart"/>
            <w:r w:rsidR="008608E9">
              <w:t>Tinggi</w:t>
            </w:r>
            <w:proofErr w:type="spellEnd"/>
            <w:r w:rsidR="008608E9">
              <w:t xml:space="preserve">, </w:t>
            </w:r>
            <w:proofErr w:type="spellStart"/>
            <w:r w:rsidR="008608E9">
              <w:t>baik</w:t>
            </w:r>
            <w:proofErr w:type="spellEnd"/>
            <w:r w:rsidR="008608E9">
              <w:t xml:space="preserve"> </w:t>
            </w:r>
            <w:proofErr w:type="spellStart"/>
            <w:r w:rsidR="008608E9">
              <w:t>tipe-tipe</w:t>
            </w:r>
            <w:proofErr w:type="spellEnd"/>
            <w:r w:rsidR="008608E9">
              <w:t xml:space="preserve"> </w:t>
            </w:r>
            <w:proofErr w:type="spellStart"/>
            <w:r w:rsidR="008608E9">
              <w:t>nya</w:t>
            </w:r>
            <w:proofErr w:type="spellEnd"/>
            <w:r w:rsidR="008608E9">
              <w:t xml:space="preserve"> </w:t>
            </w:r>
            <w:proofErr w:type="spellStart"/>
            <w:r w:rsidR="008608E9">
              <w:t>maupun</w:t>
            </w:r>
            <w:proofErr w:type="spellEnd"/>
            <w:r w:rsidR="008608E9">
              <w:t xml:space="preserve"> </w:t>
            </w:r>
            <w:proofErr w:type="spellStart"/>
            <w:r w:rsidR="008608E9">
              <w:t>jurusan</w:t>
            </w:r>
            <w:proofErr w:type="spellEnd"/>
            <w:r w:rsidR="008608E9">
              <w:t xml:space="preserve"> </w:t>
            </w:r>
            <w:proofErr w:type="spellStart"/>
            <w:r w:rsidR="008608E9">
              <w:t>dan</w:t>
            </w:r>
            <w:proofErr w:type="spellEnd"/>
            <w:r w:rsidR="008608E9">
              <w:t>/</w:t>
            </w:r>
            <w:proofErr w:type="spellStart"/>
            <w:r w:rsidR="008608E9">
              <w:t>atau</w:t>
            </w:r>
            <w:proofErr w:type="spellEnd"/>
            <w:r w:rsidR="008608E9">
              <w:t xml:space="preserve"> </w:t>
            </w:r>
            <w:proofErr w:type="spellStart"/>
            <w:r w:rsidR="008608E9">
              <w:t>fakultas</w:t>
            </w:r>
            <w:proofErr w:type="spellEnd"/>
            <w:r w:rsidR="008608E9">
              <w:t xml:space="preserve"> yang </w:t>
            </w:r>
            <w:proofErr w:type="spellStart"/>
            <w:r w:rsidR="008608E9">
              <w:t>diminati</w:t>
            </w:r>
            <w:proofErr w:type="spellEnd"/>
            <w:r w:rsidR="008608E9">
              <w:t xml:space="preserve"> </w:t>
            </w:r>
            <w:proofErr w:type="spellStart"/>
            <w:r w:rsidR="008608E9">
              <w:t>serta</w:t>
            </w:r>
            <w:proofErr w:type="spellEnd"/>
            <w:r w:rsidR="008608E9">
              <w:t xml:space="preserve"> </w:t>
            </w:r>
            <w:proofErr w:type="spellStart"/>
            <w:r w:rsidR="008608E9">
              <w:lastRenderedPageBreak/>
              <w:t>penjelasan</w:t>
            </w:r>
            <w:proofErr w:type="spellEnd"/>
            <w:r w:rsidR="008608E9">
              <w:t xml:space="preserve"> </w:t>
            </w:r>
            <w:proofErr w:type="spellStart"/>
            <w:r w:rsidR="008608E9">
              <w:t>singkat</w:t>
            </w:r>
            <w:proofErr w:type="spellEnd"/>
            <w:r w:rsidR="008608E9">
              <w:t xml:space="preserve"> </w:t>
            </w:r>
            <w:proofErr w:type="spellStart"/>
            <w:r w:rsidR="008608E9">
              <w:t>mengenai</w:t>
            </w:r>
            <w:proofErr w:type="spellEnd"/>
            <w:r w:rsidR="008608E9">
              <w:t xml:space="preserve"> </w:t>
            </w:r>
            <w:proofErr w:type="spellStart"/>
            <w:r w:rsidR="008608E9">
              <w:t>profesi</w:t>
            </w:r>
            <w:proofErr w:type="spellEnd"/>
            <w:r w:rsidR="008608E9">
              <w:t xml:space="preserve"> yang </w:t>
            </w:r>
            <w:proofErr w:type="spellStart"/>
            <w:r w:rsidR="008608E9">
              <w:t>mana</w:t>
            </w:r>
            <w:proofErr w:type="spellEnd"/>
            <w:r w:rsidR="008608E9">
              <w:t xml:space="preserve"> </w:t>
            </w:r>
            <w:proofErr w:type="spellStart"/>
            <w:r w:rsidR="008608E9">
              <w:t>merupakan</w:t>
            </w:r>
            <w:proofErr w:type="spellEnd"/>
            <w:r w:rsidR="008608E9">
              <w:t xml:space="preserve"> output </w:t>
            </w:r>
            <w:proofErr w:type="spellStart"/>
            <w:r w:rsidR="008608E9">
              <w:t>dari</w:t>
            </w:r>
            <w:proofErr w:type="spellEnd"/>
            <w:r w:rsidR="008608E9">
              <w:t xml:space="preserve"> </w:t>
            </w:r>
            <w:proofErr w:type="spellStart"/>
            <w:r w:rsidR="008608E9">
              <w:t>masing-masing</w:t>
            </w:r>
            <w:proofErr w:type="spellEnd"/>
            <w:r w:rsidR="008608E9">
              <w:t xml:space="preserve"> </w:t>
            </w:r>
            <w:proofErr w:type="spellStart"/>
            <w:r w:rsidR="008608E9">
              <w:t>jurusan</w:t>
            </w:r>
            <w:proofErr w:type="spellEnd"/>
            <w:r>
              <w:t>.</w:t>
            </w:r>
          </w:p>
          <w:p w14:paraId="67628C42" w14:textId="77777777" w:rsidR="007924B7" w:rsidRDefault="007924B7" w:rsidP="007924B7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A0E705" w14:textId="77777777" w:rsidR="007924B7" w:rsidRDefault="007924B7" w:rsidP="007924B7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stakeholder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siapa-siapa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bersinggungan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,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aktifitas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di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>.</w:t>
            </w:r>
          </w:p>
          <w:p w14:paraId="44822BAA" w14:textId="77777777" w:rsidR="007924B7" w:rsidRDefault="007924B7" w:rsidP="007924B7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761414" w14:textId="581E9ED7" w:rsidR="007924B7" w:rsidRPr="00ED1C2E" w:rsidRDefault="007924B7" w:rsidP="007924B7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memaparkan</w:t>
            </w:r>
            <w:proofErr w:type="spellEnd"/>
            <w:r>
              <w:t xml:space="preserve"> Gaya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Kebiasaan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di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,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memasuki</w:t>
            </w:r>
            <w:proofErr w:type="spellEnd"/>
            <w:r>
              <w:t xml:space="preserve"> </w:t>
            </w:r>
            <w:proofErr w:type="spellStart"/>
            <w:r>
              <w:t>jenjang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. </w:t>
            </w:r>
          </w:p>
        </w:tc>
        <w:tc>
          <w:tcPr>
            <w:tcW w:w="2409" w:type="dxa"/>
            <w:vMerge w:val="restart"/>
          </w:tcPr>
          <w:p w14:paraId="57633C00" w14:textId="77777777" w:rsidR="00ED1C2E" w:rsidRDefault="007924B7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FORLAP DIKTI</w:t>
            </w:r>
          </w:p>
          <w:p w14:paraId="1501A372" w14:textId="77777777" w:rsidR="007924B7" w:rsidRDefault="007924B7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PEDOMAN PEMBELAJARAN</w:t>
            </w:r>
          </w:p>
          <w:p w14:paraId="63706A62" w14:textId="77777777" w:rsidR="007924B7" w:rsidRDefault="007924B7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BUKU SAKU</w:t>
            </w:r>
          </w:p>
          <w:p w14:paraId="60F49BBC" w14:textId="77777777" w:rsidR="007924B7" w:rsidRDefault="007924B7" w:rsidP="007924B7">
            <w:pPr>
              <w:pStyle w:val="IsiTabel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Hasil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Mahasiwa</w:t>
            </w:r>
            <w:proofErr w:type="spellEnd"/>
            <w:r>
              <w:t xml:space="preserve"> (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dibagi</w:t>
            </w:r>
            <w:proofErr w:type="spellEnd"/>
            <w:r>
              <w:t xml:space="preserve"> 3 </w:t>
            </w:r>
            <w:proofErr w:type="spellStart"/>
            <w:r>
              <w:t>kategori</w:t>
            </w:r>
            <w:proofErr w:type="spellEnd"/>
            <w:r>
              <w:t xml:space="preserve">: (1)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; (2) </w:t>
            </w:r>
            <w:proofErr w:type="spellStart"/>
            <w:r>
              <w:t>Mahasiswa</w:t>
            </w:r>
            <w:proofErr w:type="spellEnd"/>
            <w:r>
              <w:t xml:space="preserve"> Lama; </w:t>
            </w:r>
            <w:proofErr w:type="spellStart"/>
            <w:r>
              <w:t>dan</w:t>
            </w:r>
            <w:proofErr w:type="spellEnd"/>
            <w:r>
              <w:t xml:space="preserve"> (3) Alumni</w:t>
            </w:r>
          </w:p>
          <w:p w14:paraId="2307738F" w14:textId="77777777" w:rsidR="007924B7" w:rsidRDefault="007924B7" w:rsidP="007924B7">
            <w:pPr>
              <w:pStyle w:val="IsiTabel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Dosen-dosen</w:t>
            </w:r>
            <w:proofErr w:type="spellEnd"/>
            <w:r>
              <w:t xml:space="preserve"> </w:t>
            </w:r>
            <w:proofErr w:type="spellStart"/>
            <w:r>
              <w:t>Pengajar</w:t>
            </w:r>
            <w:proofErr w:type="spellEnd"/>
          </w:p>
          <w:p w14:paraId="39389D42" w14:textId="583A2BF6" w:rsidR="007924B7" w:rsidRPr="00ED1C2E" w:rsidRDefault="007924B7" w:rsidP="007924B7">
            <w:pPr>
              <w:pStyle w:val="IsiTabel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Observasi</w:t>
            </w:r>
            <w:proofErr w:type="spellEnd"/>
            <w:r>
              <w:t xml:space="preserve"> </w:t>
            </w:r>
            <w:proofErr w:type="spellStart"/>
            <w:r>
              <w:t>kebiasaan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, sample (di </w:t>
            </w:r>
            <w:proofErr w:type="spellStart"/>
            <w:r>
              <w:t>kelas</w:t>
            </w:r>
            <w:proofErr w:type="spellEnd"/>
            <w:r>
              <w:t xml:space="preserve">, </w:t>
            </w:r>
            <w:proofErr w:type="spellStart"/>
            <w:r>
              <w:t>perpustakaan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tempat-tempat</w:t>
            </w:r>
            <w:proofErr w:type="spellEnd"/>
            <w:r>
              <w:t xml:space="preserve"> lain yang </w:t>
            </w:r>
            <w:proofErr w:type="spellStart"/>
            <w:r>
              <w:t>diindikasi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kampus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14:paraId="50E44142" w14:textId="1919C25E" w:rsidR="00ED1C2E" w:rsidRPr="00ED1C2E" w:rsidRDefault="007924B7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10-15</w:t>
            </w:r>
          </w:p>
        </w:tc>
      </w:tr>
      <w:tr w:rsidR="00ED1C2E" w:rsidRPr="00ED1C2E" w14:paraId="2A3F9552" w14:textId="5FA85D10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BE6CBF" w14:textId="1CCB7632" w:rsidR="00ED1C2E" w:rsidRPr="00ED1C2E" w:rsidRDefault="008608E9" w:rsidP="00ED1C2E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 xml:space="preserve">Stakeholder </w:t>
            </w:r>
            <w:proofErr w:type="spellStart"/>
            <w:r>
              <w:rPr>
                <w:b w:val="0"/>
                <w:bCs/>
              </w:rPr>
              <w:t>Perguruan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Tinggi</w:t>
            </w:r>
            <w:proofErr w:type="spellEnd"/>
          </w:p>
        </w:tc>
        <w:tc>
          <w:tcPr>
            <w:tcW w:w="2694" w:type="dxa"/>
          </w:tcPr>
          <w:p w14:paraId="04E1B4F0" w14:textId="0E24A895" w:rsidR="00ED1C2E" w:rsidRDefault="008608E9" w:rsidP="008608E9">
            <w:pPr>
              <w:pStyle w:val="IsiTabel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Siapa</w:t>
            </w:r>
            <w:proofErr w:type="spellEnd"/>
            <w:r>
              <w:t xml:space="preserve"> </w:t>
            </w:r>
            <w:proofErr w:type="spellStart"/>
            <w:r>
              <w:t>sajakah</w:t>
            </w:r>
            <w:proofErr w:type="spellEnd"/>
            <w:r>
              <w:t xml:space="preserve"> Stakeholder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  <w:p w14:paraId="76F10F86" w14:textId="77777777" w:rsidR="008608E9" w:rsidRDefault="008608E9" w:rsidP="008608E9">
            <w:pPr>
              <w:pStyle w:val="IsiTabel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  <w:p w14:paraId="155EA652" w14:textId="2E8BA670" w:rsidR="008608E9" w:rsidRPr="00ED1C2E" w:rsidRDefault="008608E9" w:rsidP="008608E9">
            <w:pPr>
              <w:pStyle w:val="IsiTabel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Staf</w:t>
            </w:r>
            <w:proofErr w:type="spellEnd"/>
            <w:r>
              <w:t xml:space="preserve"> Non-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</w:tc>
        <w:tc>
          <w:tcPr>
            <w:tcW w:w="2835" w:type="dxa"/>
            <w:vMerge/>
          </w:tcPr>
          <w:p w14:paraId="6B1F48FA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2FADC807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90711B7" w14:textId="51D248AB" w:rsidR="00ED1C2E" w:rsidRPr="00ED1C2E" w:rsidRDefault="007924B7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10-15</w:t>
            </w:r>
          </w:p>
        </w:tc>
      </w:tr>
      <w:tr w:rsidR="00ED1C2E" w:rsidRPr="00ED1C2E" w14:paraId="1249C27E" w14:textId="7F3F90B0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503BA3" w14:textId="4CA1FA44" w:rsidR="008608E9" w:rsidRPr="00ED1C2E" w:rsidRDefault="008608E9" w:rsidP="00ED1C2E">
            <w:pPr>
              <w:pStyle w:val="IsiTabel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Mahasiswa</w:t>
            </w:r>
            <w:proofErr w:type="spellEnd"/>
            <w:r>
              <w:rPr>
                <w:b w:val="0"/>
                <w:bCs/>
              </w:rPr>
              <w:t xml:space="preserve"> versus </w:t>
            </w:r>
            <w:proofErr w:type="spellStart"/>
            <w:r>
              <w:rPr>
                <w:b w:val="0"/>
                <w:bCs/>
              </w:rPr>
              <w:t>Siswa</w:t>
            </w:r>
            <w:proofErr w:type="spellEnd"/>
          </w:p>
        </w:tc>
        <w:tc>
          <w:tcPr>
            <w:tcW w:w="2694" w:type="dxa"/>
          </w:tcPr>
          <w:p w14:paraId="5B9E1699" w14:textId="77777777" w:rsidR="00ED1C2E" w:rsidRDefault="008608E9" w:rsidP="008608E9">
            <w:pPr>
              <w:pStyle w:val="IsiTabel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>?</w:t>
            </w:r>
          </w:p>
          <w:p w14:paraId="750CB5AD" w14:textId="58B852BD" w:rsidR="008608E9" w:rsidRPr="00ED1C2E" w:rsidRDefault="008608E9" w:rsidP="008608E9">
            <w:pPr>
              <w:pStyle w:val="IsiTabel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  <w:tc>
          <w:tcPr>
            <w:tcW w:w="2835" w:type="dxa"/>
            <w:vMerge/>
          </w:tcPr>
          <w:p w14:paraId="03A2A969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739F94AF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49EAFC4" w14:textId="0B3A9A79" w:rsidR="00ED1C2E" w:rsidRPr="00ED1C2E" w:rsidRDefault="007924B7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10-15</w:t>
            </w:r>
          </w:p>
        </w:tc>
      </w:tr>
      <w:tr w:rsidR="00ED1C2E" w:rsidRPr="00ED1C2E" w14:paraId="4A7B4636" w14:textId="16C9C78D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B708BB" w14:textId="5AD5D77A" w:rsidR="00ED1C2E" w:rsidRPr="00ED1C2E" w:rsidRDefault="008608E9" w:rsidP="00ED1C2E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Gaya </w:t>
            </w:r>
            <w:proofErr w:type="spellStart"/>
            <w:r>
              <w:rPr>
                <w:b w:val="0"/>
                <w:bCs/>
              </w:rPr>
              <w:t>Belajar</w:t>
            </w:r>
            <w:proofErr w:type="spellEnd"/>
            <w:r>
              <w:rPr>
                <w:b w:val="0"/>
                <w:bCs/>
              </w:rPr>
              <w:t xml:space="preserve"> di </w:t>
            </w:r>
            <w:proofErr w:type="spellStart"/>
            <w:r>
              <w:rPr>
                <w:b w:val="0"/>
                <w:bCs/>
              </w:rPr>
              <w:t>Perguruan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Tinggi</w:t>
            </w:r>
            <w:proofErr w:type="spellEnd"/>
          </w:p>
        </w:tc>
        <w:tc>
          <w:tcPr>
            <w:tcW w:w="2694" w:type="dxa"/>
          </w:tcPr>
          <w:p w14:paraId="29C08908" w14:textId="3F1A16C1" w:rsidR="00ED1C2E" w:rsidRDefault="008608E9" w:rsidP="007924B7">
            <w:pPr>
              <w:pStyle w:val="IsiTabel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Kebiasaan</w:t>
            </w:r>
            <w:proofErr w:type="spellEnd"/>
            <w:r>
              <w:rPr>
                <w:b/>
                <w:bCs w:val="0"/>
              </w:rPr>
              <w:t xml:space="preserve"> yang </w:t>
            </w:r>
            <w:proofErr w:type="spellStart"/>
            <w:r>
              <w:rPr>
                <w:b/>
                <w:bCs w:val="0"/>
              </w:rPr>
              <w:t>dilakukan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Mahasiswa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saat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belajar</w:t>
            </w:r>
            <w:proofErr w:type="spellEnd"/>
          </w:p>
          <w:p w14:paraId="2912118F" w14:textId="03F8ED93" w:rsidR="007924B7" w:rsidRDefault="007924B7" w:rsidP="007924B7">
            <w:pPr>
              <w:pStyle w:val="IsiTabel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Hambatan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belajar</w:t>
            </w:r>
            <w:proofErr w:type="spellEnd"/>
            <w:r>
              <w:rPr>
                <w:b/>
                <w:bCs w:val="0"/>
              </w:rPr>
              <w:t xml:space="preserve"> yang </w:t>
            </w:r>
            <w:proofErr w:type="spellStart"/>
            <w:r>
              <w:rPr>
                <w:b/>
                <w:bCs w:val="0"/>
              </w:rPr>
              <w:t>biasanya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dihadapi</w:t>
            </w:r>
            <w:proofErr w:type="spellEnd"/>
          </w:p>
          <w:p w14:paraId="32D6C72D" w14:textId="55E1BB46" w:rsidR="007924B7" w:rsidRPr="00ED1C2E" w:rsidRDefault="007924B7" w:rsidP="007924B7">
            <w:pPr>
              <w:pStyle w:val="IsiTabel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 w:val="0"/>
              </w:rPr>
              <w:t>Keuntungan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menjadi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seorang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Mahasiswa</w:t>
            </w:r>
            <w:proofErr w:type="spellEnd"/>
          </w:p>
        </w:tc>
        <w:tc>
          <w:tcPr>
            <w:tcW w:w="2835" w:type="dxa"/>
            <w:vMerge/>
          </w:tcPr>
          <w:p w14:paraId="74A3C9A2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4E83D7A5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5F91B6D" w14:textId="6244B8F8" w:rsidR="00ED1C2E" w:rsidRPr="00ED1C2E" w:rsidRDefault="007924B7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10-15</w:t>
            </w:r>
            <w:bookmarkStart w:id="0" w:name="_GoBack"/>
            <w:bookmarkEnd w:id="0"/>
          </w:p>
        </w:tc>
      </w:tr>
      <w:tr w:rsidR="00ED1C2E" w:rsidRPr="00ED1C2E" w14:paraId="61A1B98C" w14:textId="509E0F12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4150EB" w14:textId="029FCE06" w:rsidR="00ED1C2E" w:rsidRPr="00ED1C2E" w:rsidRDefault="008608E9" w:rsidP="00ED1C2E">
            <w:pPr>
              <w:pStyle w:val="IsiTabel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Kunci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Sukses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Belajar</w:t>
            </w:r>
            <w:proofErr w:type="spellEnd"/>
            <w:r>
              <w:rPr>
                <w:b w:val="0"/>
                <w:bCs/>
              </w:rPr>
              <w:t xml:space="preserve"> di </w:t>
            </w:r>
            <w:proofErr w:type="spellStart"/>
            <w:r>
              <w:rPr>
                <w:b w:val="0"/>
                <w:bCs/>
              </w:rPr>
              <w:t>Perguruan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Tinggi</w:t>
            </w:r>
            <w:proofErr w:type="spellEnd"/>
          </w:p>
        </w:tc>
        <w:tc>
          <w:tcPr>
            <w:tcW w:w="2694" w:type="dxa"/>
          </w:tcPr>
          <w:p w14:paraId="4509B22D" w14:textId="2005323B" w:rsidR="007924B7" w:rsidRDefault="007924B7" w:rsidP="007924B7">
            <w:pPr>
              <w:pStyle w:val="IsiTabel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Kebiasaan</w:t>
            </w:r>
            <w:proofErr w:type="spellEnd"/>
            <w:r>
              <w:t xml:space="preserve"> </w:t>
            </w:r>
            <w:proofErr w:type="spellStart"/>
            <w:r>
              <w:t>penerimaan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</w:p>
          <w:p w14:paraId="46F8B23C" w14:textId="03D7D5F7" w:rsidR="00ED1C2E" w:rsidRDefault="007924B7" w:rsidP="007924B7">
            <w:pPr>
              <w:pStyle w:val="IsiTabel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Trik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di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  <w:p w14:paraId="514D6BAA" w14:textId="32496739" w:rsidR="007924B7" w:rsidRDefault="007924B7" w:rsidP="007924B7">
            <w:pPr>
              <w:pStyle w:val="IsiTabel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</w:p>
          <w:p w14:paraId="42CA3644" w14:textId="395D6768" w:rsidR="007924B7" w:rsidRPr="00ED1C2E" w:rsidRDefault="007924B7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Merge/>
          </w:tcPr>
          <w:p w14:paraId="6290A1F2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6FC261C0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AB503A6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C2E" w:rsidRPr="00ED1C2E" w14:paraId="4F6111EC" w14:textId="6D59D689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581AA3" w14:textId="22283632" w:rsidR="00ED1C2E" w:rsidRPr="00ED1C2E" w:rsidRDefault="00ED1C2E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13028C79" w14:textId="4F54DDFE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3D3CCB4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4811736D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A8840CE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A28C71" w14:textId="3767E04F" w:rsidR="00ED1C2E" w:rsidRDefault="00ED1C2E" w:rsidP="00ED1C2E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828"/>
        <w:gridCol w:w="7506"/>
      </w:tblGrid>
      <w:tr w:rsidR="009104A4" w:rsidRPr="00ED1C2E" w14:paraId="664A1A50" w14:textId="77777777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DEED264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Akhir</w:t>
            </w:r>
            <w:proofErr w:type="spellEnd"/>
          </w:p>
        </w:tc>
        <w:tc>
          <w:tcPr>
            <w:tcW w:w="7506" w:type="dxa"/>
          </w:tcPr>
          <w:p w14:paraId="7E0A2569" w14:textId="77777777" w:rsidR="009104A4" w:rsidRPr="00ED1C2E" w:rsidRDefault="009104A4" w:rsidP="00F753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9104A4" w:rsidRPr="00ED1C2E" w14:paraId="7DF77CB9" w14:textId="77777777" w:rsidTr="009104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3E061ED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Glosarium</w:t>
            </w:r>
            <w:proofErr w:type="spellEnd"/>
          </w:p>
        </w:tc>
        <w:tc>
          <w:tcPr>
            <w:tcW w:w="7506" w:type="dxa"/>
          </w:tcPr>
          <w:p w14:paraId="1219AC66" w14:textId="0264B8A9" w:rsidR="009104A4" w:rsidRPr="00ED1C2E" w:rsidRDefault="007924B7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9104A4" w:rsidRPr="00ED1C2E" w14:paraId="12FC215B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A78C3D7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Daftar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Pustaka</w:t>
            </w:r>
            <w:proofErr w:type="spellEnd"/>
          </w:p>
        </w:tc>
        <w:tc>
          <w:tcPr>
            <w:tcW w:w="7506" w:type="dxa"/>
          </w:tcPr>
          <w:p w14:paraId="25FDC1AF" w14:textId="6D0CD9D9" w:rsidR="009104A4" w:rsidRPr="00ED1C2E" w:rsidRDefault="007924B7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9104A4" w:rsidRPr="00ED1C2E" w14:paraId="036004EB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D985E2C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Indeks</w:t>
            </w:r>
            <w:proofErr w:type="spellEnd"/>
          </w:p>
        </w:tc>
        <w:tc>
          <w:tcPr>
            <w:tcW w:w="7506" w:type="dxa"/>
          </w:tcPr>
          <w:p w14:paraId="0961AE15" w14:textId="210E4B5A" w:rsidR="009104A4" w:rsidRPr="00ED1C2E" w:rsidRDefault="007924B7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  <w:tr w:rsidR="009104A4" w:rsidRPr="00ED1C2E" w14:paraId="6991038D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A96212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Biografi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Singkat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</w:p>
        </w:tc>
        <w:tc>
          <w:tcPr>
            <w:tcW w:w="7506" w:type="dxa"/>
          </w:tcPr>
          <w:p w14:paraId="1E2416F2" w14:textId="3C6D8D4B" w:rsidR="009104A4" w:rsidRPr="00ED1C2E" w:rsidRDefault="007924B7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</w:t>
            </w:r>
          </w:p>
        </w:tc>
      </w:tr>
    </w:tbl>
    <w:p w14:paraId="27150F0B" w14:textId="77777777" w:rsidR="009104A4" w:rsidRPr="00ED1C2E" w:rsidRDefault="009104A4" w:rsidP="00ED1C2E">
      <w:pPr>
        <w:rPr>
          <w:rFonts w:cs="Arial"/>
        </w:rPr>
      </w:pPr>
    </w:p>
    <w:p w14:paraId="5CE26CA0" w14:textId="77777777" w:rsidR="00894D70" w:rsidRPr="00ED1C2E" w:rsidRDefault="00894D70">
      <w:pPr>
        <w:rPr>
          <w:rFonts w:cs="Arial"/>
        </w:rPr>
      </w:pPr>
    </w:p>
    <w:sectPr w:rsidR="00894D70" w:rsidRPr="00ED1C2E" w:rsidSect="00ED1C2E">
      <w:headerReference w:type="default" r:id="rId9"/>
      <w:pgSz w:w="14570" w:h="10318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F0651" w14:textId="77777777" w:rsidR="00900BD3" w:rsidRDefault="00900BD3" w:rsidP="00ED1C2E">
      <w:pPr>
        <w:spacing w:after="0" w:line="240" w:lineRule="auto"/>
      </w:pPr>
      <w:r>
        <w:separator/>
      </w:r>
    </w:p>
  </w:endnote>
  <w:endnote w:type="continuationSeparator" w:id="0">
    <w:p w14:paraId="342ACF03" w14:textId="77777777" w:rsidR="00900BD3" w:rsidRDefault="00900BD3" w:rsidP="00ED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 Condensed">
    <w:altName w:val="Calibri"/>
    <w:charset w:val="00"/>
    <w:family w:val="swiss"/>
    <w:pitch w:val="default"/>
    <w:sig w:usb0="800002C7" w:usb1="00000002" w:usb2="00000000" w:usb3="00000000" w:csb0="2000019F" w:csb1="00000000"/>
  </w:font>
  <w:font w:name="等线 Light">
    <w:panose1 w:val="00000000000000000000"/>
    <w:charset w:val="80"/>
    <w:family w:val="roman"/>
    <w:notTrueType/>
    <w:pitch w:val="default"/>
  </w:font>
  <w:font w:name="Bahnschrift SemiLight Condensed">
    <w:altName w:val="Calibri"/>
    <w:charset w:val="00"/>
    <w:family w:val="swiss"/>
    <w:pitch w:val="default"/>
    <w:sig w:usb0="800002C7" w:usb1="00000002" w:usb2="00000000" w:usb3="00000000" w:csb0="2000019F" w:csb1="00000000"/>
  </w:font>
  <w:font w:name="等线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0837B" w14:textId="77777777" w:rsidR="00900BD3" w:rsidRDefault="00900BD3" w:rsidP="00ED1C2E">
      <w:pPr>
        <w:spacing w:after="0" w:line="240" w:lineRule="auto"/>
      </w:pPr>
      <w:r>
        <w:separator/>
      </w:r>
    </w:p>
  </w:footnote>
  <w:footnote w:type="continuationSeparator" w:id="0">
    <w:p w14:paraId="4030B095" w14:textId="77777777" w:rsidR="00900BD3" w:rsidRDefault="00900BD3" w:rsidP="00ED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FBE3C" w14:textId="77777777" w:rsidR="00ED1C2E" w:rsidRDefault="00ED1C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F577" wp14:editId="3DB29ED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196215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Helvetica" w:hAnsi="Helvetica"/>
                              <w:b/>
                              <w:bCs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34383F2" w14:textId="0BEF33D2" w:rsidR="00ED1C2E" w:rsidRPr="009104A4" w:rsidRDefault="00ED1C2E">
                              <w:pPr>
                                <w:pStyle w:val="NoSpacing"/>
                                <w:jc w:val="center"/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matriks </w:t>
                              </w:r>
                              <w:r w:rsidR="009104A4"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RAGANGAN</w:t>
                              </w:r>
                              <w:r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naskah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D81F577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" fillcolor="#44546a [3215]" stroked="f" strokeweight="1pt">
              <v:textbox inset=",0,,0">
                <w:txbxContent>
                  <w:sdt>
                    <w:sdtPr>
                      <w:rPr>
                        <w:rFonts w:ascii="Helvetica" w:hAnsi="Helvetica"/>
                        <w:b/>
                        <w:bCs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34383F2" w14:textId="0BEF33D2" w:rsidR="00ED1C2E" w:rsidRPr="009104A4" w:rsidRDefault="00ED1C2E">
                        <w:pPr>
                          <w:pStyle w:val="NoSpacing"/>
                          <w:jc w:val="center"/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 xml:space="preserve">matriks </w:t>
                        </w:r>
                        <w:r w:rsidR="009104A4"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>RAGANGAN</w:t>
                        </w:r>
                        <w:r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 xml:space="preserve"> naskah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B687C7" w14:textId="77777777" w:rsidR="00ED1C2E" w:rsidRDefault="00ED1C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26FF"/>
    <w:multiLevelType w:val="hybridMultilevel"/>
    <w:tmpl w:val="6322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70FF6"/>
    <w:multiLevelType w:val="hybridMultilevel"/>
    <w:tmpl w:val="1A02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1146B"/>
    <w:multiLevelType w:val="hybridMultilevel"/>
    <w:tmpl w:val="34D890B4"/>
    <w:lvl w:ilvl="0" w:tplc="300E07A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76FBF"/>
    <w:multiLevelType w:val="hybridMultilevel"/>
    <w:tmpl w:val="5EF0B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6654B"/>
    <w:multiLevelType w:val="hybridMultilevel"/>
    <w:tmpl w:val="EBD2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61EB7"/>
    <w:multiLevelType w:val="hybridMultilevel"/>
    <w:tmpl w:val="F51C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48"/>
    <w:rsid w:val="00076DE0"/>
    <w:rsid w:val="000B3A8F"/>
    <w:rsid w:val="00126EA0"/>
    <w:rsid w:val="00167A0D"/>
    <w:rsid w:val="001D449D"/>
    <w:rsid w:val="0027214F"/>
    <w:rsid w:val="003351E6"/>
    <w:rsid w:val="004B02FC"/>
    <w:rsid w:val="004F3624"/>
    <w:rsid w:val="006A67C9"/>
    <w:rsid w:val="007924B7"/>
    <w:rsid w:val="00804E48"/>
    <w:rsid w:val="008608E9"/>
    <w:rsid w:val="00894D70"/>
    <w:rsid w:val="008F656D"/>
    <w:rsid w:val="00900BD3"/>
    <w:rsid w:val="009104A4"/>
    <w:rsid w:val="00963818"/>
    <w:rsid w:val="00A531D4"/>
    <w:rsid w:val="00BC5228"/>
    <w:rsid w:val="00CF0AC9"/>
    <w:rsid w:val="00EA1715"/>
    <w:rsid w:val="00ED1C2E"/>
    <w:rsid w:val="00FC22D7"/>
    <w:rsid w:val="7015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9E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C2E"/>
    <w:pPr>
      <w:spacing w:after="240" w:line="288" w:lineRule="auto"/>
      <w:contextualSpacing/>
    </w:pPr>
    <w:rPr>
      <w:rFonts w:ascii="Helvetica" w:hAnsi="Helvetica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11">
    <w:name w:val="List Table 1 Light - Accent 11"/>
    <w:basedOn w:val="TableNormal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NoSpacing">
    <w:name w:val="No Spacing"/>
    <w:uiPriority w:val="1"/>
    <w:qFormat/>
    <w:rsid w:val="00ED1C2E"/>
    <w:rPr>
      <w:rFonts w:eastAsiaTheme="minorEastAsia"/>
      <w:sz w:val="22"/>
      <w:szCs w:val="22"/>
      <w:lang w:val="en-US" w:eastAsia="zh-CN"/>
    </w:rPr>
  </w:style>
  <w:style w:type="paragraph" w:customStyle="1" w:styleId="IsiTabel">
    <w:name w:val="Isi Tabel"/>
    <w:basedOn w:val="Normal"/>
    <w:qFormat/>
    <w:rsid w:val="00ED1C2E"/>
    <w:pPr>
      <w:spacing w:before="120" w:after="120" w:line="240" w:lineRule="auto"/>
      <w:contextualSpacing w:val="0"/>
    </w:pPr>
    <w:rPr>
      <w:rFonts w:cs="Arial"/>
      <w:bCs/>
      <w:sz w:val="20"/>
    </w:rPr>
  </w:style>
  <w:style w:type="table" w:customStyle="1" w:styleId="PlainTable1">
    <w:name w:val="Plain Table 1"/>
    <w:basedOn w:val="TableNormal"/>
    <w:uiPriority w:val="41"/>
    <w:rsid w:val="009104A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8E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C2E"/>
    <w:pPr>
      <w:spacing w:after="240" w:line="288" w:lineRule="auto"/>
      <w:contextualSpacing/>
    </w:pPr>
    <w:rPr>
      <w:rFonts w:ascii="Helvetica" w:hAnsi="Helvetica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11">
    <w:name w:val="List Table 1 Light - Accent 11"/>
    <w:basedOn w:val="TableNormal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NoSpacing">
    <w:name w:val="No Spacing"/>
    <w:uiPriority w:val="1"/>
    <w:qFormat/>
    <w:rsid w:val="00ED1C2E"/>
    <w:rPr>
      <w:rFonts w:eastAsiaTheme="minorEastAsia"/>
      <w:sz w:val="22"/>
      <w:szCs w:val="22"/>
      <w:lang w:val="en-US" w:eastAsia="zh-CN"/>
    </w:rPr>
  </w:style>
  <w:style w:type="paragraph" w:customStyle="1" w:styleId="IsiTabel">
    <w:name w:val="Isi Tabel"/>
    <w:basedOn w:val="Normal"/>
    <w:qFormat/>
    <w:rsid w:val="00ED1C2E"/>
    <w:pPr>
      <w:spacing w:before="120" w:after="120" w:line="240" w:lineRule="auto"/>
      <w:contextualSpacing w:val="0"/>
    </w:pPr>
    <w:rPr>
      <w:rFonts w:cs="Arial"/>
      <w:bCs/>
      <w:sz w:val="20"/>
    </w:rPr>
  </w:style>
  <w:style w:type="table" w:customStyle="1" w:styleId="PlainTable1">
    <w:name w:val="Plain Table 1"/>
    <w:basedOn w:val="TableNormal"/>
    <w:uiPriority w:val="41"/>
    <w:rsid w:val="009104A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8E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matriks RAGANGAN naskah</vt:lpstr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matriks RAGANGAN naskah</dc:title>
  <dc:creator>Bambang Trim</dc:creator>
  <cp:lastModifiedBy>Inonk Violetroziel</cp:lastModifiedBy>
  <cp:revision>2</cp:revision>
  <dcterms:created xsi:type="dcterms:W3CDTF">2020-07-15T03:52:00Z</dcterms:created>
  <dcterms:modified xsi:type="dcterms:W3CDTF">2020-07-15T03:52:00Z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