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53" w:rsidRDefault="00DA1B53" w:rsidP="00B53A42">
      <w:pPr>
        <w:spacing w:line="360" w:lineRule="auto"/>
        <w:jc w:val="center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bookmarkStart w:id="0" w:name="_GoBack"/>
      <w:bookmarkEnd w:id="0"/>
      <w:proofErr w:type="spellEnd"/>
    </w:p>
    <w:p w:rsidR="00DA1B53" w:rsidRDefault="00DA1B53" w:rsidP="00DA1B53">
      <w:pPr>
        <w:spacing w:after="0" w:line="360" w:lineRule="auto"/>
      </w:pPr>
      <w:r>
        <w:t xml:space="preserve">BAB 1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</w:p>
    <w:p w:rsidR="008A1007" w:rsidRDefault="00DA1B53" w:rsidP="008A1007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</w:p>
    <w:p w:rsidR="00DA1B53" w:rsidRDefault="00DA1B53" w:rsidP="00DA1B53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</w:p>
    <w:p w:rsidR="00A52ADA" w:rsidRDefault="00A52ADA" w:rsidP="00A52ADA">
      <w:pPr>
        <w:pStyle w:val="ListParagraph"/>
        <w:numPr>
          <w:ilvl w:val="2"/>
          <w:numId w:val="1"/>
        </w:numPr>
        <w:tabs>
          <w:tab w:val="left" w:pos="1710"/>
        </w:tabs>
        <w:spacing w:line="360" w:lineRule="auto"/>
        <w:ind w:hanging="108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A52ADA" w:rsidRDefault="00A52ADA" w:rsidP="00A52ADA">
      <w:pPr>
        <w:pStyle w:val="ListParagraph"/>
        <w:numPr>
          <w:ilvl w:val="2"/>
          <w:numId w:val="1"/>
        </w:numPr>
        <w:tabs>
          <w:tab w:val="left" w:pos="1710"/>
        </w:tabs>
        <w:spacing w:line="360" w:lineRule="auto"/>
        <w:ind w:hanging="108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DA1B53" w:rsidRDefault="00DA1B53" w:rsidP="00DA1B53">
      <w:pPr>
        <w:spacing w:after="0" w:line="360" w:lineRule="auto"/>
      </w:pPr>
      <w:r>
        <w:t xml:space="preserve">BAB 2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DA1B53" w:rsidRDefault="00DA1B53" w:rsidP="00DA1B53">
      <w:pPr>
        <w:spacing w:after="0" w:line="360" w:lineRule="auto"/>
        <w:ind w:firstLine="630"/>
      </w:pPr>
      <w:r>
        <w:t xml:space="preserve">2.1 </w:t>
      </w:r>
      <w:proofErr w:type="spellStart"/>
      <w:r w:rsidR="001B33DF">
        <w:t>Sarana</w:t>
      </w:r>
      <w:proofErr w:type="spellEnd"/>
      <w:r w:rsidR="001B33DF">
        <w:t xml:space="preserve"> </w:t>
      </w:r>
      <w:proofErr w:type="spellStart"/>
      <w:r w:rsidR="001B33DF">
        <w:t>dan</w:t>
      </w:r>
      <w:proofErr w:type="spellEnd"/>
      <w:r w:rsidR="001B33DF">
        <w:t xml:space="preserve"> </w:t>
      </w:r>
      <w:proofErr w:type="spellStart"/>
      <w:r w:rsidR="001B33DF">
        <w:t>Prasarana</w:t>
      </w:r>
      <w:proofErr w:type="spellEnd"/>
      <w:r w:rsidR="001B33DF">
        <w:t xml:space="preserve"> </w:t>
      </w:r>
      <w:proofErr w:type="spellStart"/>
      <w:r w:rsidR="001B33DF">
        <w:t>Kebersihan</w:t>
      </w:r>
      <w:proofErr w:type="spellEnd"/>
    </w:p>
    <w:p w:rsidR="001B33DF" w:rsidRDefault="001B33DF" w:rsidP="001B33DF">
      <w:pPr>
        <w:spacing w:after="0" w:line="360" w:lineRule="auto"/>
        <w:ind w:firstLine="990"/>
      </w:pPr>
      <w:r>
        <w:t xml:space="preserve">2.1.2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di </w:t>
      </w:r>
      <w:proofErr w:type="spellStart"/>
      <w:r>
        <w:t>Rumah</w:t>
      </w:r>
      <w:proofErr w:type="spellEnd"/>
    </w:p>
    <w:p w:rsidR="001B33DF" w:rsidRDefault="001B33DF" w:rsidP="001B33DF">
      <w:pPr>
        <w:spacing w:after="0" w:line="360" w:lineRule="auto"/>
        <w:ind w:firstLine="990"/>
      </w:pPr>
      <w:r>
        <w:t xml:space="preserve">2.1.2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di </w:t>
      </w:r>
      <w:proofErr w:type="spellStart"/>
      <w:r>
        <w:t>Sekolah</w:t>
      </w:r>
      <w:proofErr w:type="spellEnd"/>
    </w:p>
    <w:p w:rsidR="001B33DF" w:rsidRDefault="001B33DF" w:rsidP="001B33DF">
      <w:pPr>
        <w:spacing w:after="0" w:line="360" w:lineRule="auto"/>
        <w:ind w:firstLine="990"/>
      </w:pPr>
      <w:r>
        <w:t xml:space="preserve">2.1.3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1B33DF" w:rsidRDefault="001B33DF" w:rsidP="00DA1B53">
      <w:pPr>
        <w:spacing w:after="0" w:line="360" w:lineRule="auto"/>
        <w:ind w:firstLine="630"/>
      </w:pPr>
      <w:r>
        <w:t xml:space="preserve">2.2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</w:p>
    <w:p w:rsidR="001B33DF" w:rsidRDefault="001B33DF" w:rsidP="001B33DF">
      <w:pPr>
        <w:spacing w:after="0" w:line="360" w:lineRule="auto"/>
        <w:ind w:firstLine="990"/>
      </w:pPr>
      <w:r>
        <w:t xml:space="preserve">2.2.1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di </w:t>
      </w:r>
      <w:proofErr w:type="spellStart"/>
      <w:r>
        <w:t>Rumah</w:t>
      </w:r>
      <w:proofErr w:type="spellEnd"/>
    </w:p>
    <w:p w:rsidR="001B33DF" w:rsidRDefault="001B33DF" w:rsidP="001B33DF">
      <w:pPr>
        <w:spacing w:after="0" w:line="360" w:lineRule="auto"/>
        <w:ind w:firstLine="990"/>
      </w:pPr>
      <w:r>
        <w:t xml:space="preserve">2.2.2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di </w:t>
      </w:r>
      <w:proofErr w:type="spellStart"/>
      <w:r>
        <w:t>Sekolah</w:t>
      </w:r>
      <w:proofErr w:type="spellEnd"/>
    </w:p>
    <w:p w:rsidR="001B33DF" w:rsidRDefault="001B33DF" w:rsidP="001B33DF">
      <w:pPr>
        <w:spacing w:after="0" w:line="360" w:lineRule="auto"/>
        <w:ind w:firstLine="990"/>
      </w:pPr>
      <w:r>
        <w:t xml:space="preserve">2.2.3 </w:t>
      </w:r>
      <w:proofErr w:type="spellStart"/>
      <w:r>
        <w:t>Kemanan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DA1B53" w:rsidRDefault="00DA1B53" w:rsidP="001B33DF">
      <w:pPr>
        <w:spacing w:after="0" w:line="360" w:lineRule="auto"/>
      </w:pPr>
      <w:r>
        <w:t xml:space="preserve">BAB 3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1B33DF" w:rsidRDefault="001B33DF" w:rsidP="00896FD8">
      <w:pPr>
        <w:spacing w:after="0" w:line="360" w:lineRule="auto"/>
        <w:ind w:firstLine="990"/>
      </w:pPr>
      <w:r>
        <w:t xml:space="preserve">3.1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3.1.1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Seimbang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3.1.2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3.1.3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1B33DF" w:rsidRDefault="001B33DF" w:rsidP="00896FD8">
      <w:pPr>
        <w:spacing w:after="0" w:line="360" w:lineRule="auto"/>
        <w:ind w:firstLine="990"/>
      </w:pPr>
      <w:r>
        <w:t xml:space="preserve">3.2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3.2.1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</w:t>
      </w:r>
      <w:proofErr w:type="spellStart"/>
      <w:r>
        <w:t>Rumah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3.2.2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</w:t>
      </w:r>
      <w:proofErr w:type="spellStart"/>
      <w:r>
        <w:t>Sekolah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3.2.3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1B33DF" w:rsidRDefault="001B33DF" w:rsidP="00896FD8">
      <w:pPr>
        <w:spacing w:after="0" w:line="360" w:lineRule="auto"/>
        <w:ind w:firstLine="990"/>
      </w:pPr>
      <w:r>
        <w:t xml:space="preserve">3.3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Ahli</w:t>
      </w:r>
      <w:proofErr w:type="spellEnd"/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3.3.1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</w:p>
    <w:p w:rsidR="00896FD8" w:rsidRDefault="00896FD8" w:rsidP="00896FD8">
      <w:pPr>
        <w:spacing w:after="0" w:line="360" w:lineRule="auto"/>
        <w:ind w:firstLine="990"/>
      </w:pPr>
      <w:r>
        <w:tab/>
        <w:t xml:space="preserve">3.3.2 </w:t>
      </w:r>
      <w:proofErr w:type="spellStart"/>
      <w:r w:rsidR="008A1007">
        <w:t>Lembaga</w:t>
      </w:r>
      <w:proofErr w:type="spellEnd"/>
      <w:r w:rsidR="008A1007">
        <w:t xml:space="preserve"> </w:t>
      </w:r>
      <w:proofErr w:type="spellStart"/>
      <w:r w:rsidR="008A1007">
        <w:t>Pendidikan</w:t>
      </w:r>
      <w:proofErr w:type="spellEnd"/>
      <w:r w:rsidR="008A1007">
        <w:t xml:space="preserve"> </w:t>
      </w:r>
    </w:p>
    <w:p w:rsidR="008A1007" w:rsidRDefault="008A1007" w:rsidP="00896FD8">
      <w:pPr>
        <w:spacing w:after="0" w:line="360" w:lineRule="auto"/>
        <w:ind w:firstLine="990"/>
      </w:pPr>
      <w:r>
        <w:tab/>
        <w:t xml:space="preserve">3.3.3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DA1B53" w:rsidRPr="00DA1B53" w:rsidRDefault="00DA1B53" w:rsidP="00DA1B53">
      <w:pPr>
        <w:spacing w:line="360" w:lineRule="auto"/>
      </w:pPr>
    </w:p>
    <w:sectPr w:rsidR="00DA1B53" w:rsidRPr="00DA1B53" w:rsidSect="00DA1B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1BB"/>
    <w:multiLevelType w:val="multilevel"/>
    <w:tmpl w:val="B194F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53"/>
    <w:rsid w:val="001B33DF"/>
    <w:rsid w:val="00773CA0"/>
    <w:rsid w:val="00896FD8"/>
    <w:rsid w:val="008A1007"/>
    <w:rsid w:val="00A52ADA"/>
    <w:rsid w:val="00B53A42"/>
    <w:rsid w:val="00D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2020-08-06T03:58:00Z</dcterms:created>
  <dcterms:modified xsi:type="dcterms:W3CDTF">2020-08-06T04:22:00Z</dcterms:modified>
</cp:coreProperties>
</file>