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15" w:rsidRDefault="00254D16">
      <w:proofErr w:type="spellStart"/>
      <w:r>
        <w:t>Badudu</w:t>
      </w:r>
      <w:proofErr w:type="spellEnd"/>
      <w:r>
        <w:t xml:space="preserve">, J.S. 2000.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Bandung: </w:t>
      </w:r>
      <w:proofErr w:type="spellStart"/>
      <w:r>
        <w:t>Pustaka</w:t>
      </w:r>
      <w:proofErr w:type="spellEnd"/>
      <w:r>
        <w:t xml:space="preserve"> Prima.</w:t>
      </w:r>
    </w:p>
    <w:p w:rsidR="00254D16" w:rsidRDefault="00254D16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  <w:r>
        <w:t>.</w:t>
      </w:r>
    </w:p>
    <w:p w:rsidR="00254D16" w:rsidRDefault="00254D16">
      <w:proofErr w:type="spellStart"/>
      <w:r>
        <w:t>Tanuwijaya</w:t>
      </w:r>
      <w:proofErr w:type="spellEnd"/>
      <w:r>
        <w:t xml:space="preserve">, </w:t>
      </w:r>
      <w:proofErr w:type="spellStart"/>
      <w:r>
        <w:t>Wiliam</w:t>
      </w:r>
      <w:proofErr w:type="spellEnd"/>
      <w:r>
        <w:t xml:space="preserve">. 2006.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Biak. Yogyakarta: Media </w:t>
      </w:r>
      <w:proofErr w:type="spellStart"/>
      <w:r>
        <w:t>Presindo</w:t>
      </w:r>
      <w:proofErr w:type="spellEnd"/>
      <w:r>
        <w:t>.</w:t>
      </w:r>
    </w:p>
    <w:p w:rsidR="00254D16" w:rsidRPr="00254D16" w:rsidRDefault="00254D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Heidjcrahman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. Yogyakarta: BFSE.</w:t>
      </w:r>
      <w:bookmarkStart w:id="0" w:name="_GoBack"/>
      <w:bookmarkEnd w:id="0"/>
    </w:p>
    <w:sectPr w:rsidR="00254D16" w:rsidRPr="0025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16"/>
    <w:rsid w:val="00210C8D"/>
    <w:rsid w:val="00254D16"/>
    <w:rsid w:val="007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A306B-66C5-4F26-AD5B-6AA1C261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2020-08-07T10:29:00Z</dcterms:created>
  <dcterms:modified xsi:type="dcterms:W3CDTF">2020-08-07T10:34:00Z</dcterms:modified>
</cp:coreProperties>
</file>