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40AF6" w14:textId="152B4CAE" w:rsidR="0085762D" w:rsidRDefault="00DC683A">
      <w:pPr>
        <w:rPr>
          <w:rFonts w:ascii="Arial" w:eastAsia="Times New Roman" w:hAnsi="Arial" w:cs="Arial"/>
          <w:sz w:val="40"/>
          <w:szCs w:val="40"/>
        </w:rPr>
      </w:pPr>
      <w:r>
        <w:rPr>
          <w:rFonts w:ascii="Arial" w:eastAsia="Times New Roman" w:hAnsi="Arial" w:cs="Arial"/>
          <w:sz w:val="40"/>
          <w:szCs w:val="40"/>
        </w:rPr>
        <w:t>TUGAS OBSERVASI</w:t>
      </w:r>
      <w:r w:rsidR="00EE4E80">
        <w:rPr>
          <w:rFonts w:ascii="Arial" w:eastAsia="Times New Roman" w:hAnsi="Arial" w:cs="Arial"/>
          <w:sz w:val="40"/>
          <w:szCs w:val="40"/>
        </w:rPr>
        <w:t xml:space="preserve"> </w:t>
      </w:r>
      <w:r>
        <w:rPr>
          <w:rFonts w:ascii="Arial" w:eastAsia="Times New Roman" w:hAnsi="Arial" w:cs="Arial"/>
          <w:sz w:val="40"/>
          <w:szCs w:val="40"/>
        </w:rPr>
        <w:t>8</w:t>
      </w:r>
      <w:r w:rsidR="00EE4E80">
        <w:rPr>
          <w:rFonts w:ascii="Arial" w:eastAsia="Times New Roman" w:hAnsi="Arial" w:cs="Arial"/>
          <w:sz w:val="40"/>
          <w:szCs w:val="40"/>
        </w:rPr>
        <w:t xml:space="preserve"> </w:t>
      </w:r>
      <w:r>
        <w:rPr>
          <w:rFonts w:ascii="Arial" w:eastAsia="Times New Roman" w:hAnsi="Arial" w:cs="Arial"/>
          <w:sz w:val="40"/>
          <w:szCs w:val="40"/>
        </w:rPr>
        <w:t>SKEMA PENULISAN BUKU NONFIKSI</w:t>
      </w:r>
    </w:p>
    <w:p w14:paraId="47CBA7D9" w14:textId="77777777" w:rsidR="0085762D" w:rsidRDefault="0085762D">
      <w:pPr>
        <w:rPr>
          <w:rFonts w:ascii="Arial" w:eastAsia="Times New Roman" w:hAnsi="Arial" w:cs="Arial"/>
          <w:sz w:val="40"/>
          <w:szCs w:val="40"/>
        </w:rPr>
      </w:pPr>
    </w:p>
    <w:p w14:paraId="7B56AA4C" w14:textId="77777777" w:rsidR="00F87DD3" w:rsidRDefault="00DC683A">
      <w:pPr>
        <w:rPr>
          <w:rFonts w:ascii="Arial" w:eastAsia="Times New Roman" w:hAnsi="Arial" w:cs="Arial"/>
          <w:sz w:val="30"/>
          <w:szCs w:val="30"/>
        </w:rPr>
      </w:pPr>
      <w:r>
        <w:rPr>
          <w:rFonts w:ascii="Arial" w:eastAsia="Times New Roman" w:hAnsi="Arial" w:cs="Arial"/>
          <w:sz w:val="30"/>
          <w:szCs w:val="30"/>
        </w:rPr>
        <w:t>BAB 1PENDAHULUAN</w:t>
      </w:r>
    </w:p>
    <w:p w14:paraId="01A2A249" w14:textId="77777777" w:rsidR="00352A96" w:rsidRDefault="00DC683A">
      <w:pPr>
        <w:rPr>
          <w:rFonts w:ascii="Arial" w:eastAsia="Times New Roman" w:hAnsi="Arial" w:cs="Arial"/>
          <w:sz w:val="30"/>
          <w:szCs w:val="30"/>
        </w:rPr>
      </w:pPr>
      <w:r>
        <w:rPr>
          <w:rFonts w:ascii="Arial" w:eastAsia="Times New Roman" w:hAnsi="Arial" w:cs="Arial"/>
          <w:sz w:val="30"/>
          <w:szCs w:val="30"/>
        </w:rPr>
        <w:t>Latar Belakang</w:t>
      </w:r>
    </w:p>
    <w:p w14:paraId="2E7CE358" w14:textId="77777777" w:rsidR="00352A96" w:rsidRDefault="00DC683A">
      <w:pPr>
        <w:rPr>
          <w:rFonts w:ascii="Arial" w:eastAsia="Times New Roman" w:hAnsi="Arial" w:cs="Arial"/>
          <w:sz w:val="28"/>
          <w:szCs w:val="28"/>
        </w:rPr>
      </w:pPr>
      <w:r>
        <w:rPr>
          <w:rFonts w:ascii="Arial" w:eastAsia="Times New Roman" w:hAnsi="Arial" w:cs="Arial"/>
          <w:sz w:val="28"/>
          <w:szCs w:val="28"/>
        </w:rPr>
        <w:t>Pendidikan merupakan hak asasi manusia sehingga memiliki peran penting dalam kehidupan bermasyarakat. Seperti yang tertera dalam pasal 31 ayat (1) Undang --</w:t>
      </w:r>
      <w:proofErr w:type="spellStart"/>
      <w:r>
        <w:rPr>
          <w:rFonts w:ascii="Arial" w:eastAsia="Times New Roman" w:hAnsi="Arial" w:cs="Arial"/>
          <w:sz w:val="28"/>
          <w:szCs w:val="28"/>
        </w:rPr>
        <w:t>Undang</w:t>
      </w:r>
      <w:proofErr w:type="spellEnd"/>
      <w:r>
        <w:rPr>
          <w:rFonts w:ascii="Arial" w:eastAsia="Times New Roman" w:hAnsi="Arial" w:cs="Arial"/>
          <w:sz w:val="28"/>
          <w:szCs w:val="28"/>
        </w:rPr>
        <w:t xml:space="preserve"> Dasar 1945 yang menyebutkan bahwa: setiap warga negara berhak mendapatkan pendidikan. Pendidikan adalah salah satu hal penting, sehingga mendorong pemerintah untuk terus meningkatkan kualitas layanan pendidikan. Kualitas layanan pendidikan dapat ditunjukkan dengan peningkatan mutu pendidikan dan pembaharuan sistem pendidikan. Salah satu upaya dalam meningkatkan mutu pendidikan yaitu dengan pemerataan pendidikan dan perbaikan sistem pendidikan . </w:t>
      </w:r>
    </w:p>
    <w:p w14:paraId="5FCD8BB1" w14:textId="77777777" w:rsidR="00352A96" w:rsidRDefault="00DC683A">
      <w:pPr>
        <w:rPr>
          <w:rFonts w:ascii="Arial" w:eastAsia="Times New Roman" w:hAnsi="Arial" w:cs="Arial"/>
          <w:sz w:val="28"/>
          <w:szCs w:val="28"/>
        </w:rPr>
      </w:pPr>
      <w:r>
        <w:rPr>
          <w:rFonts w:ascii="Arial" w:eastAsia="Times New Roman" w:hAnsi="Arial" w:cs="Arial"/>
          <w:sz w:val="28"/>
          <w:szCs w:val="28"/>
        </w:rPr>
        <w:t>Undang-undang Nomor 20 Tahun 2003 tentang Sistem Pendidikan Nasional pasal 1 ayat(3) menjelaskan bahwa "Sistem pendidikan nasional adalah keseluruhan komponen pendidikan yang saling terkait secara terpadu untuk mencapai tujuan pendidikan nasional". Terkait dengan sistem pendidikan, saat ini telah dilakukan pembaharuan terhadap sistem pendidikan, yaitu dengan melakukan sistem zonasi pada saat pelaksanaan Penerimaan Peserta Didik Baru (PPDB).</w:t>
      </w:r>
    </w:p>
    <w:p w14:paraId="15DEC724" w14:textId="77777777" w:rsidR="001336B1" w:rsidRDefault="00DC683A">
      <w:pPr>
        <w:rPr>
          <w:rFonts w:ascii="Arial" w:eastAsia="Times New Roman" w:hAnsi="Arial" w:cs="Arial"/>
          <w:sz w:val="28"/>
          <w:szCs w:val="28"/>
        </w:rPr>
      </w:pPr>
      <w:r>
        <w:rPr>
          <w:rFonts w:ascii="Arial" w:eastAsia="Times New Roman" w:hAnsi="Arial" w:cs="Arial"/>
          <w:sz w:val="28"/>
          <w:szCs w:val="28"/>
        </w:rPr>
        <w:t xml:space="preserve">Adapun tujuan dari sistem zonasi yaitu ingin melakukan pemerataan kualitas pendidikan. Sistem zonasi memunculkan dampak positif dan dapat negatif, dampak positif dari sistem zonasi yaitu peserta didik yang memiliki intelektual dan ekonomi kurang , masih memiliki kesempatan untuk mendapatkan pendidikan yang jauh lebih baik, sehingga mereka dapat meningkatkan potensi yang ada pada dirinya, sedangkan dampak negatifnya yaitu siswa yang berprestasi tidak mampu melanjutkan pendidikan ke sekolah favoritnya, akibatnya </w:t>
      </w:r>
      <w:proofErr w:type="spellStart"/>
      <w:r>
        <w:rPr>
          <w:rFonts w:ascii="Arial" w:eastAsia="Times New Roman" w:hAnsi="Arial" w:cs="Arial"/>
          <w:sz w:val="28"/>
          <w:szCs w:val="28"/>
        </w:rPr>
        <w:t>prestasiyang</w:t>
      </w:r>
      <w:proofErr w:type="spellEnd"/>
      <w:r>
        <w:rPr>
          <w:rFonts w:ascii="Arial" w:eastAsia="Times New Roman" w:hAnsi="Arial" w:cs="Arial"/>
          <w:sz w:val="28"/>
          <w:szCs w:val="28"/>
        </w:rPr>
        <w:t xml:space="preserve"> tidak ditunjang dengan pendidikan yang memadai dapat menurunkan kualitas mereka , sehingga dapat menurunkan semangat belajar mereka</w:t>
      </w:r>
      <w:r w:rsidR="001336B1">
        <w:rPr>
          <w:rFonts w:ascii="Arial" w:eastAsia="Times New Roman" w:hAnsi="Arial" w:cs="Arial"/>
          <w:sz w:val="28"/>
          <w:szCs w:val="28"/>
        </w:rPr>
        <w:t xml:space="preserve">. </w:t>
      </w:r>
    </w:p>
    <w:p w14:paraId="4ABA95C5" w14:textId="77777777" w:rsidR="00472EE7" w:rsidRDefault="00DC683A">
      <w:pPr>
        <w:rPr>
          <w:rFonts w:ascii="Arial" w:eastAsia="Times New Roman" w:hAnsi="Arial" w:cs="Arial"/>
          <w:sz w:val="28"/>
          <w:szCs w:val="28"/>
        </w:rPr>
      </w:pPr>
      <w:r>
        <w:rPr>
          <w:rFonts w:ascii="Arial" w:eastAsia="Times New Roman" w:hAnsi="Arial" w:cs="Arial"/>
          <w:sz w:val="28"/>
          <w:szCs w:val="28"/>
        </w:rPr>
        <w:t xml:space="preserve">Hal ini sesuai dengan teori </w:t>
      </w:r>
      <w:proofErr w:type="spellStart"/>
      <w:r>
        <w:rPr>
          <w:rFonts w:ascii="Arial" w:eastAsia="Times New Roman" w:hAnsi="Arial" w:cs="Arial"/>
          <w:sz w:val="28"/>
          <w:szCs w:val="28"/>
        </w:rPr>
        <w:t>connectionism</w:t>
      </w:r>
      <w:proofErr w:type="spellEnd"/>
      <w:r>
        <w:rPr>
          <w:rFonts w:ascii="Arial" w:eastAsia="Times New Roman" w:hAnsi="Arial" w:cs="Arial"/>
          <w:sz w:val="28"/>
          <w:szCs w:val="28"/>
        </w:rPr>
        <w:t xml:space="preserve"> (S-R </w:t>
      </w:r>
      <w:proofErr w:type="spellStart"/>
      <w:r>
        <w:rPr>
          <w:rFonts w:ascii="Arial" w:eastAsia="Times New Roman" w:hAnsi="Arial" w:cs="Arial"/>
          <w:sz w:val="28"/>
          <w:szCs w:val="28"/>
        </w:rPr>
        <w:t>Bond</w:t>
      </w:r>
      <w:proofErr w:type="spellEnd"/>
      <w:r>
        <w:rPr>
          <w:rFonts w:ascii="Arial" w:eastAsia="Times New Roman" w:hAnsi="Arial" w:cs="Arial"/>
          <w:sz w:val="28"/>
          <w:szCs w:val="28"/>
        </w:rPr>
        <w:t xml:space="preserve">) </w:t>
      </w:r>
      <w:proofErr w:type="spellStart"/>
      <w:r>
        <w:rPr>
          <w:rFonts w:ascii="Arial" w:eastAsia="Times New Roman" w:hAnsi="Arial" w:cs="Arial"/>
          <w:sz w:val="28"/>
          <w:szCs w:val="28"/>
        </w:rPr>
        <w:t>Thorndike</w:t>
      </w:r>
      <w:proofErr w:type="spellEnd"/>
      <w:r>
        <w:rPr>
          <w:rFonts w:ascii="Arial" w:eastAsia="Times New Roman" w:hAnsi="Arial" w:cs="Arial"/>
          <w:sz w:val="28"/>
          <w:szCs w:val="28"/>
        </w:rPr>
        <w:t xml:space="preserve"> tentang hukum belajar Law </w:t>
      </w:r>
      <w:proofErr w:type="spellStart"/>
      <w:r>
        <w:rPr>
          <w:rFonts w:ascii="Arial" w:eastAsia="Times New Roman" w:hAnsi="Arial" w:cs="Arial"/>
          <w:sz w:val="28"/>
          <w:szCs w:val="28"/>
        </w:rPr>
        <w:t>of</w:t>
      </w:r>
      <w:proofErr w:type="spellEnd"/>
      <w:r>
        <w:rPr>
          <w:rFonts w:ascii="Arial" w:eastAsia="Times New Roman" w:hAnsi="Arial" w:cs="Arial"/>
          <w:sz w:val="28"/>
          <w:szCs w:val="28"/>
        </w:rPr>
        <w:t xml:space="preserve"> </w:t>
      </w:r>
      <w:proofErr w:type="spellStart"/>
      <w:r>
        <w:rPr>
          <w:rFonts w:ascii="Arial" w:eastAsia="Times New Roman" w:hAnsi="Arial" w:cs="Arial"/>
          <w:sz w:val="28"/>
          <w:szCs w:val="28"/>
        </w:rPr>
        <w:t>Exercise</w:t>
      </w:r>
      <w:proofErr w:type="spellEnd"/>
      <w:r>
        <w:rPr>
          <w:rFonts w:ascii="Arial" w:eastAsia="Times New Roman" w:hAnsi="Arial" w:cs="Arial"/>
          <w:sz w:val="28"/>
          <w:szCs w:val="28"/>
        </w:rPr>
        <w:t xml:space="preserve"> yang mengatakan " Bahwa hubungan stimulus dan </w:t>
      </w:r>
      <w:proofErr w:type="spellStart"/>
      <w:r>
        <w:rPr>
          <w:rFonts w:ascii="Arial" w:eastAsia="Times New Roman" w:hAnsi="Arial" w:cs="Arial"/>
          <w:sz w:val="28"/>
          <w:szCs w:val="28"/>
        </w:rPr>
        <w:t>respon</w:t>
      </w:r>
      <w:proofErr w:type="spellEnd"/>
      <w:r>
        <w:rPr>
          <w:rFonts w:ascii="Arial" w:eastAsia="Times New Roman" w:hAnsi="Arial" w:cs="Arial"/>
          <w:sz w:val="28"/>
          <w:szCs w:val="28"/>
        </w:rPr>
        <w:t xml:space="preserve"> akan bertambah erat jika sering dilatih, dan </w:t>
      </w:r>
      <w:r>
        <w:rPr>
          <w:rFonts w:ascii="Arial" w:eastAsia="Times New Roman" w:hAnsi="Arial" w:cs="Arial"/>
          <w:sz w:val="28"/>
          <w:szCs w:val="28"/>
        </w:rPr>
        <w:lastRenderedPageBreak/>
        <w:t xml:space="preserve">semakin berkurang jika jarang dilatih". Hal ini juga tidak sesuai dengan prinsip revolusi industri 4.0, yang mana pada era ini dibutuhkan individu yang </w:t>
      </w:r>
      <w:proofErr w:type="spellStart"/>
      <w:r>
        <w:rPr>
          <w:rFonts w:ascii="Arial" w:eastAsia="Times New Roman" w:hAnsi="Arial" w:cs="Arial"/>
          <w:sz w:val="28"/>
          <w:szCs w:val="28"/>
        </w:rPr>
        <w:t>memilki</w:t>
      </w:r>
      <w:proofErr w:type="spellEnd"/>
      <w:r>
        <w:rPr>
          <w:rFonts w:ascii="Arial" w:eastAsia="Times New Roman" w:hAnsi="Arial" w:cs="Arial"/>
          <w:sz w:val="28"/>
          <w:szCs w:val="28"/>
        </w:rPr>
        <w:t xml:space="preserve"> sifat dinamis dan progresif, bukan malah mengalami kemunduran dalam proses belajar.</w:t>
      </w:r>
    </w:p>
    <w:p w14:paraId="593DBCEC" w14:textId="77777777" w:rsidR="00472EE7" w:rsidRDefault="00DC683A">
      <w:pPr>
        <w:rPr>
          <w:rFonts w:ascii="Arial" w:eastAsia="Times New Roman" w:hAnsi="Arial" w:cs="Arial"/>
          <w:sz w:val="28"/>
          <w:szCs w:val="28"/>
        </w:rPr>
      </w:pPr>
      <w:r>
        <w:rPr>
          <w:rFonts w:ascii="Arial" w:eastAsia="Times New Roman" w:hAnsi="Arial" w:cs="Arial"/>
          <w:sz w:val="28"/>
          <w:szCs w:val="28"/>
        </w:rPr>
        <w:t xml:space="preserve">Dalam hal ini saya akan membahas tentang bagaimana dampak penerapan sistem zonasi terhadap psikologi siswa, dan juga membahas tentang teori belajar apa yang tepat untuk diterapkan pada generasi </w:t>
      </w:r>
      <w:proofErr w:type="spellStart"/>
      <w:r>
        <w:rPr>
          <w:rFonts w:ascii="Arial" w:eastAsia="Times New Roman" w:hAnsi="Arial" w:cs="Arial"/>
          <w:sz w:val="28"/>
          <w:szCs w:val="28"/>
        </w:rPr>
        <w:t>milenial</w:t>
      </w:r>
      <w:proofErr w:type="spellEnd"/>
      <w:r>
        <w:rPr>
          <w:rFonts w:ascii="Arial" w:eastAsia="Times New Roman" w:hAnsi="Arial" w:cs="Arial"/>
          <w:sz w:val="28"/>
          <w:szCs w:val="28"/>
        </w:rPr>
        <w:t xml:space="preserve"> dalam memaksimalkan potensinya sehingga mampu menghadapi revolusi industri 4.0. </w:t>
      </w:r>
    </w:p>
    <w:p w14:paraId="12BB321A" w14:textId="731073F7" w:rsidR="00DC683A" w:rsidRDefault="00DC683A">
      <w:pPr>
        <w:rPr>
          <w:rFonts w:eastAsia="Times New Roman"/>
          <w:sz w:val="24"/>
          <w:szCs w:val="24"/>
        </w:rPr>
      </w:pPr>
      <w:r>
        <w:rPr>
          <w:rFonts w:ascii="Arial" w:eastAsia="Times New Roman" w:hAnsi="Arial" w:cs="Arial"/>
          <w:sz w:val="28"/>
          <w:szCs w:val="28"/>
        </w:rPr>
        <w:t xml:space="preserve">(Sumber: “Penerapan Sistem Zonasi Kepada Generasi </w:t>
      </w:r>
      <w:proofErr w:type="spellStart"/>
      <w:r>
        <w:rPr>
          <w:rFonts w:ascii="Arial" w:eastAsia="Times New Roman" w:hAnsi="Arial" w:cs="Arial"/>
          <w:sz w:val="28"/>
          <w:szCs w:val="28"/>
        </w:rPr>
        <w:t>Milenial</w:t>
      </w:r>
      <w:proofErr w:type="spellEnd"/>
      <w:r>
        <w:rPr>
          <w:rFonts w:ascii="Arial" w:eastAsia="Times New Roman" w:hAnsi="Arial" w:cs="Arial"/>
          <w:sz w:val="28"/>
          <w:szCs w:val="28"/>
        </w:rPr>
        <w:t xml:space="preserve"> untuk Menghadapi Revolusi Industri 4.0” oleh </w:t>
      </w:r>
      <w:proofErr w:type="spellStart"/>
      <w:r>
        <w:rPr>
          <w:rFonts w:ascii="Arial" w:eastAsia="Times New Roman" w:hAnsi="Arial" w:cs="Arial"/>
          <w:sz w:val="28"/>
          <w:szCs w:val="28"/>
        </w:rPr>
        <w:t>Durotunnik</w:t>
      </w:r>
      <w:proofErr w:type="spellEnd"/>
      <w:r>
        <w:rPr>
          <w:rFonts w:ascii="Arial" w:eastAsia="Times New Roman" w:hAnsi="Arial" w:cs="Arial"/>
          <w:sz w:val="28"/>
          <w:szCs w:val="28"/>
        </w:rPr>
        <w:t xml:space="preserve"> dalam </w:t>
      </w:r>
      <w:proofErr w:type="spellStart"/>
      <w:r>
        <w:rPr>
          <w:rFonts w:ascii="Arial" w:eastAsia="Times New Roman" w:hAnsi="Arial" w:cs="Arial"/>
          <w:sz w:val="28"/>
          <w:szCs w:val="28"/>
        </w:rPr>
        <w:t>Kompasiana</w:t>
      </w:r>
      <w:proofErr w:type="spellEnd"/>
      <w:r>
        <w:rPr>
          <w:rFonts w:ascii="Arial" w:eastAsia="Times New Roman" w:hAnsi="Arial" w:cs="Arial"/>
          <w:sz w:val="28"/>
          <w:szCs w:val="28"/>
        </w:rPr>
        <w:t xml:space="preserve">) </w:t>
      </w:r>
    </w:p>
    <w:p w14:paraId="0C0CFBFA" w14:textId="77777777" w:rsidR="00472EE7" w:rsidRDefault="00472EE7">
      <w:pPr>
        <w:rPr>
          <w:rFonts w:ascii="Arial" w:eastAsia="Times New Roman" w:hAnsi="Arial" w:cs="Arial"/>
          <w:sz w:val="23"/>
          <w:szCs w:val="23"/>
        </w:rPr>
      </w:pPr>
    </w:p>
    <w:p w14:paraId="7E45453A" w14:textId="0030027F" w:rsidR="0034673E" w:rsidRDefault="00DC683A">
      <w:pPr>
        <w:rPr>
          <w:rFonts w:ascii="Arial" w:eastAsia="Times New Roman" w:hAnsi="Arial" w:cs="Arial"/>
          <w:sz w:val="30"/>
          <w:szCs w:val="30"/>
        </w:rPr>
      </w:pPr>
      <w:r>
        <w:rPr>
          <w:rFonts w:ascii="Arial" w:eastAsia="Times New Roman" w:hAnsi="Arial" w:cs="Arial"/>
          <w:sz w:val="30"/>
          <w:szCs w:val="30"/>
        </w:rPr>
        <w:t>2.</w:t>
      </w:r>
      <w:r w:rsidR="00AB7ECC">
        <w:rPr>
          <w:rFonts w:ascii="Arial" w:eastAsia="Times New Roman" w:hAnsi="Arial" w:cs="Arial"/>
          <w:sz w:val="30"/>
          <w:szCs w:val="30"/>
        </w:rPr>
        <w:t>Da</w:t>
      </w:r>
      <w:r>
        <w:rPr>
          <w:rFonts w:ascii="Arial" w:eastAsia="Times New Roman" w:hAnsi="Arial" w:cs="Arial"/>
          <w:sz w:val="30"/>
          <w:szCs w:val="30"/>
        </w:rPr>
        <w:t>ftar pustaka dari sumber pustaka</w:t>
      </w:r>
      <w:r w:rsidR="00AB7ECC">
        <w:rPr>
          <w:rFonts w:ascii="Arial" w:eastAsia="Times New Roman" w:hAnsi="Arial" w:cs="Arial"/>
          <w:sz w:val="30"/>
          <w:szCs w:val="30"/>
        </w:rPr>
        <w:t>:</w:t>
      </w:r>
    </w:p>
    <w:p w14:paraId="3E9930BB" w14:textId="77777777" w:rsidR="00AB7ECC" w:rsidRDefault="00AB7ECC">
      <w:pPr>
        <w:rPr>
          <w:rFonts w:ascii="Arial" w:eastAsia="Times New Roman" w:hAnsi="Arial" w:cs="Arial"/>
          <w:sz w:val="30"/>
          <w:szCs w:val="30"/>
        </w:rPr>
      </w:pPr>
    </w:p>
    <w:p w14:paraId="6EE319F8" w14:textId="4CDC6846" w:rsidR="0034673E" w:rsidRDefault="00DC683A">
      <w:pPr>
        <w:rPr>
          <w:rFonts w:ascii="Arial" w:eastAsia="Times New Roman" w:hAnsi="Arial" w:cs="Arial"/>
          <w:sz w:val="30"/>
          <w:szCs w:val="30"/>
        </w:rPr>
      </w:pPr>
      <w:r>
        <w:rPr>
          <w:rFonts w:ascii="Arial" w:eastAsia="Times New Roman" w:hAnsi="Arial" w:cs="Arial"/>
          <w:sz w:val="30"/>
          <w:szCs w:val="30"/>
        </w:rPr>
        <w:t xml:space="preserve">Judul </w:t>
      </w:r>
      <w:proofErr w:type="spellStart"/>
      <w:r>
        <w:rPr>
          <w:rFonts w:ascii="Arial" w:eastAsia="Times New Roman" w:hAnsi="Arial" w:cs="Arial"/>
          <w:sz w:val="30"/>
          <w:szCs w:val="30"/>
        </w:rPr>
        <w:t>Buku:Change</w:t>
      </w:r>
      <w:proofErr w:type="spellEnd"/>
      <w:r>
        <w:rPr>
          <w:rFonts w:ascii="Arial" w:eastAsia="Times New Roman" w:hAnsi="Arial" w:cs="Arial"/>
          <w:sz w:val="30"/>
          <w:szCs w:val="30"/>
        </w:rPr>
        <w:t xml:space="preserve"> </w:t>
      </w:r>
      <w:proofErr w:type="spellStart"/>
      <w:r>
        <w:rPr>
          <w:rFonts w:ascii="Arial" w:eastAsia="Times New Roman" w:hAnsi="Arial" w:cs="Arial"/>
          <w:sz w:val="30"/>
          <w:szCs w:val="30"/>
        </w:rPr>
        <w:t>Leadership</w:t>
      </w:r>
      <w:proofErr w:type="spellEnd"/>
      <w:r>
        <w:rPr>
          <w:rFonts w:ascii="Arial" w:eastAsia="Times New Roman" w:hAnsi="Arial" w:cs="Arial"/>
          <w:sz w:val="30"/>
          <w:szCs w:val="30"/>
        </w:rPr>
        <w:t xml:space="preserve"> Non-</w:t>
      </w:r>
      <w:proofErr w:type="spellStart"/>
      <w:r>
        <w:rPr>
          <w:rFonts w:ascii="Arial" w:eastAsia="Times New Roman" w:hAnsi="Arial" w:cs="Arial"/>
          <w:sz w:val="30"/>
          <w:szCs w:val="30"/>
        </w:rPr>
        <w:t>Finito</w:t>
      </w:r>
      <w:proofErr w:type="spellEnd"/>
    </w:p>
    <w:p w14:paraId="4BFB5ED7" w14:textId="77777777" w:rsidR="0034673E" w:rsidRDefault="00DC683A">
      <w:pPr>
        <w:rPr>
          <w:rFonts w:ascii="Arial" w:eastAsia="Times New Roman" w:hAnsi="Arial" w:cs="Arial"/>
          <w:sz w:val="30"/>
          <w:szCs w:val="30"/>
        </w:rPr>
      </w:pPr>
      <w:proofErr w:type="spellStart"/>
      <w:r>
        <w:rPr>
          <w:rFonts w:ascii="Arial" w:eastAsia="Times New Roman" w:hAnsi="Arial" w:cs="Arial"/>
          <w:sz w:val="30"/>
          <w:szCs w:val="30"/>
        </w:rPr>
        <w:t>Penulis:Rhenald</w:t>
      </w:r>
      <w:proofErr w:type="spellEnd"/>
      <w:r>
        <w:rPr>
          <w:rFonts w:ascii="Arial" w:eastAsia="Times New Roman" w:hAnsi="Arial" w:cs="Arial"/>
          <w:sz w:val="30"/>
          <w:szCs w:val="30"/>
        </w:rPr>
        <w:t xml:space="preserve"> </w:t>
      </w:r>
      <w:proofErr w:type="spellStart"/>
      <w:r>
        <w:rPr>
          <w:rFonts w:ascii="Arial" w:eastAsia="Times New Roman" w:hAnsi="Arial" w:cs="Arial"/>
          <w:sz w:val="30"/>
          <w:szCs w:val="30"/>
        </w:rPr>
        <w:t>Kasali</w:t>
      </w:r>
      <w:proofErr w:type="spellEnd"/>
    </w:p>
    <w:p w14:paraId="0B519FA6" w14:textId="77777777" w:rsidR="0034673E" w:rsidRDefault="00DC683A">
      <w:pPr>
        <w:rPr>
          <w:rFonts w:ascii="Arial" w:eastAsia="Times New Roman" w:hAnsi="Arial" w:cs="Arial"/>
          <w:sz w:val="30"/>
          <w:szCs w:val="30"/>
        </w:rPr>
      </w:pPr>
      <w:r>
        <w:rPr>
          <w:rFonts w:ascii="Arial" w:eastAsia="Times New Roman" w:hAnsi="Arial" w:cs="Arial"/>
          <w:sz w:val="30"/>
          <w:szCs w:val="30"/>
        </w:rPr>
        <w:t>Penerbit:MizanTahun:2015</w:t>
      </w:r>
    </w:p>
    <w:p w14:paraId="2F97EF2F" w14:textId="77777777" w:rsidR="00A44DFF" w:rsidRDefault="00DC683A">
      <w:pPr>
        <w:rPr>
          <w:rFonts w:ascii="Arial" w:eastAsia="Times New Roman" w:hAnsi="Arial" w:cs="Arial"/>
          <w:sz w:val="30"/>
          <w:szCs w:val="30"/>
        </w:rPr>
      </w:pPr>
      <w:r>
        <w:rPr>
          <w:rFonts w:ascii="Arial" w:eastAsia="Times New Roman" w:hAnsi="Arial" w:cs="Arial"/>
          <w:sz w:val="30"/>
          <w:szCs w:val="30"/>
        </w:rPr>
        <w:t xml:space="preserve">Judul </w:t>
      </w:r>
      <w:proofErr w:type="spellStart"/>
      <w:r>
        <w:rPr>
          <w:rFonts w:ascii="Arial" w:eastAsia="Times New Roman" w:hAnsi="Arial" w:cs="Arial"/>
          <w:sz w:val="30"/>
          <w:szCs w:val="30"/>
        </w:rPr>
        <w:t>Buku:Adversity</w:t>
      </w:r>
      <w:proofErr w:type="spellEnd"/>
      <w:r>
        <w:rPr>
          <w:rFonts w:ascii="Arial" w:eastAsia="Times New Roman" w:hAnsi="Arial" w:cs="Arial"/>
          <w:sz w:val="30"/>
          <w:szCs w:val="30"/>
        </w:rPr>
        <w:t xml:space="preserve"> </w:t>
      </w:r>
      <w:proofErr w:type="spellStart"/>
      <w:r>
        <w:rPr>
          <w:rFonts w:ascii="Arial" w:eastAsia="Times New Roman" w:hAnsi="Arial" w:cs="Arial"/>
          <w:sz w:val="30"/>
          <w:szCs w:val="30"/>
        </w:rPr>
        <w:t>Quotient</w:t>
      </w:r>
      <w:proofErr w:type="spellEnd"/>
      <w:r>
        <w:rPr>
          <w:rFonts w:ascii="Arial" w:eastAsia="Times New Roman" w:hAnsi="Arial" w:cs="Arial"/>
          <w:sz w:val="30"/>
          <w:szCs w:val="30"/>
        </w:rPr>
        <w:t>: Mengubah Hambatan Menjadi Peluang</w:t>
      </w:r>
    </w:p>
    <w:p w14:paraId="327DBA15" w14:textId="65C7731C" w:rsidR="00DC683A" w:rsidRDefault="00DC683A">
      <w:pPr>
        <w:rPr>
          <w:rFonts w:ascii="Arial" w:eastAsia="Times New Roman" w:hAnsi="Arial" w:cs="Arial"/>
          <w:sz w:val="30"/>
          <w:szCs w:val="30"/>
        </w:rPr>
      </w:pPr>
      <w:proofErr w:type="spellStart"/>
      <w:r>
        <w:rPr>
          <w:rFonts w:ascii="Arial" w:eastAsia="Times New Roman" w:hAnsi="Arial" w:cs="Arial"/>
          <w:sz w:val="30"/>
          <w:szCs w:val="30"/>
        </w:rPr>
        <w:t>Penulis:Paul</w:t>
      </w:r>
      <w:proofErr w:type="spellEnd"/>
      <w:r>
        <w:rPr>
          <w:rFonts w:ascii="Arial" w:eastAsia="Times New Roman" w:hAnsi="Arial" w:cs="Arial"/>
          <w:sz w:val="30"/>
          <w:szCs w:val="30"/>
        </w:rPr>
        <w:t xml:space="preserve"> G. </w:t>
      </w:r>
      <w:proofErr w:type="spellStart"/>
      <w:r>
        <w:rPr>
          <w:rFonts w:ascii="Arial" w:eastAsia="Times New Roman" w:hAnsi="Arial" w:cs="Arial"/>
          <w:sz w:val="30"/>
          <w:szCs w:val="30"/>
        </w:rPr>
        <w:t>StoltzPenerjemah:T</w:t>
      </w:r>
      <w:proofErr w:type="spellEnd"/>
      <w:r>
        <w:rPr>
          <w:rFonts w:ascii="Arial" w:eastAsia="Times New Roman" w:hAnsi="Arial" w:cs="Arial"/>
          <w:sz w:val="30"/>
          <w:szCs w:val="30"/>
        </w:rPr>
        <w:t xml:space="preserve">. HermayaPenerbit:GrasindoTahun:1997Judul </w:t>
      </w:r>
      <w:proofErr w:type="spellStart"/>
      <w:r>
        <w:rPr>
          <w:rFonts w:ascii="Arial" w:eastAsia="Times New Roman" w:hAnsi="Arial" w:cs="Arial"/>
          <w:sz w:val="30"/>
          <w:szCs w:val="30"/>
        </w:rPr>
        <w:t>Artikel:Sekolah</w:t>
      </w:r>
      <w:proofErr w:type="spellEnd"/>
      <w:r>
        <w:rPr>
          <w:rFonts w:ascii="Arial" w:eastAsia="Times New Roman" w:hAnsi="Arial" w:cs="Arial"/>
          <w:sz w:val="30"/>
          <w:szCs w:val="30"/>
        </w:rPr>
        <w:t xml:space="preserve"> Gratis di Teras </w:t>
      </w:r>
      <w:proofErr w:type="spellStart"/>
      <w:r>
        <w:rPr>
          <w:rFonts w:ascii="Arial" w:eastAsia="Times New Roman" w:hAnsi="Arial" w:cs="Arial"/>
          <w:sz w:val="30"/>
          <w:szCs w:val="30"/>
        </w:rPr>
        <w:t>RumahJudul</w:t>
      </w:r>
      <w:proofErr w:type="spellEnd"/>
      <w:r>
        <w:rPr>
          <w:rFonts w:ascii="Arial" w:eastAsia="Times New Roman" w:hAnsi="Arial" w:cs="Arial"/>
          <w:sz w:val="30"/>
          <w:szCs w:val="30"/>
        </w:rPr>
        <w:t xml:space="preserve"> </w:t>
      </w:r>
      <w:proofErr w:type="spellStart"/>
      <w:r>
        <w:rPr>
          <w:rFonts w:ascii="Arial" w:eastAsia="Times New Roman" w:hAnsi="Arial" w:cs="Arial"/>
          <w:sz w:val="30"/>
          <w:szCs w:val="30"/>
        </w:rPr>
        <w:t>Buku:Intisari</w:t>
      </w:r>
      <w:proofErr w:type="spellEnd"/>
      <w:r>
        <w:rPr>
          <w:rFonts w:ascii="Arial" w:eastAsia="Times New Roman" w:hAnsi="Arial" w:cs="Arial"/>
          <w:sz w:val="30"/>
          <w:szCs w:val="30"/>
        </w:rPr>
        <w:t xml:space="preserve"> </w:t>
      </w:r>
      <w:proofErr w:type="spellStart"/>
      <w:r>
        <w:rPr>
          <w:rFonts w:ascii="Arial" w:eastAsia="Times New Roman" w:hAnsi="Arial" w:cs="Arial"/>
          <w:sz w:val="30"/>
          <w:szCs w:val="30"/>
        </w:rPr>
        <w:t>EkstraPenulis:M</w:t>
      </w:r>
      <w:proofErr w:type="spellEnd"/>
      <w:r>
        <w:rPr>
          <w:rFonts w:ascii="Arial" w:eastAsia="Times New Roman" w:hAnsi="Arial" w:cs="Arial"/>
          <w:sz w:val="30"/>
          <w:szCs w:val="30"/>
        </w:rPr>
        <w:t xml:space="preserve">. SholekhudinPenerbit:IntisariTahun:2010Judul </w:t>
      </w:r>
      <w:proofErr w:type="spellStart"/>
      <w:r>
        <w:rPr>
          <w:rFonts w:ascii="Arial" w:eastAsia="Times New Roman" w:hAnsi="Arial" w:cs="Arial"/>
          <w:sz w:val="30"/>
          <w:szCs w:val="30"/>
        </w:rPr>
        <w:t>Artikel:Mengubah</w:t>
      </w:r>
      <w:proofErr w:type="spellEnd"/>
      <w:r>
        <w:rPr>
          <w:rFonts w:ascii="Arial" w:eastAsia="Times New Roman" w:hAnsi="Arial" w:cs="Arial"/>
          <w:sz w:val="30"/>
          <w:szCs w:val="30"/>
        </w:rPr>
        <w:t xml:space="preserve"> Tangisan Menjadi </w:t>
      </w:r>
      <w:proofErr w:type="spellStart"/>
      <w:r>
        <w:rPr>
          <w:rFonts w:ascii="Arial" w:eastAsia="Times New Roman" w:hAnsi="Arial" w:cs="Arial"/>
          <w:sz w:val="30"/>
          <w:szCs w:val="30"/>
        </w:rPr>
        <w:t>TulisanPenulis:Bambang</w:t>
      </w:r>
      <w:proofErr w:type="spellEnd"/>
      <w:r>
        <w:rPr>
          <w:rFonts w:ascii="Arial" w:eastAsia="Times New Roman" w:hAnsi="Arial" w:cs="Arial"/>
          <w:sz w:val="30"/>
          <w:szCs w:val="30"/>
        </w:rPr>
        <w:t xml:space="preserve"> </w:t>
      </w:r>
      <w:proofErr w:type="spellStart"/>
      <w:r>
        <w:rPr>
          <w:rFonts w:ascii="Arial" w:eastAsia="Times New Roman" w:hAnsi="Arial" w:cs="Arial"/>
          <w:sz w:val="30"/>
          <w:szCs w:val="30"/>
        </w:rPr>
        <w:t>TrimTanggal</w:t>
      </w:r>
      <w:proofErr w:type="spellEnd"/>
      <w:r>
        <w:rPr>
          <w:rFonts w:ascii="Arial" w:eastAsia="Times New Roman" w:hAnsi="Arial" w:cs="Arial"/>
          <w:sz w:val="30"/>
          <w:szCs w:val="30"/>
        </w:rPr>
        <w:t xml:space="preserve"> Publikasi:2 Februari 2019Media:KompasianaTautan: https://www.kompasiana.com/bambangtrim/5c55a54712ae94621f2e9734/mengubah-tangisan-menjadi-tulisanKerjakan tugas tersebut menggunakan program </w:t>
      </w:r>
      <w:proofErr w:type="spellStart"/>
      <w:r>
        <w:rPr>
          <w:rFonts w:ascii="Arial" w:eastAsia="Times New Roman" w:hAnsi="Arial" w:cs="Arial"/>
          <w:sz w:val="30"/>
          <w:szCs w:val="30"/>
        </w:rPr>
        <w:t>word</w:t>
      </w:r>
      <w:proofErr w:type="spellEnd"/>
      <w:r>
        <w:rPr>
          <w:rFonts w:ascii="Arial" w:eastAsia="Times New Roman" w:hAnsi="Arial" w:cs="Arial"/>
          <w:sz w:val="30"/>
          <w:szCs w:val="30"/>
        </w:rPr>
        <w:t xml:space="preserve"> lalu </w:t>
      </w:r>
      <w:proofErr w:type="spellStart"/>
      <w:r>
        <w:rPr>
          <w:rFonts w:ascii="Arial" w:eastAsia="Times New Roman" w:hAnsi="Arial" w:cs="Arial"/>
          <w:sz w:val="30"/>
          <w:szCs w:val="30"/>
        </w:rPr>
        <w:t>save</w:t>
      </w:r>
      <w:proofErr w:type="spellEnd"/>
      <w:r>
        <w:rPr>
          <w:rFonts w:ascii="Arial" w:eastAsia="Times New Roman" w:hAnsi="Arial" w:cs="Arial"/>
          <w:sz w:val="30"/>
          <w:szCs w:val="30"/>
        </w:rPr>
        <w:t xml:space="preserve"> dengan nama </w:t>
      </w:r>
      <w:proofErr w:type="spellStart"/>
      <w:r>
        <w:rPr>
          <w:rFonts w:ascii="Arial" w:eastAsia="Times New Roman" w:hAnsi="Arial" w:cs="Arial"/>
          <w:sz w:val="30"/>
          <w:szCs w:val="30"/>
        </w:rPr>
        <w:t>file</w:t>
      </w:r>
      <w:proofErr w:type="spellEnd"/>
      <w:r>
        <w:rPr>
          <w:rFonts w:ascii="Arial" w:eastAsia="Times New Roman" w:hAnsi="Arial" w:cs="Arial"/>
          <w:sz w:val="30"/>
          <w:szCs w:val="30"/>
        </w:rPr>
        <w:t xml:space="preserve"> adalah nama Anda.</w:t>
      </w:r>
    </w:p>
    <w:p w14:paraId="193E490F" w14:textId="4BBE078E" w:rsidR="0085762D" w:rsidRDefault="0085762D">
      <w:r>
        <w:rPr>
          <w:rFonts w:ascii="Arial" w:eastAsia="Times New Roman" w:hAnsi="Arial" w:cs="Arial"/>
          <w:sz w:val="30"/>
          <w:szCs w:val="30"/>
        </w:rPr>
        <w:t xml:space="preserve">Kirimkan </w:t>
      </w:r>
      <w:proofErr w:type="spellStart"/>
      <w:r>
        <w:rPr>
          <w:rFonts w:ascii="Arial" w:eastAsia="Times New Roman" w:hAnsi="Arial" w:cs="Arial"/>
          <w:sz w:val="30"/>
          <w:szCs w:val="30"/>
        </w:rPr>
        <w:t>file</w:t>
      </w:r>
      <w:proofErr w:type="spellEnd"/>
      <w:r>
        <w:rPr>
          <w:rFonts w:ascii="Arial" w:eastAsia="Times New Roman" w:hAnsi="Arial" w:cs="Arial"/>
          <w:sz w:val="30"/>
          <w:szCs w:val="30"/>
        </w:rPr>
        <w:t xml:space="preserve"> tugas Anda ke alamat email </w:t>
      </w:r>
      <w:proofErr w:type="spellStart"/>
      <w:r>
        <w:rPr>
          <w:rFonts w:ascii="Arial" w:eastAsia="Times New Roman" w:hAnsi="Arial" w:cs="Arial"/>
          <w:sz w:val="30"/>
          <w:szCs w:val="30"/>
        </w:rPr>
        <w:t>asesor</w:t>
      </w:r>
      <w:proofErr w:type="spellEnd"/>
      <w:r>
        <w:rPr>
          <w:rFonts w:ascii="Arial" w:eastAsia="Times New Roman" w:hAnsi="Arial" w:cs="Arial"/>
          <w:sz w:val="30"/>
          <w:szCs w:val="30"/>
        </w:rPr>
        <w:t xml:space="preserve"> yang menguji Anda dengan subjek nama </w:t>
      </w:r>
      <w:proofErr w:type="spellStart"/>
      <w:r>
        <w:rPr>
          <w:rFonts w:ascii="Arial" w:eastAsia="Times New Roman" w:hAnsi="Arial" w:cs="Arial"/>
          <w:sz w:val="30"/>
          <w:szCs w:val="30"/>
        </w:rPr>
        <w:t>Anda.Selamat</w:t>
      </w:r>
      <w:proofErr w:type="spellEnd"/>
      <w:r>
        <w:rPr>
          <w:rFonts w:ascii="Arial" w:eastAsia="Times New Roman" w:hAnsi="Arial" w:cs="Arial"/>
          <w:sz w:val="30"/>
          <w:szCs w:val="30"/>
        </w:rPr>
        <w:t xml:space="preserve"> mengerjakan.</w:t>
      </w:r>
    </w:p>
    <w:sectPr w:rsidR="00857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83A"/>
    <w:rsid w:val="001336B1"/>
    <w:rsid w:val="0034673E"/>
    <w:rsid w:val="00352A96"/>
    <w:rsid w:val="00472EE7"/>
    <w:rsid w:val="0067093B"/>
    <w:rsid w:val="0085762D"/>
    <w:rsid w:val="009225E4"/>
    <w:rsid w:val="00A44DFF"/>
    <w:rsid w:val="00AB7ECC"/>
    <w:rsid w:val="00DC683A"/>
    <w:rsid w:val="00EE4E80"/>
    <w:rsid w:val="00F87DD3"/>
  </w:rsids>
  <m:mathPr>
    <m:mathFont m:val="Cambria Math"/>
    <m:brkBin m:val="before"/>
    <m:brkBinSub m:val="--"/>
    <m:smallFrac m:val="0"/>
    <m:dispDef/>
    <m:lMargin m:val="0"/>
    <m:rMargin m:val="0"/>
    <m:defJc m:val="centerGroup"/>
    <m:wrapIndent m:val="1440"/>
    <m:intLim m:val="subSup"/>
    <m:naryLim m:val="undOvr"/>
  </m:mathPr>
  <w:themeFontLang w:val="id-ID"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6417248"/>
  <w15:chartTrackingRefBased/>
  <w15:docId w15:val="{EBEEE5C3-8702-48B2-8444-BF7438F05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517</Words>
  <Characters>2953</Characters>
  <Application>Microsoft Office Word</Application>
  <DocSecurity>0</DocSecurity>
  <Lines>24</Lines>
  <Paragraphs>6</Paragraphs>
  <ScaleCrop>false</ScaleCrop>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Arjoe Anna</dc:creator>
  <cp:keywords/>
  <dc:description/>
  <cp:lastModifiedBy>Arjoe Anna</cp:lastModifiedBy>
  <cp:revision>4</cp:revision>
  <dcterms:created xsi:type="dcterms:W3CDTF">2020-07-18T09:41:00Z</dcterms:created>
  <dcterms:modified xsi:type="dcterms:W3CDTF">2020-07-18T10:05:00Z</dcterms:modified>
</cp:coreProperties>
</file>