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723" w:rsidRDefault="006B73ED" w:rsidP="001C164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73ED">
        <w:rPr>
          <w:rFonts w:ascii="Times New Roman" w:hAnsi="Times New Roman" w:cs="Times New Roman"/>
          <w:sz w:val="24"/>
          <w:szCs w:val="24"/>
        </w:rPr>
        <w:t>DAFTAR PUSTAKA</w:t>
      </w:r>
    </w:p>
    <w:p w:rsidR="001C1647" w:rsidRPr="006B73ED" w:rsidRDefault="001C1647" w:rsidP="001C164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73ED" w:rsidRDefault="006B73ED" w:rsidP="001C164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3ED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6B7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3ED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6B73E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B73ED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6B73ED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</w:rPr>
        <w:t>, 2015</w:t>
      </w:r>
    </w:p>
    <w:p w:rsidR="006B73ED" w:rsidRDefault="006B73ED" w:rsidP="001C164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Paul G. </w:t>
      </w:r>
      <w:proofErr w:type="spellStart"/>
      <w:r>
        <w:rPr>
          <w:rFonts w:ascii="Times New Roman" w:hAnsi="Times New Roman" w:cs="Times New Roman"/>
          <w:sz w:val="24"/>
          <w:szCs w:val="24"/>
        </w:rPr>
        <w:t>Stoltz</w:t>
      </w:r>
      <w:proofErr w:type="spellEnd"/>
      <w:r>
        <w:rPr>
          <w:rFonts w:ascii="Times New Roman" w:hAnsi="Times New Roman" w:cs="Times New Roman"/>
          <w:sz w:val="24"/>
          <w:szCs w:val="24"/>
        </w:rPr>
        <w:t>, “</w:t>
      </w:r>
      <w:r>
        <w:rPr>
          <w:rFonts w:ascii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T. </w:t>
      </w:r>
      <w:proofErr w:type="spellStart"/>
      <w:r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</w:rPr>
        <w:t>, 1997</w:t>
      </w:r>
    </w:p>
    <w:p w:rsidR="001C1647" w:rsidRDefault="006B73ED" w:rsidP="001C164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1647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1C1647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1C1647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1C1647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1C1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647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Pr="001C1647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="001C1647" w:rsidRPr="001C16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C1647" w:rsidRPr="001C1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647" w:rsidRPr="001C1647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1C1647" w:rsidRPr="001C1647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="001C1647" w:rsidRPr="001C1647">
        <w:rPr>
          <w:rFonts w:ascii="Times New Roman" w:hAnsi="Times New Roman" w:cs="Times New Roman"/>
          <w:i/>
          <w:sz w:val="24"/>
          <w:szCs w:val="24"/>
        </w:rPr>
        <w:t>Sekolah</w:t>
      </w:r>
      <w:proofErr w:type="spellEnd"/>
      <w:r w:rsidR="001C1647" w:rsidRPr="001C1647">
        <w:rPr>
          <w:rFonts w:ascii="Times New Roman" w:hAnsi="Times New Roman" w:cs="Times New Roman"/>
          <w:i/>
          <w:sz w:val="24"/>
          <w:szCs w:val="24"/>
        </w:rPr>
        <w:t xml:space="preserve"> Gratis di </w:t>
      </w:r>
      <w:proofErr w:type="spellStart"/>
      <w:r w:rsidR="001C1647" w:rsidRPr="001C1647">
        <w:rPr>
          <w:rFonts w:ascii="Times New Roman" w:hAnsi="Times New Roman" w:cs="Times New Roman"/>
          <w:i/>
          <w:sz w:val="24"/>
          <w:szCs w:val="24"/>
        </w:rPr>
        <w:t>Teras</w:t>
      </w:r>
      <w:proofErr w:type="spellEnd"/>
      <w:r w:rsidR="001C1647" w:rsidRPr="001C164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C1647" w:rsidRPr="001C1647">
        <w:rPr>
          <w:rFonts w:ascii="Times New Roman" w:hAnsi="Times New Roman" w:cs="Times New Roman"/>
          <w:i/>
          <w:sz w:val="24"/>
          <w:szCs w:val="24"/>
        </w:rPr>
        <w:t>Rumah</w:t>
      </w:r>
      <w:proofErr w:type="spellEnd"/>
      <w:r w:rsidR="001C1647" w:rsidRPr="001C1647">
        <w:rPr>
          <w:rFonts w:ascii="Times New Roman" w:hAnsi="Times New Roman" w:cs="Times New Roman"/>
          <w:sz w:val="24"/>
          <w:szCs w:val="24"/>
        </w:rPr>
        <w:t>"</w:t>
      </w:r>
      <w:r w:rsidR="001C16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1647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="001C1647">
        <w:rPr>
          <w:rFonts w:ascii="Times New Roman" w:hAnsi="Times New Roman" w:cs="Times New Roman"/>
          <w:sz w:val="24"/>
          <w:szCs w:val="24"/>
        </w:rPr>
        <w:t>, 2010</w:t>
      </w:r>
    </w:p>
    <w:p w:rsidR="006B73ED" w:rsidRPr="001C1647" w:rsidRDefault="001C1647" w:rsidP="001C164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</w:t>
      </w:r>
      <w:r w:rsidR="006B73ED" w:rsidRPr="001C16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73ED" w:rsidRPr="006B73ED" w:rsidRDefault="006B73ED" w:rsidP="006B73ED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B73ED" w:rsidRPr="006B7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1618"/>
    <w:multiLevelType w:val="hybridMultilevel"/>
    <w:tmpl w:val="4C20D9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91529"/>
    <w:multiLevelType w:val="hybridMultilevel"/>
    <w:tmpl w:val="EC0051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ED"/>
    <w:rsid w:val="001C1647"/>
    <w:rsid w:val="006B73ED"/>
    <w:rsid w:val="008D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82B67-0C71-4220-A854-3BE24696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3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16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 Ewox</dc:creator>
  <cp:keywords/>
  <dc:description/>
  <cp:lastModifiedBy>Dhani Ewox</cp:lastModifiedBy>
  <cp:revision>1</cp:revision>
  <dcterms:created xsi:type="dcterms:W3CDTF">2020-08-13T04:38:00Z</dcterms:created>
  <dcterms:modified xsi:type="dcterms:W3CDTF">2020-08-13T04:50:00Z</dcterms:modified>
</cp:coreProperties>
</file>