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</w:rPr>
        <w:t>sama</w:t>
      </w:r>
      <w:proofErr w:type="spellEnd"/>
      <w:r w:rsidRPr="00DC32D3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</w:rPr>
        <w:t>dia</w:t>
      </w:r>
      <w:proofErr w:type="spellEnd"/>
      <w:r w:rsidRPr="00DC32D3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</w:rPr>
        <w:t>tetep</w:t>
      </w:r>
      <w:proofErr w:type="spellEnd"/>
      <w:r w:rsidRPr="00DC32D3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</w:rPr>
        <w:t>temenan</w:t>
      </w:r>
      <w:proofErr w:type="spellEnd"/>
      <w:r w:rsidRPr="00DC32D3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</w:rPr>
        <w:t>aja</w:t>
      </w:r>
      <w:proofErr w:type="spellEnd"/>
      <w:r w:rsidR="00A4586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(status </w:t>
      </w:r>
      <w:proofErr w:type="spellStart"/>
      <w:r w:rsidR="00A4586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hubungan</w:t>
      </w:r>
      <w:proofErr w:type="spellEnd"/>
      <w:r w:rsidR="00A4586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A4586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dengan</w:t>
      </w:r>
      <w:proofErr w:type="spellEnd"/>
      <w:r w:rsidR="00A4586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A4586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dia</w:t>
      </w:r>
      <w:proofErr w:type="spellEnd"/>
      <w:r w:rsidR="00A4586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A4586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tetap</w:t>
      </w:r>
      <w:proofErr w:type="spellEnd"/>
      <w:r w:rsidR="00A4586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A4586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berteman</w:t>
      </w:r>
      <w:proofErr w:type="spellEnd"/>
      <w:r w:rsidR="00A4586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A4586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saja</w:t>
      </w:r>
      <w:proofErr w:type="spellEnd"/>
      <w:r w:rsidR="00A4586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aduhai</w:t>
      </w:r>
      <w:proofErr w:type="spellEnd"/>
      <w:r w:rsidR="00A45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5867" w:rsidRPr="00A45867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A45867" w:rsidRPr="00A45867">
        <w:rPr>
          <w:rFonts w:ascii="Times New Roman" w:eastAsia="Times New Roman" w:hAnsi="Times New Roman" w:cs="Times New Roman"/>
          <w:color w:val="FF0000"/>
          <w:sz w:val="24"/>
          <w:szCs w:val="24"/>
        </w:rPr>
        <w:t>sangat</w:t>
      </w:r>
      <w:proofErr w:type="spellEnd"/>
      <w:r w:rsidR="00A45867" w:rsidRPr="00A45867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32D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hujan</w:t>
      </w:r>
      <w:proofErr w:type="spellEnd"/>
      <w:r w:rsidRPr="00DC32D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sehari-hari</w:t>
      </w:r>
      <w:proofErr w:type="spellEnd"/>
      <w:r w:rsidR="00A45867" w:rsidRPr="004A4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5867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A4D4F" w:rsidRPr="004A4D4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hujan</w:t>
      </w:r>
      <w:proofErr w:type="spellEnd"/>
      <w:r w:rsidR="004A4D4F" w:rsidRPr="004A4D4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4A4D4F" w:rsidRPr="004A4D4F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sehari-hari</w:t>
      </w:r>
      <w:proofErr w:type="spellEnd"/>
      <w:r w:rsidR="00A45867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begitu</w:t>
      </w:r>
      <w:proofErr w:type="spellEnd"/>
      <w:r w:rsidR="004A4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demikian</w:t>
      </w:r>
      <w:proofErr w:type="spellEnd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4D4F">
        <w:rPr>
          <w:rFonts w:ascii="Times New Roman" w:eastAsia="Times New Roman" w:hAnsi="Times New Roman" w:cs="Times New Roman"/>
          <w:strike/>
          <w:sz w:val="24"/>
          <w:szCs w:val="24"/>
        </w:rPr>
        <w:t>kata orang</w:t>
      </w:r>
      <w:r w:rsidR="004A4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banyak</w:t>
      </w:r>
      <w:proofErr w:type="spellEnd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D4F">
        <w:rPr>
          <w:rFonts w:ascii="Times New Roman" w:eastAsia="Times New Roman" w:hAnsi="Times New Roman" w:cs="Times New Roman"/>
          <w:strike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2D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di </w:t>
      </w:r>
      <w:proofErr w:type="spellStart"/>
      <w:r w:rsidRPr="00DC32D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tahun</w:t>
      </w:r>
      <w:proofErr w:type="spellEnd"/>
      <w:r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(pada </w:t>
      </w:r>
      <w:proofErr w:type="spellStart"/>
      <w:r w:rsid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tahun</w:t>
      </w:r>
      <w:proofErr w:type="spellEnd"/>
      <w:r w:rsid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4A4D4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A4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D4F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4D4F">
        <w:rPr>
          <w:rFonts w:ascii="Times New Roman" w:eastAsia="Times New Roman" w:hAnsi="Times New Roman" w:cs="Times New Roman"/>
          <w:strike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tak</w:t>
      </w:r>
      <w:proofErr w:type="spellEnd"/>
      <w:r w:rsidR="004A4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tidak</w:t>
      </w:r>
      <w:proofErr w:type="spellEnd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C32D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ambyar</w:t>
      </w:r>
      <w:proofErr w:type="spellEnd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galau</w:t>
      </w:r>
      <w:proofErr w:type="spellEnd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pun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namun</w:t>
      </w:r>
      <w:proofErr w:type="spellEnd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juga)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DC32D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Soal</w:t>
      </w:r>
      <w:proofErr w:type="spellEnd"/>
      <w:r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Persoalan</w:t>
      </w:r>
      <w:proofErr w:type="spellEnd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4A4D4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D4F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4A4D4F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4D4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4A4D4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4A4D4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4A4D4F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D4F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A4D4F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Kok</w:t>
      </w:r>
      <w:proofErr w:type="spellEnd"/>
      <w:r w:rsidR="004A4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Mengapa</w:t>
      </w:r>
      <w:proofErr w:type="spellEnd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hal</w:t>
      </w:r>
      <w:proofErr w:type="spellEnd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itu</w:t>
      </w:r>
      <w:proofErr w:type="spellEnd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A4D4F" w:rsidRPr="004A4D4F">
        <w:rPr>
          <w:rFonts w:ascii="Times New Roman" w:eastAsia="Times New Roman" w:hAnsi="Times New Roman" w:cs="Times New Roman"/>
          <w:color w:val="FF0000"/>
          <w:sz w:val="24"/>
          <w:szCs w:val="24"/>
        </w:rPr>
        <w:t>terjadi</w:t>
      </w:r>
      <w:proofErr w:type="spellEnd"/>
      <w:r w:rsidR="004A4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4D4F">
        <w:rPr>
          <w:rFonts w:ascii="Times New Roman" w:eastAsia="Times New Roman" w:hAnsi="Times New Roman" w:cs="Times New Roman"/>
          <w:strike/>
          <w:sz w:val="24"/>
          <w:szCs w:val="24"/>
        </w:rPr>
        <w:t>bisa</w:t>
      </w:r>
      <w:proofErr w:type="spellEnd"/>
      <w:r w:rsidRPr="004A4D4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A4D4F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C32D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suka</w:t>
      </w:r>
      <w:proofErr w:type="spellEnd"/>
      <w:r w:rsidR="00DC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sering</w:t>
      </w:r>
      <w:proofErr w:type="spellEnd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2D3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di</w:t>
      </w:r>
      <w:r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(pada)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2D3" w:rsidRPr="00DC32D3">
        <w:rPr>
          <w:rFonts w:ascii="Times New Roman" w:eastAsia="Times New Roman" w:hAnsi="Times New Roman" w:cs="Times New Roman"/>
          <w:strike/>
          <w:sz w:val="24"/>
          <w:szCs w:val="24"/>
        </w:rPr>
        <w:t>C</w:t>
      </w:r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>uma</w:t>
      </w:r>
      <w:proofErr w:type="spellEnd"/>
      <w:r w:rsidR="00DC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hanya</w:t>
      </w:r>
      <w:proofErr w:type="spellEnd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>nyaris</w:t>
      </w:r>
      <w:proofErr w:type="spellEnd"/>
      <w:r w:rsidR="00DC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hampir</w:t>
      </w:r>
      <w:proofErr w:type="spellEnd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>sekali</w:t>
      </w:r>
      <w:proofErr w:type="spellEnd"/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duduk</w:t>
      </w:r>
      <w:r w:rsidR="00DC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sekaligus</w:t>
      </w:r>
      <w:proofErr w:type="spellEnd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>tambah</w:t>
      </w:r>
      <w:proofErr w:type="spellEnd"/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>lagi</w:t>
      </w:r>
      <w:proofErr w:type="spellEnd"/>
      <w:r w:rsidR="00DC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ditambah</w:t>
      </w:r>
      <w:proofErr w:type="spellEnd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buah</w:t>
      </w:r>
      <w:proofErr w:type="spellEnd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="00DC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eh </w:t>
      </w:r>
      <w:proofErr w:type="spellStart"/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="00DC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bahkan</w:t>
      </w:r>
      <w:proofErr w:type="spellEnd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hingga</w:t>
      </w:r>
      <w:proofErr w:type="spellEnd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DC32D3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DC32D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DC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DC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>bisa</w:t>
      </w:r>
      <w:proofErr w:type="spellEnd"/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="00DC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menjadi</w:t>
      </w:r>
      <w:proofErr w:type="spellEnd"/>
      <w:r w:rsidR="00DC32D3" w:rsidRPr="00DC32D3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2D3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A4A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F35A4A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35A4A">
        <w:rPr>
          <w:rFonts w:ascii="Times New Roman" w:eastAsia="Times New Roman" w:hAnsi="Times New Roman" w:cs="Times New Roman"/>
          <w:strike/>
          <w:sz w:val="24"/>
          <w:szCs w:val="24"/>
        </w:rPr>
        <w:t>benar-benar</w:t>
      </w:r>
      <w:proofErr w:type="spellEnd"/>
      <w:r w:rsidR="00F3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sesungguhnya</w:t>
      </w:r>
      <w:proofErr w:type="spellEnd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tidak</w:t>
      </w:r>
      <w:proofErr w:type="spellEnd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5A4A">
        <w:rPr>
          <w:rFonts w:ascii="Times New Roman" w:eastAsia="Times New Roman" w:hAnsi="Times New Roman" w:cs="Times New Roman"/>
          <w:i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5A4A">
        <w:rPr>
          <w:rFonts w:ascii="Times New Roman" w:eastAsia="Times New Roman" w:hAnsi="Times New Roman" w:cs="Times New Roman"/>
          <w:i/>
          <w:sz w:val="24"/>
          <w:szCs w:val="24"/>
        </w:rPr>
        <w:t>kok</w:t>
      </w:r>
      <w:proofErr w:type="spellEnd"/>
      <w:r w:rsidR="00F35A4A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35A4A" w:rsidRPr="00F35A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(Hal)</w:t>
      </w:r>
      <w:r w:rsidR="00F35A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35A4A" w:rsidRPr="00F35A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 w:rsidR="00F35A4A" w:rsidRPr="00F35A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Dapat</w:t>
      </w:r>
      <w:proofErr w:type="spellEnd"/>
      <w:r w:rsidR="00F35A4A" w:rsidRPr="00F35A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  <w:r w:rsidR="00F35A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35A4A" w:rsidRPr="00F35A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 w:rsidR="00F35A4A" w:rsidRPr="00F35A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Menjadi</w:t>
      </w:r>
      <w:proofErr w:type="spellEnd"/>
      <w:r w:rsidR="00F35A4A" w:rsidRPr="00F35A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  <w:r w:rsidR="00F35A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="00F35A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35A4A" w:rsidRPr="00F35A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 w:rsidR="00F35A4A" w:rsidRPr="00F35A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Penyebab</w:t>
      </w:r>
      <w:proofErr w:type="spellEnd"/>
      <w:r w:rsidR="00F35A4A" w:rsidRPr="00F35A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35A4A">
        <w:rPr>
          <w:rFonts w:ascii="Times New Roman" w:eastAsia="Times New Roman" w:hAnsi="Times New Roman" w:cs="Times New Roman"/>
          <w:i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35A4A">
        <w:rPr>
          <w:rFonts w:ascii="Times New Roman" w:eastAsia="Times New Roman" w:hAnsi="Times New Roman" w:cs="Times New Roman"/>
          <w:strike/>
          <w:sz w:val="24"/>
          <w:szCs w:val="24"/>
        </w:rPr>
        <w:t>biskuit-biskuit</w:t>
      </w:r>
      <w:proofErr w:type="spellEnd"/>
      <w:r w:rsidR="00F3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(bis</w:t>
      </w:r>
      <w:r w:rsid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k</w:t>
      </w:r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uit)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F35A4A">
        <w:rPr>
          <w:rFonts w:ascii="Times New Roman" w:eastAsia="Times New Roman" w:hAnsi="Times New Roman" w:cs="Times New Roman"/>
          <w:strike/>
          <w:sz w:val="24"/>
          <w:szCs w:val="24"/>
        </w:rPr>
        <w:t>di tata</w:t>
      </w:r>
      <w:r w:rsidR="00F3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ditata</w:t>
      </w:r>
      <w:proofErr w:type="spellEnd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A4A">
        <w:rPr>
          <w:rFonts w:ascii="Times New Roman" w:eastAsia="Times New Roman" w:hAnsi="Times New Roman" w:cs="Times New Roman"/>
          <w:strike/>
          <w:sz w:val="24"/>
          <w:szCs w:val="24"/>
        </w:rPr>
        <w:t>bubuk-bubuk</w:t>
      </w:r>
      <w:proofErr w:type="spellEnd"/>
      <w:r w:rsidR="00F3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bubuk</w:t>
      </w:r>
      <w:proofErr w:type="spellEnd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35A4A">
        <w:rPr>
          <w:rFonts w:ascii="Times New Roman" w:eastAsia="Times New Roman" w:hAnsi="Times New Roman" w:cs="Times New Roman"/>
          <w:strike/>
          <w:sz w:val="24"/>
          <w:szCs w:val="24"/>
        </w:rPr>
        <w:t>almari</w:t>
      </w:r>
      <w:proofErr w:type="spellEnd"/>
      <w:r w:rsidR="00F3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lemari</w:t>
      </w:r>
      <w:proofErr w:type="spellEnd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F35A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tentu</w:t>
      </w:r>
      <w:proofErr w:type="spellEnd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r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F35A4A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F35A4A">
        <w:rPr>
          <w:rFonts w:ascii="Times New Roman" w:eastAsia="Times New Roman" w:hAnsi="Times New Roman" w:cs="Times New Roman"/>
          <w:strike/>
          <w:sz w:val="24"/>
          <w:szCs w:val="24"/>
        </w:rPr>
        <w:t>?</w:t>
      </w:r>
      <w:r w:rsidR="00F35A4A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r w:rsidR="00F35A4A" w:rsidRPr="00F35A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35A4A" w:rsidRPr="00F35A4A">
        <w:rPr>
          <w:rFonts w:ascii="Times New Roman" w:eastAsia="Times New Roman" w:hAnsi="Times New Roman" w:cs="Times New Roman"/>
          <w:sz w:val="24"/>
          <w:szCs w:val="24"/>
        </w:rPr>
        <w:t>harusnya</w:t>
      </w:r>
      <w:proofErr w:type="spellEnd"/>
      <w:r w:rsidR="00F35A4A" w:rsidRPr="00F3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5A4A" w:rsidRPr="00F35A4A">
        <w:rPr>
          <w:rFonts w:ascii="Times New Roman" w:eastAsia="Times New Roman" w:hAnsi="Times New Roman" w:cs="Times New Roman"/>
          <w:sz w:val="24"/>
          <w:szCs w:val="24"/>
        </w:rPr>
        <w:t>diakhiri</w:t>
      </w:r>
      <w:proofErr w:type="spellEnd"/>
      <w:r w:rsidR="00F35A4A" w:rsidRPr="00F3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5A4A" w:rsidRPr="00F35A4A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F35A4A" w:rsidRPr="00F3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5A4A" w:rsidRPr="00F35A4A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="00F35A4A" w:rsidRPr="00F3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5A4A" w:rsidRPr="00F35A4A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F35A4A" w:rsidRPr="00F35A4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r w:rsidRPr="00F35A4A">
        <w:rPr>
          <w:rFonts w:ascii="Times New Roman" w:eastAsia="Times New Roman" w:hAnsi="Times New Roman" w:cs="Times New Roman"/>
          <w:strike/>
          <w:sz w:val="24"/>
          <w:szCs w:val="24"/>
        </w:rPr>
        <w:t>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A4A">
        <w:rPr>
          <w:rFonts w:ascii="Times New Roman" w:eastAsia="Times New Roman" w:hAnsi="Times New Roman" w:cs="Times New Roman"/>
          <w:strike/>
          <w:sz w:val="24"/>
          <w:szCs w:val="24"/>
        </w:rPr>
        <w:t>kelebihan</w:t>
      </w:r>
      <w:proofErr w:type="spellEnd"/>
      <w:r w:rsidR="00F3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berlebihan</w:t>
      </w:r>
      <w:proofErr w:type="spellEnd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A4A">
        <w:rPr>
          <w:rFonts w:ascii="Times New Roman" w:eastAsia="Times New Roman" w:hAnsi="Times New Roman" w:cs="Times New Roman"/>
          <w:strike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5A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35A4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00F35A4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A4A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="00F3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cepat</w:t>
      </w:r>
      <w:proofErr w:type="spellEnd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</w:t>
      </w:r>
      <w:r w:rsidRPr="00F35A4A">
        <w:rPr>
          <w:rFonts w:ascii="Times New Roman" w:eastAsia="Times New Roman" w:hAnsi="Times New Roman" w:cs="Times New Roman"/>
          <w:strike/>
          <w:sz w:val="24"/>
          <w:szCs w:val="24"/>
        </w:rPr>
        <w:t>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35A4A" w:rsidRPr="00F35A4A">
        <w:rPr>
          <w:rFonts w:ascii="Times New Roman" w:eastAsia="Times New Roman" w:hAnsi="Times New Roman" w:cs="Times New Roman"/>
          <w:color w:val="FF0000"/>
          <w:sz w:val="24"/>
          <w:szCs w:val="24"/>
        </w:rPr>
        <w:t>pe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A4A">
        <w:rPr>
          <w:rFonts w:ascii="Times New Roman" w:eastAsia="Times New Roman" w:hAnsi="Times New Roman" w:cs="Times New Roman"/>
          <w:i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5A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35A4A">
        <w:rPr>
          <w:rFonts w:ascii="Times New Roman" w:eastAsia="Times New Roman" w:hAnsi="Times New Roman" w:cs="Times New Roman"/>
          <w:sz w:val="24"/>
          <w:szCs w:val="24"/>
        </w:rPr>
        <w:t>buka-tutup</w:t>
      </w:r>
      <w:proofErr w:type="spellEnd"/>
      <w:r w:rsidR="00F35A4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35A4A">
        <w:rPr>
          <w:rFonts w:ascii="Times New Roman" w:eastAsia="Times New Roman" w:hAnsi="Times New Roman" w:cs="Times New Roman"/>
          <w:i/>
          <w:sz w:val="24"/>
          <w:szCs w:val="24"/>
        </w:rPr>
        <w:t>nge</w:t>
      </w:r>
      <w:proofErr w:type="spellEnd"/>
      <w:r w:rsidRPr="00F35A4A">
        <w:rPr>
          <w:rFonts w:ascii="Times New Roman" w:eastAsia="Times New Roman" w:hAnsi="Times New Roman" w:cs="Times New Roman"/>
          <w:i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5A4A">
        <w:rPr>
          <w:rFonts w:ascii="Times New Roman" w:eastAsia="Times New Roman" w:hAnsi="Times New Roman" w:cs="Times New Roman"/>
          <w:i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35A4A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="00C559F8">
        <w:rPr>
          <w:rFonts w:ascii="Times New Roman" w:eastAsia="Times New Roman" w:hAnsi="Times New Roman" w:cs="Times New Roman"/>
          <w:i/>
          <w:sz w:val="24"/>
          <w:szCs w:val="24"/>
        </w:rPr>
        <w:t>aha</w:t>
      </w:r>
      <w:r w:rsidR="00397E00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F0A" w:rsidRDefault="00821F0A">
      <w:r>
        <w:separator/>
      </w:r>
    </w:p>
  </w:endnote>
  <w:endnote w:type="continuationSeparator" w:id="0">
    <w:p w:rsidR="00821F0A" w:rsidRDefault="00821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21F0A">
    <w:pPr>
      <w:pStyle w:val="Footer"/>
    </w:pPr>
  </w:p>
  <w:p w:rsidR="00941E77" w:rsidRDefault="00821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F0A" w:rsidRDefault="00821F0A">
      <w:r>
        <w:separator/>
      </w:r>
    </w:p>
  </w:footnote>
  <w:footnote w:type="continuationSeparator" w:id="0">
    <w:p w:rsidR="00821F0A" w:rsidRDefault="00821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97E00"/>
    <w:rsid w:val="0042167F"/>
    <w:rsid w:val="004A4D4F"/>
    <w:rsid w:val="00821F0A"/>
    <w:rsid w:val="00924DF5"/>
    <w:rsid w:val="00927764"/>
    <w:rsid w:val="00A45867"/>
    <w:rsid w:val="00C20908"/>
    <w:rsid w:val="00C559F8"/>
    <w:rsid w:val="00DC32D3"/>
    <w:rsid w:val="00F3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CBE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458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8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8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8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8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8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8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 </cp:lastModifiedBy>
  <cp:revision>2</cp:revision>
  <dcterms:created xsi:type="dcterms:W3CDTF">2020-08-27T04:39:00Z</dcterms:created>
  <dcterms:modified xsi:type="dcterms:W3CDTF">2020-08-27T04:39:00Z</dcterms:modified>
</cp:coreProperties>
</file>