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A00C8" w:rsidRPr="00A16D9B" w:rsidTr="008C371D">
        <w:tc>
          <w:tcPr>
            <w:tcW w:w="9350" w:type="dxa"/>
          </w:tcPr>
          <w:p w:rsidR="00EA00C8" w:rsidRPr="00A16D9B" w:rsidRDefault="00EA00C8" w:rsidP="008C37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0C8" w:rsidRPr="008D1AF7" w:rsidRDefault="00EA00C8" w:rsidP="008C371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A00C8" w:rsidRPr="00A16D9B" w:rsidRDefault="00EA00C8" w:rsidP="008C371D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0C8" w:rsidRPr="004B7994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EA00C8" w:rsidRPr="004B7994" w:rsidRDefault="00EA00C8" w:rsidP="008C371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EA00C8" w:rsidRPr="004B7994" w:rsidRDefault="00EA00C8" w:rsidP="008C371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EA00C8" w:rsidRDefault="00EA00C8" w:rsidP="00EA0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A00C8" w:rsidRDefault="00EA00C8" w:rsidP="00EA0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113197" w:rsidRDefault="00EA00C8" w:rsidP="00EA0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A00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A00C8" w:rsidRDefault="00EA00C8" w:rsidP="0011319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4B7994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113197" w:rsidRDefault="00EA00C8" w:rsidP="00EA0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A00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A00C8" w:rsidRPr="004B7994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4B7994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Azhar dan 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4034A" w:rsidRPr="0074034A" w:rsidRDefault="00EA00C8" w:rsidP="007403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2005</w:t>
            </w:r>
            <w:r w:rsidR="007403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403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</w:t>
            </w:r>
            <w:r w:rsidR="0074034A" w:rsidRPr="007403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r w:rsidR="007403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 w:rsid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C321C1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EA00C8" w:rsidRPr="004B7994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74034A" w:rsidRPr="00113197" w:rsidRDefault="0074034A" w:rsidP="0074034A">
            <w:pPr>
              <w:spacing w:before="68"/>
              <w:ind w:left="447"/>
              <w:rPr>
                <w:rFonts w:ascii="Times New Roman" w:eastAsia="Candara" w:hAnsi="Times New Roman" w:cs="Times New Roman"/>
                <w:sz w:val="24"/>
                <w:szCs w:val="24"/>
                <w:lang w:val="en-US"/>
              </w:rPr>
            </w:pPr>
            <w:r w:rsidRP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740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Joh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n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 xml:space="preserve"> W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.1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993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. 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>K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i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>a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t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 xml:space="preserve"> Be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r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>b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i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>ca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 xml:space="preserve">ra 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>d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i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 xml:space="preserve"> Depa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n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 xml:space="preserve"> Umu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m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 xml:space="preserve"> untu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k</w:t>
            </w:r>
            <w:r w:rsidRPr="0074034A">
              <w:rPr>
                <w:rFonts w:ascii="Times New Roman" w:eastAsia="Candara" w:hAnsi="Times New Roman" w:cs="Times New Roman"/>
                <w:i/>
                <w:spacing w:val="-1"/>
                <w:sz w:val="24"/>
                <w:szCs w:val="24"/>
              </w:rPr>
              <w:t xml:space="preserve"> Ekseku</w:t>
            </w:r>
            <w:r w:rsidRPr="0074034A">
              <w:rPr>
                <w:rFonts w:ascii="Times New Roman" w:eastAsia="Candara" w:hAnsi="Times New Roman" w:cs="Times New Roman"/>
                <w:i/>
                <w:sz w:val="24"/>
                <w:szCs w:val="24"/>
              </w:rPr>
              <w:t>tif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. 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Te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rj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emaha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n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 xml:space="preserve"> Wa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l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f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r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e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d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 xml:space="preserve"> And</w:t>
            </w:r>
            <w:r w:rsidRPr="0074034A">
              <w:rPr>
                <w:rFonts w:ascii="Times New Roman" w:eastAsia="Candara" w:hAnsi="Times New Roman" w:cs="Times New Roman"/>
                <w:sz w:val="24"/>
                <w:szCs w:val="24"/>
              </w:rPr>
              <w:t>r</w:t>
            </w:r>
            <w:r w:rsidRPr="0074034A"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  <w:t>e</w:t>
            </w:r>
            <w:r w:rsidRPr="0074034A">
              <w:rPr>
                <w:rFonts w:ascii="Times New Roman" w:eastAsia="Candara" w:hAnsi="Times New Roman" w:cs="Times New Roman"/>
                <w:w w:val="101"/>
                <w:sz w:val="24"/>
                <w:szCs w:val="24"/>
              </w:rPr>
              <w:t>.</w:t>
            </w:r>
            <w:r>
              <w:rPr>
                <w:rFonts w:ascii="Times New Roman" w:eastAsia="Candara" w:hAnsi="Times New Roman" w:cs="Times New Roman"/>
                <w:sz w:val="24"/>
                <w:szCs w:val="24"/>
                <w:lang w:val="en-US"/>
              </w:rPr>
              <w:t>J</w:t>
            </w:r>
            <w:r w:rsidRPr="0074034A">
              <w:rPr>
                <w:rFonts w:ascii="Times New Roman" w:eastAsia="Candara" w:hAnsi="Times New Roman" w:cs="Times New Roman"/>
                <w:spacing w:val="-1"/>
                <w:position w:val="1"/>
                <w:sz w:val="24"/>
                <w:szCs w:val="24"/>
              </w:rPr>
              <w:t>aka</w:t>
            </w:r>
            <w:r w:rsidRPr="0074034A">
              <w:rPr>
                <w:rFonts w:ascii="Times New Roman" w:eastAsia="Candara" w:hAnsi="Times New Roman" w:cs="Times New Roman"/>
                <w:position w:val="1"/>
                <w:sz w:val="24"/>
                <w:szCs w:val="24"/>
              </w:rPr>
              <w:t>r</w:t>
            </w:r>
            <w:r w:rsidRPr="0074034A">
              <w:rPr>
                <w:rFonts w:ascii="Times New Roman" w:eastAsia="Candara" w:hAnsi="Times New Roman" w:cs="Times New Roman"/>
                <w:spacing w:val="-1"/>
                <w:position w:val="1"/>
                <w:sz w:val="24"/>
                <w:szCs w:val="24"/>
              </w:rPr>
              <w:t>ta</w:t>
            </w:r>
            <w:r w:rsidRPr="0074034A">
              <w:rPr>
                <w:rFonts w:ascii="Times New Roman" w:eastAsia="Candara" w:hAnsi="Times New Roman" w:cs="Times New Roman"/>
                <w:position w:val="1"/>
                <w:sz w:val="24"/>
                <w:szCs w:val="24"/>
              </w:rPr>
              <w:t>:</w:t>
            </w:r>
            <w:r w:rsidRPr="0074034A">
              <w:rPr>
                <w:rFonts w:ascii="Times New Roman" w:eastAsia="Candara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74034A">
              <w:rPr>
                <w:rFonts w:ascii="Times New Roman" w:eastAsia="Candara" w:hAnsi="Times New Roman" w:cs="Times New Roman"/>
                <w:spacing w:val="-1"/>
                <w:position w:val="1"/>
                <w:sz w:val="24"/>
                <w:szCs w:val="24"/>
              </w:rPr>
              <w:t>Bum</w:t>
            </w:r>
            <w:r w:rsidRPr="0074034A">
              <w:rPr>
                <w:rFonts w:ascii="Times New Roman" w:eastAsia="Candara" w:hAnsi="Times New Roman" w:cs="Times New Roman"/>
                <w:position w:val="1"/>
                <w:sz w:val="24"/>
                <w:szCs w:val="24"/>
              </w:rPr>
              <w:t xml:space="preserve">i </w:t>
            </w:r>
            <w:r w:rsidRPr="0074034A">
              <w:rPr>
                <w:rFonts w:ascii="Times New Roman" w:eastAsia="Candara" w:hAnsi="Times New Roman" w:cs="Times New Roman"/>
                <w:spacing w:val="-1"/>
                <w:position w:val="1"/>
                <w:sz w:val="24"/>
                <w:szCs w:val="24"/>
              </w:rPr>
              <w:t>Aksa</w:t>
            </w:r>
            <w:r w:rsidRPr="0074034A">
              <w:rPr>
                <w:rFonts w:ascii="Times New Roman" w:eastAsia="Candara" w:hAnsi="Times New Roman" w:cs="Times New Roman"/>
                <w:position w:val="1"/>
                <w:sz w:val="24"/>
                <w:szCs w:val="24"/>
              </w:rPr>
              <w:t>r</w:t>
            </w:r>
            <w:r w:rsidRPr="0074034A">
              <w:rPr>
                <w:rFonts w:ascii="Times New Roman" w:eastAsia="Candara" w:hAnsi="Times New Roman" w:cs="Times New Roman"/>
                <w:spacing w:val="-1"/>
                <w:w w:val="101"/>
                <w:position w:val="1"/>
                <w:sz w:val="24"/>
                <w:szCs w:val="24"/>
              </w:rPr>
              <w:t>a</w:t>
            </w:r>
            <w:r w:rsidR="00113197">
              <w:rPr>
                <w:rFonts w:ascii="Times New Roman" w:eastAsia="Candara" w:hAnsi="Times New Roman" w:cs="Times New Roman"/>
                <w:spacing w:val="-1"/>
                <w:w w:val="101"/>
                <w:position w:val="1"/>
                <w:sz w:val="24"/>
                <w:szCs w:val="24"/>
                <w:lang w:val="en-US"/>
              </w:rPr>
              <w:t>.</w:t>
            </w:r>
          </w:p>
          <w:p w:rsidR="0074034A" w:rsidRPr="0074034A" w:rsidRDefault="0074034A" w:rsidP="0074034A">
            <w:pPr>
              <w:spacing w:before="68"/>
              <w:ind w:left="447"/>
              <w:rPr>
                <w:rFonts w:ascii="Times New Roman" w:eastAsia="Candara" w:hAnsi="Times New Roman" w:cs="Times New Roman"/>
                <w:spacing w:val="-1"/>
                <w:sz w:val="24"/>
                <w:szCs w:val="24"/>
              </w:rPr>
            </w:pPr>
          </w:p>
          <w:p w:rsidR="00EA00C8" w:rsidRPr="004B7994" w:rsidRDefault="00EA00C8" w:rsidP="0074034A">
            <w:pPr>
              <w:spacing w:before="68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EA00C8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113197" w:rsidRPr="00113197" w:rsidRDefault="00113197" w:rsidP="00113197">
            <w:pPr>
              <w:spacing w:before="68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:rsidR="00EA00C8" w:rsidRPr="00113197" w:rsidRDefault="00113197" w:rsidP="0011319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3197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</w:p>
          <w:p w:rsidR="00EA00C8" w:rsidRPr="005D70C9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3197" w:rsidRPr="005D70C9" w:rsidRDefault="0074034A" w:rsidP="0011319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13197"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197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1319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13197" w:rsidRP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</w:t>
            </w:r>
            <w:r w:rsid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Jurus mendulang Ide dan Insaf Agar K</w:t>
            </w:r>
            <w:r w:rsidR="00113197" w:rsidRP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 di Jalan Menulis</w:t>
            </w:r>
            <w:r w:rsid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11319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1319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113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1319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1319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</w:t>
            </w:r>
            <w:r w:rsidR="001131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f.</w:t>
            </w:r>
          </w:p>
          <w:p w:rsidR="00EA00C8" w:rsidRPr="00113197" w:rsidRDefault="00EA00C8" w:rsidP="0011319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A00C8" w:rsidRPr="005D70C9" w:rsidRDefault="00EA00C8" w:rsidP="00EA00C8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EA00C8" w:rsidRPr="005D70C9" w:rsidRDefault="00EA00C8" w:rsidP="008C371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EA00C8" w:rsidRDefault="00EA00C8" w:rsidP="008C371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3197" w:rsidRPr="005D70C9" w:rsidRDefault="00113197" w:rsidP="0011319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</w:t>
            </w:r>
            <w:r w:rsidRPr="001131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113197" w:rsidRPr="00113197" w:rsidRDefault="00113197" w:rsidP="0011319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3197" w:rsidRPr="00113197" w:rsidRDefault="00113197" w:rsidP="00113197">
            <w:pPr>
              <w:spacing w:line="312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:rsidR="00EA00C8" w:rsidRPr="004B7994" w:rsidRDefault="00EA00C8" w:rsidP="008C37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00C8" w:rsidRPr="00A16D9B" w:rsidRDefault="00EA00C8" w:rsidP="008C37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0C8" w:rsidRDefault="00EA00C8" w:rsidP="00EA00C8"/>
    <w:p w:rsidR="00EA00C8" w:rsidRDefault="00EA00C8" w:rsidP="00EA00C8"/>
    <w:p w:rsidR="00EA00C8" w:rsidRDefault="00EA00C8"/>
    <w:sectPr w:rsidR="00EA00C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90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13197"/>
    <w:rsid w:val="0012251A"/>
    <w:rsid w:val="0042167F"/>
    <w:rsid w:val="0074034A"/>
    <w:rsid w:val="00924DF5"/>
    <w:rsid w:val="00974F1C"/>
    <w:rsid w:val="00E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AA1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nurulspamilih@stba.ac.id</cp:lastModifiedBy>
  <cp:revision>2</cp:revision>
  <dcterms:created xsi:type="dcterms:W3CDTF">2020-08-27T04:47:00Z</dcterms:created>
  <dcterms:modified xsi:type="dcterms:W3CDTF">2020-08-27T04:47:00Z</dcterms:modified>
</cp:coreProperties>
</file>