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69FD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43E1EB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2D541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C0072C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E3065E" w14:textId="77777777" w:rsidTr="00821BA2">
        <w:tc>
          <w:tcPr>
            <w:tcW w:w="9350" w:type="dxa"/>
          </w:tcPr>
          <w:p w14:paraId="5840873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E8F84D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2E934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594D8F">
              <w:rPr>
                <w:rFonts w:ascii="Times New Roman" w:eastAsia="Times New Roman" w:hAnsi="Times New Roman" w:cs="Times New Roman"/>
                <w:color w:val="FF0000"/>
                <w:szCs w:val="24"/>
                <w:rPrChange w:id="1" w:author="FITRI" w:date="2020-08-27T13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commentRangeEnd w:id="0"/>
            <w:proofErr w:type="spellEnd"/>
            <w:r w:rsidR="00594D8F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154A40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dia</w:t>
            </w:r>
            <w:commentRangeEnd w:id="2"/>
            <w:proofErr w:type="spellEnd"/>
            <w:r w:rsidR="00154A40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71876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industry</w:t>
            </w:r>
            <w:commentRangeEnd w:id="3"/>
            <w:r w:rsidR="00E71876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Start w:id="4"/>
            <w:r w:rsidRPr="003B0368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commentRangeEnd w:id="4"/>
            <w:r w:rsidR="003B036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7259D6">
              <w:rPr>
                <w:rFonts w:ascii="Times New Roman" w:eastAsia="Times New Roman" w:hAnsi="Times New Roman" w:cs="Times New Roman"/>
                <w:color w:val="FF0000"/>
                <w:szCs w:val="24"/>
              </w:rPr>
              <w:t>Istilah</w:t>
            </w:r>
            <w:commentRangeEnd w:id="5"/>
            <w:proofErr w:type="spellEnd"/>
            <w:r w:rsidR="007259D6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92FC3D" w14:textId="34C3A7A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Start w:id="6"/>
            <w:proofErr w:type="spellEnd"/>
            <w:r w:rsidR="00E13602" w:rsidRPr="00E13602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commentRangeEnd w:id="6"/>
            <w:r w:rsidR="00E13602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970D01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perkerja</w:t>
            </w:r>
            <w:commentRangeEnd w:id="7"/>
            <w:proofErr w:type="spellEnd"/>
            <w:r w:rsidR="00970D01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600E00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600E00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600E00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8"/>
            <w:r w:rsidR="00600E00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E38E4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9"/>
            <w:r w:rsidRPr="000A4F8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0A4F8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buat</w:t>
            </w:r>
            <w:proofErr w:type="spellEnd"/>
            <w:r w:rsidRPr="000A4F8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9"/>
            <w:r w:rsidR="000A4F82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D5CC4E" w14:textId="67138AB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</w:t>
            </w:r>
            <w:bookmarkStart w:id="10" w:name="_GoBack"/>
            <w:bookmarkEnd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A273F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EA273F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EA273F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1"/>
            <w:r w:rsidR="00EA273F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A5273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="00A52733" w:rsidRPr="00A5273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commentRangeEnd w:id="12"/>
            <w:proofErr w:type="spellEnd"/>
            <w:r w:rsidR="00A52733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6A215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6A2157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commentRangeEnd w:id="13"/>
            <w:proofErr w:type="spellEnd"/>
            <w:r w:rsidR="006A2157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50B7AA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46CC9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6DECC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A66E98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tahab</w:t>
            </w:r>
            <w:commentRangeEnd w:id="14"/>
            <w:proofErr w:type="spellEnd"/>
            <w:r w:rsidR="00A66E98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5"/>
            <w:r w:rsidRPr="00340131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340131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Pr="00340131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5"/>
            <w:r w:rsidR="00340131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227C8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10B4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6"/>
            <w:r w:rsidRPr="00E4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E4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sini</w:t>
            </w:r>
            <w:proofErr w:type="spellEnd"/>
            <w:r w:rsidRPr="00E4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6"/>
            <w:r w:rsidR="00E45CB6">
              <w:rPr>
                <w:rStyle w:val="CommentReference"/>
              </w:rPr>
              <w:commentReference w:id="16"/>
            </w:r>
            <w:commentRangeStart w:id="17"/>
            <w:r w:rsidRPr="00E4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E4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tuntut</w:t>
            </w:r>
            <w:proofErr w:type="spellEnd"/>
            <w:r w:rsidRPr="00E4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7"/>
            <w:r w:rsidR="00E45CB6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FA503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2E490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865869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Guri</w:t>
            </w:r>
            <w:commentRangeEnd w:id="18"/>
            <w:proofErr w:type="spellEnd"/>
            <w:r w:rsidR="00865869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7F80A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778765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60CD5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9"/>
            <w:r w:rsidRPr="004E7D83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4E7D83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tekankan</w:t>
            </w:r>
            <w:proofErr w:type="spellEnd"/>
            <w:r w:rsidRPr="004E7D83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19"/>
            <w:r w:rsidR="004E7D83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3B30F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7675E1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390C2F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39348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44AA1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E30BC4E" w14:textId="13D4D33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commentRangeStart w:id="20"/>
            <w:proofErr w:type="spellEnd"/>
            <w:r w:rsidR="00E25AA2" w:rsidRPr="00E25AA2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commentRangeEnd w:id="20"/>
            <w:r w:rsidR="00E25AA2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25AA2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r w:rsidRPr="00E80E4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E80E47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E80E4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21"/>
            <w:r w:rsidR="00E80E47">
              <w:rPr>
                <w:rStyle w:val="CommentReference"/>
              </w:rPr>
              <w:commentReference w:id="2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B4E371" w14:textId="2EB665F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F85CB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F85CB6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2"/>
            <w:proofErr w:type="spellStart"/>
            <w:r w:rsidRPr="00C32A0B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pengaplikasian</w:t>
            </w:r>
            <w:commentRangeEnd w:id="22"/>
            <w:proofErr w:type="spellEnd"/>
            <w:r w:rsidR="00C32A0B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861721" w14:textId="5DEF451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7A48D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proses </w:t>
            </w:r>
            <w:commentRangeEnd w:id="23"/>
            <w:r w:rsidR="007A48DB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r w:rsidRPr="002C71C0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2C71C0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sini</w:t>
            </w:r>
            <w:proofErr w:type="spellEnd"/>
            <w:r w:rsidRPr="002C71C0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24"/>
            <w:r w:rsidR="002C71C0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="004925E8" w:rsidRPr="004925E8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proofErr w:type="spellEnd"/>
            <w:r w:rsidR="004925E8" w:rsidRPr="004925E8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25"/>
            <w:r w:rsidR="004925E8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3225D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516952">
              <w:rPr>
                <w:rFonts w:ascii="Times New Roman" w:eastAsia="Times New Roman" w:hAnsi="Times New Roman" w:cs="Times New Roman"/>
                <w:color w:val="FF0000"/>
                <w:szCs w:val="24"/>
                <w:rPrChange w:id="27" w:author="FITRI" w:date="2020-08-27T14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commentRangeEnd w:id="26"/>
            <w:r w:rsidR="00516952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46A14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terahir</w:t>
            </w:r>
            <w:proofErr w:type="spellEnd"/>
            <w:r w:rsidRPr="00746A1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D782C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ITRI" w:date="2020-08-27T13:41:00Z" w:initials="F">
    <w:p w14:paraId="443A5DFB" w14:textId="77777777" w:rsidR="00594D8F" w:rsidRDefault="00594D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2" w:author="FITRI" w:date="2020-08-27T14:03:00Z" w:initials="F">
    <w:p w14:paraId="1EA5357A" w14:textId="269C5533" w:rsidR="00154A40" w:rsidRDefault="00154A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dihilangkan</w:t>
      </w:r>
      <w:proofErr w:type="spellEnd"/>
    </w:p>
  </w:comment>
  <w:comment w:id="3" w:author="FITRI" w:date="2020-08-27T13:44:00Z" w:initials="F">
    <w:p w14:paraId="29E40F17" w14:textId="4BBEBD20" w:rsidR="00E71876" w:rsidRDefault="00E7187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4" w:author="FITRI" w:date="2020-08-27T13:45:00Z" w:initials="F">
    <w:p w14:paraId="5325B8DB" w14:textId="2B62738A" w:rsidR="003B0368" w:rsidRDefault="003B0368">
      <w:pPr>
        <w:pStyle w:val="CommentText"/>
      </w:pPr>
      <w:r>
        <w:rPr>
          <w:rStyle w:val="CommentReference"/>
        </w:rPr>
        <w:annotationRef/>
      </w:r>
      <w:r>
        <w:t xml:space="preserve">(,) </w:t>
      </w:r>
      <w:proofErr w:type="spellStart"/>
      <w:r>
        <w:t>koma</w:t>
      </w:r>
      <w:proofErr w:type="spellEnd"/>
    </w:p>
  </w:comment>
  <w:comment w:id="5" w:author="FITRI" w:date="2020-08-27T13:45:00Z" w:initials="F">
    <w:p w14:paraId="25900426" w14:textId="7A9A3C01" w:rsidR="007259D6" w:rsidRDefault="007259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istilah</w:t>
      </w:r>
      <w:proofErr w:type="spellEnd"/>
      <w:proofErr w:type="gramEnd"/>
    </w:p>
  </w:comment>
  <w:comment w:id="6" w:author="FITRI" w:date="2020-08-27T13:46:00Z" w:initials="F">
    <w:p w14:paraId="510435F8" w14:textId="138F4270" w:rsidR="00E13602" w:rsidRDefault="00E1360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7" w:author="FITRI" w:date="2020-08-27T13:47:00Z" w:initials="F">
    <w:p w14:paraId="175B10EB" w14:textId="196D2AD6" w:rsidR="00970D01" w:rsidRDefault="00970D0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pekerja</w:t>
      </w:r>
      <w:proofErr w:type="spellEnd"/>
      <w:proofErr w:type="gramEnd"/>
    </w:p>
  </w:comment>
  <w:comment w:id="8" w:author="FITRI" w:date="2020-08-27T13:47:00Z" w:initials="F">
    <w:p w14:paraId="5A824FAA" w14:textId="606371F7" w:rsidR="00600E00" w:rsidRDefault="00600E0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  <w:r>
        <w:t xml:space="preserve"> (kata </w:t>
      </w:r>
      <w:proofErr w:type="spellStart"/>
      <w:r>
        <w:t>digabung</w:t>
      </w:r>
      <w:proofErr w:type="spellEnd"/>
      <w:r>
        <w:t>)</w:t>
      </w:r>
    </w:p>
  </w:comment>
  <w:comment w:id="9" w:author="FITRI" w:date="2020-08-27T13:50:00Z" w:initials="F">
    <w:p w14:paraId="76ECD0DF" w14:textId="4319ECE6" w:rsidR="000A4F82" w:rsidRDefault="000A4F8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11" w:author="FITRI" w:date="2020-08-27T13:49:00Z" w:initials="F">
    <w:p w14:paraId="56B03DE5" w14:textId="2FE99B51" w:rsidR="00EA273F" w:rsidRDefault="00EA273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  <w:r>
        <w:t xml:space="preserve"> (</w:t>
      </w:r>
      <w:proofErr w:type="spellStart"/>
      <w:r>
        <w:t>digabung</w:t>
      </w:r>
      <w:proofErr w:type="spellEnd"/>
      <w:r>
        <w:t>)</w:t>
      </w:r>
    </w:p>
  </w:comment>
  <w:comment w:id="12" w:author="FITRI" w:date="2020-08-27T13:50:00Z" w:initials="F">
    <w:p w14:paraId="73BCAB0C" w14:textId="71FEC672" w:rsidR="00A52733" w:rsidRDefault="00A5273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proofErr w:type="gramEnd"/>
      <w:r>
        <w:t xml:space="preserve"> kata ‘</w:t>
      </w:r>
      <w:proofErr w:type="spellStart"/>
      <w:r>
        <w:t>dan</w:t>
      </w:r>
      <w:proofErr w:type="spellEnd"/>
      <w:r>
        <w:t>’</w:t>
      </w:r>
    </w:p>
  </w:comment>
  <w:comment w:id="13" w:author="FITRI" w:date="2020-08-27T13:52:00Z" w:initials="F">
    <w:p w14:paraId="32588AFF" w14:textId="68AC6F72" w:rsidR="006A2157" w:rsidRDefault="006A215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dipublis</w:t>
      </w:r>
      <w:proofErr w:type="spellEnd"/>
      <w:proofErr w:type="gramEnd"/>
    </w:p>
  </w:comment>
  <w:comment w:id="14" w:author="FITRI" w:date="2020-08-27T13:51:00Z" w:initials="F">
    <w:p w14:paraId="0ED30F3C" w14:textId="50C36634" w:rsidR="00A66E98" w:rsidRDefault="00A66E9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15" w:author="FITRI" w:date="2020-08-27T13:52:00Z" w:initials="F">
    <w:p w14:paraId="71C20140" w14:textId="13661620" w:rsidR="00340131" w:rsidRDefault="0034013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6" w:author="FITRI" w:date="2020-08-27T13:53:00Z" w:initials="F">
    <w:p w14:paraId="03F19503" w14:textId="7E42999E" w:rsidR="00E45CB6" w:rsidRDefault="00E45CB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disini</w:t>
      </w:r>
      <w:proofErr w:type="spellEnd"/>
      <w:proofErr w:type="gramEnd"/>
    </w:p>
  </w:comment>
  <w:comment w:id="17" w:author="FITRI" w:date="2020-08-27T13:53:00Z" w:initials="F">
    <w:p w14:paraId="5C0C2DB2" w14:textId="2CC9224B" w:rsidR="00E45CB6" w:rsidRDefault="00E45CB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8" w:author="FITRI" w:date="2020-08-27T13:54:00Z" w:initials="F">
    <w:p w14:paraId="6A3E25AE" w14:textId="295CC94A" w:rsidR="00865869" w:rsidRDefault="00865869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9" w:author="FITRI" w:date="2020-08-27T13:55:00Z" w:initials="F">
    <w:p w14:paraId="5ED8A35C" w14:textId="6FA3F425" w:rsidR="004E7D83" w:rsidRDefault="004E7D8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ditekankan</w:t>
      </w:r>
      <w:proofErr w:type="spellEnd"/>
      <w:proofErr w:type="gramEnd"/>
    </w:p>
  </w:comment>
  <w:comment w:id="20" w:author="FITRI" w:date="2020-08-27T13:56:00Z" w:initials="F">
    <w:p w14:paraId="16D12F75" w14:textId="60225F59" w:rsidR="00E25AA2" w:rsidRDefault="00E25AA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1" w:author="FITRI" w:date="2020-08-27T14:00:00Z" w:initials="F">
    <w:p w14:paraId="777825A1" w14:textId="13D69E66" w:rsidR="00E80E47" w:rsidRDefault="00E80E4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22" w:author="FITRI" w:date="2020-08-27T14:05:00Z" w:initials="F">
    <w:p w14:paraId="1F8A1C4F" w14:textId="3786F7A6" w:rsidR="00C32A0B" w:rsidRDefault="00C32A0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mengaplikasikan</w:t>
      </w:r>
      <w:proofErr w:type="spellEnd"/>
      <w:proofErr w:type="gramEnd"/>
    </w:p>
  </w:comment>
  <w:comment w:id="23" w:author="FITRI" w:date="2020-08-27T14:07:00Z" w:initials="F">
    <w:p w14:paraId="442ADDCB" w14:textId="75962EE4" w:rsidR="007A48DB" w:rsidRDefault="007A48DB">
      <w:pPr>
        <w:pStyle w:val="CommentText"/>
      </w:pPr>
      <w:r>
        <w:rPr>
          <w:rStyle w:val="CommentReference"/>
        </w:rPr>
        <w:annotationRef/>
      </w:r>
      <w:proofErr w:type="gramStart"/>
      <w:r>
        <w:t>proses :</w:t>
      </w:r>
      <w:proofErr w:type="gramEnd"/>
      <w:r>
        <w:t xml:space="preserve"> </w:t>
      </w:r>
      <w:proofErr w:type="spellStart"/>
      <w:r>
        <w:t>dihilangkan</w:t>
      </w:r>
      <w:proofErr w:type="spellEnd"/>
    </w:p>
  </w:comment>
  <w:comment w:id="24" w:author="FITRI" w:date="2020-08-27T14:00:00Z" w:initials="F">
    <w:p w14:paraId="1C6E1B27" w14:textId="7780C896" w:rsidR="002C71C0" w:rsidRDefault="002C71C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disini</w:t>
      </w:r>
      <w:proofErr w:type="spellEnd"/>
      <w:proofErr w:type="gramEnd"/>
    </w:p>
  </w:comment>
  <w:comment w:id="25" w:author="FITRI" w:date="2020-08-27T14:07:00Z" w:initials="F">
    <w:p w14:paraId="3F3AFB38" w14:textId="2851DAF7" w:rsidR="004925E8" w:rsidRDefault="004925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proofErr w:type="gramEnd"/>
      <w:r>
        <w:t xml:space="preserve"> ‘</w:t>
      </w:r>
      <w:proofErr w:type="spellStart"/>
      <w:r>
        <w:t>dan</w:t>
      </w:r>
      <w:proofErr w:type="spellEnd"/>
      <w:r>
        <w:t>’</w:t>
      </w:r>
    </w:p>
  </w:comment>
  <w:comment w:id="26" w:author="FITRI" w:date="2020-08-27T14:10:00Z" w:initials="F">
    <w:p w14:paraId="2C21851E" w14:textId="22D2174D" w:rsidR="00516952" w:rsidRDefault="00516952">
      <w:pPr>
        <w:pStyle w:val="CommentText"/>
      </w:pPr>
      <w:r>
        <w:rPr>
          <w:rStyle w:val="CommentReference"/>
        </w:rPr>
        <w:annotationRef/>
      </w:r>
      <w:r>
        <w:t xml:space="preserve">Proses yang </w:t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3A5DFB" w15:done="0"/>
  <w15:commentEx w15:paraId="1EA5357A" w15:done="0"/>
  <w15:commentEx w15:paraId="29E40F17" w15:done="0"/>
  <w15:commentEx w15:paraId="5325B8DB" w15:done="0"/>
  <w15:commentEx w15:paraId="25900426" w15:done="0"/>
  <w15:commentEx w15:paraId="510435F8" w15:done="0"/>
  <w15:commentEx w15:paraId="175B10EB" w15:done="0"/>
  <w15:commentEx w15:paraId="5A824FAA" w15:done="0"/>
  <w15:commentEx w15:paraId="76ECD0DF" w15:done="0"/>
  <w15:commentEx w15:paraId="56B03DE5" w15:done="0"/>
  <w15:commentEx w15:paraId="73BCAB0C" w15:done="0"/>
  <w15:commentEx w15:paraId="32588AFF" w15:done="0"/>
  <w15:commentEx w15:paraId="0ED30F3C" w15:done="0"/>
  <w15:commentEx w15:paraId="71C20140" w15:done="0"/>
  <w15:commentEx w15:paraId="03F19503" w15:done="0"/>
  <w15:commentEx w15:paraId="5C0C2DB2" w15:done="0"/>
  <w15:commentEx w15:paraId="6A3E25AE" w15:done="0"/>
  <w15:commentEx w15:paraId="5ED8A35C" w15:done="0"/>
  <w15:commentEx w15:paraId="16D12F75" w15:done="0"/>
  <w15:commentEx w15:paraId="777825A1" w15:done="0"/>
  <w15:commentEx w15:paraId="1F8A1C4F" w15:done="0"/>
  <w15:commentEx w15:paraId="442ADDCB" w15:done="0"/>
  <w15:commentEx w15:paraId="1C6E1B27" w15:done="0"/>
  <w15:commentEx w15:paraId="3F3AFB38" w15:done="0"/>
  <w15:commentEx w15:paraId="2C2185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TRI">
    <w15:presenceInfo w15:providerId="None" w15:userId="FIT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A4F82"/>
    <w:rsid w:val="0012251A"/>
    <w:rsid w:val="00125355"/>
    <w:rsid w:val="00154A40"/>
    <w:rsid w:val="001D038C"/>
    <w:rsid w:val="00240407"/>
    <w:rsid w:val="002460C1"/>
    <w:rsid w:val="002C71C0"/>
    <w:rsid w:val="00325CB9"/>
    <w:rsid w:val="00340131"/>
    <w:rsid w:val="003867BF"/>
    <w:rsid w:val="003B0368"/>
    <w:rsid w:val="003D28D8"/>
    <w:rsid w:val="0042167F"/>
    <w:rsid w:val="004925E8"/>
    <w:rsid w:val="004E7D83"/>
    <w:rsid w:val="00516952"/>
    <w:rsid w:val="00594D8F"/>
    <w:rsid w:val="00600E00"/>
    <w:rsid w:val="006A2157"/>
    <w:rsid w:val="006C6625"/>
    <w:rsid w:val="007259D6"/>
    <w:rsid w:val="00746A14"/>
    <w:rsid w:val="007A48DB"/>
    <w:rsid w:val="00865869"/>
    <w:rsid w:val="00924DF5"/>
    <w:rsid w:val="0096173F"/>
    <w:rsid w:val="00970D01"/>
    <w:rsid w:val="00A52733"/>
    <w:rsid w:val="00A66E98"/>
    <w:rsid w:val="00C32A0B"/>
    <w:rsid w:val="00E13602"/>
    <w:rsid w:val="00E25AA2"/>
    <w:rsid w:val="00E45CB6"/>
    <w:rsid w:val="00E71876"/>
    <w:rsid w:val="00E80E47"/>
    <w:rsid w:val="00EA273F"/>
    <w:rsid w:val="00F8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C80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94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D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D8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</cp:lastModifiedBy>
  <cp:revision>2</cp:revision>
  <dcterms:created xsi:type="dcterms:W3CDTF">2020-08-27T07:14:00Z</dcterms:created>
  <dcterms:modified xsi:type="dcterms:W3CDTF">2020-08-27T07:14:00Z</dcterms:modified>
</cp:coreProperties>
</file>