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1D" w:rsidRPr="007E251A" w:rsidRDefault="00AE1D5E" w:rsidP="007E251A">
      <w:pPr>
        <w:pStyle w:val="NoSpacing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7E251A" w:rsidRDefault="007E251A" w:rsidP="007E251A">
      <w:pPr>
        <w:pStyle w:val="NoSpacing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0153D" w:rsidRDefault="00D43AA2" w:rsidP="0020644E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hyperlink r:id="rId5" w:tooltip="Organisasi Kesehatan Dunia" w:history="1">
        <w:proofErr w:type="spellStart"/>
        <w:r w:rsidR="001C505E" w:rsidRPr="00B17C5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Organisasi</w:t>
        </w:r>
        <w:proofErr w:type="spellEnd"/>
        <w:r w:rsidR="001C505E" w:rsidRPr="00B17C5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1C505E" w:rsidRPr="00B17C5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Kesehatan</w:t>
        </w:r>
        <w:proofErr w:type="spellEnd"/>
        <w:r w:rsidR="001C505E" w:rsidRPr="00B17C5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1C505E" w:rsidRPr="00B17C5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Dunia</w:t>
        </w:r>
        <w:proofErr w:type="spellEnd"/>
      </w:hyperlink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(WHO)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ndefinisikan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kesejahteraan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mental,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tida</w:t>
      </w:r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kelemahan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Meskipun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ahli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berbed</w:t>
      </w:r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pendapat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tulisan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singkat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pen</w:t>
      </w:r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>ulis</w:t>
      </w:r>
      <w:proofErr w:type="spellEnd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>membahas</w:t>
      </w:r>
      <w:proofErr w:type="spellEnd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>
        <w:rPr>
          <w:rFonts w:ascii="Times New Roman" w:hAnsi="Times New Roman" w:cs="Times New Roman"/>
          <w:sz w:val="24"/>
          <w:szCs w:val="24"/>
          <w:shd w:val="clear" w:color="auto" w:fill="FFFFFF"/>
        </w:rPr>
        <w:t>tenta</w:t>
      </w:r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ng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makna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enang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E1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20644E">
        <w:rPr>
          <w:rFonts w:ascii="Times New Roman" w:hAnsi="Times New Roman" w:cs="Times New Roman"/>
          <w:sz w:val="24"/>
          <w:szCs w:val="24"/>
          <w:shd w:val="clear" w:color="auto" w:fill="FFFFFF"/>
        </w:rPr>
        <w:t>anusia</w:t>
      </w:r>
      <w:proofErr w:type="spellEnd"/>
      <w:r w:rsidR="002064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03378D">
        <w:rPr>
          <w:rFonts w:ascii="Times New Roman" w:hAnsi="Times New Roman" w:cs="Times New Roman"/>
          <w:sz w:val="24"/>
          <w:szCs w:val="24"/>
          <w:lang w:val="en-ID"/>
        </w:rPr>
        <w:t>kece</w:t>
      </w:r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masan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ketakutan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menginginkan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731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3731D">
        <w:rPr>
          <w:rFonts w:ascii="Times New Roman" w:hAnsi="Times New Roman" w:cs="Times New Roman"/>
          <w:sz w:val="24"/>
          <w:szCs w:val="24"/>
          <w:lang w:val="en-ID"/>
        </w:rPr>
        <w:t>menimpa</w:t>
      </w:r>
      <w:proofErr w:type="spellEnd"/>
      <w:r w:rsidR="001373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berbeda-beda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perjalanan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>enyakit</w:t>
      </w:r>
      <w:proofErr w:type="spellEnd"/>
      <w:r w:rsidR="00560C9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keseimba</w:t>
      </w:r>
      <w:r w:rsidR="00AE1D5E">
        <w:rPr>
          <w:rFonts w:ascii="Times New Roman" w:hAnsi="Times New Roman" w:cs="Times New Roman"/>
          <w:sz w:val="24"/>
          <w:szCs w:val="24"/>
          <w:lang w:val="en-ID"/>
        </w:rPr>
        <w:t>ngan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terhindar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kebudayaan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berbeda-beda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jalan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keluarnya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merujuk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lembaga-lembaga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puskesmas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klinik</w:t>
      </w:r>
      <w:proofErr w:type="spellEnd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03378D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amun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jalan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lain</w:t>
      </w:r>
      <w:r w:rsidR="00AE1D5E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pengobatan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tabib</w:t>
      </w:r>
      <w:proofErr w:type="spellEnd"/>
      <w:r w:rsidR="00AE1D5E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dukun</w:t>
      </w:r>
      <w:proofErr w:type="spellEnd"/>
      <w:r w:rsidR="004E4C92" w:rsidRPr="000337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F7CAB" w:rsidRPr="0003378D" w:rsidRDefault="00AE1D5E" w:rsidP="00693B6D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>k</w:t>
      </w:r>
      <w:r>
        <w:rPr>
          <w:rFonts w:ascii="Times New Roman" w:hAnsi="Times New Roman" w:cs="Times New Roman"/>
          <w:sz w:val="24"/>
          <w:szCs w:val="24"/>
          <w:lang w:val="en-ID"/>
        </w:rPr>
        <w:t>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?</w:t>
      </w:r>
      <w:r w:rsidR="00AF0DA4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Etiologi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pandangan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Foster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Anderson (1986)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muasal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datan</w:t>
      </w:r>
      <w:r>
        <w:rPr>
          <w:rFonts w:ascii="Times New Roman" w:hAnsi="Times New Roman" w:cs="Times New Roman"/>
          <w:sz w:val="24"/>
          <w:szCs w:val="24"/>
          <w:lang w:val="en-ID"/>
        </w:rPr>
        <w:t>g</w:t>
      </w:r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0365" w:rsidRPr="0003378D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E40365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personalistik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0365" w:rsidRPr="0003378D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E40365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="0050153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>naturalistik</w:t>
      </w:r>
      <w:proofErr w:type="spellEnd"/>
      <w:r w:rsidR="004B296E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personalistik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705B43" w:rsidRPr="0003378D">
        <w:rPr>
          <w:rFonts w:ascii="Times New Roman" w:hAnsi="Times New Roman" w:cs="Times New Roman"/>
          <w:i/>
          <w:sz w:val="24"/>
          <w:szCs w:val="24"/>
          <w:lang w:val="en-ID"/>
        </w:rPr>
        <w:t>illness</w:t>
      </w:r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disebabkan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intervensi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agen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supranatural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hantu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705B43" w:rsidRPr="0003378D">
        <w:rPr>
          <w:rFonts w:ascii="Times New Roman" w:hAnsi="Times New Roman" w:cs="Times New Roman"/>
          <w:i/>
          <w:sz w:val="24"/>
          <w:szCs w:val="24"/>
          <w:lang w:val="en-ID"/>
        </w:rPr>
        <w:t>jurig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roh-roh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jahat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sihir</w:t>
      </w:r>
      <w:proofErr w:type="spellEnd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>santet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tenung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Orang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korbannya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agresi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hukuman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ditujukan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khsusus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kepadanya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1871" w:rsidRPr="0003378D">
        <w:rPr>
          <w:rFonts w:ascii="Times New Roman" w:hAnsi="Times New Roman" w:cs="Times New Roman"/>
          <w:sz w:val="24"/>
          <w:szCs w:val="24"/>
          <w:lang w:val="en-ID"/>
        </w:rPr>
        <w:t>alas</w:t>
      </w:r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an-alasan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menyangkut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dirinya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705B43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meyakini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sendirinya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melainkan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mengirimkannya</w:t>
      </w:r>
      <w:proofErr w:type="spellEnd"/>
      <w:r w:rsidR="006A338F" w:rsidRPr="0003378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o</w:t>
      </w:r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rang yang </w:t>
      </w:r>
      <w:proofErr w:type="spellStart"/>
      <w:r w:rsidR="00EC67FB" w:rsidRPr="0003378D">
        <w:rPr>
          <w:rFonts w:ascii="Times New Roman" w:hAnsi="Times New Roman" w:cs="Times New Roman"/>
          <w:i/>
          <w:sz w:val="24"/>
          <w:szCs w:val="24"/>
          <w:lang w:val="en-ID"/>
        </w:rPr>
        <w:t>kasamet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diganggu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jin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syetan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bukti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terse</w:t>
      </w:r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>but</w:t>
      </w:r>
      <w:proofErr w:type="spellEnd"/>
      <w:r w:rsidR="0003378D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dulu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="00EC67FB" w:rsidRPr="0003378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4E4C92" w:rsidRDefault="0003378D" w:rsidP="0050153D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3378D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3378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337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3378D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Pr="000337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3378D">
        <w:rPr>
          <w:rFonts w:ascii="Times New Roman" w:hAnsi="Times New Roman" w:cs="Times New Roman"/>
          <w:sz w:val="24"/>
          <w:szCs w:val="24"/>
          <w:lang w:val="en-ID"/>
        </w:rPr>
        <w:t>naturalist</w:t>
      </w:r>
      <w:r w:rsidR="00A55BB1">
        <w:rPr>
          <w:rFonts w:ascii="Times New Roman" w:hAnsi="Times New Roman" w:cs="Times New Roman"/>
          <w:sz w:val="24"/>
          <w:szCs w:val="24"/>
          <w:lang w:val="en-ID"/>
        </w:rPr>
        <w:t>ik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A55BB1" w:rsidRPr="00A55BB1">
        <w:rPr>
          <w:rFonts w:ascii="Times New Roman" w:hAnsi="Times New Roman" w:cs="Times New Roman"/>
          <w:i/>
          <w:sz w:val="24"/>
          <w:szCs w:val="24"/>
          <w:lang w:val="en-ID"/>
        </w:rPr>
        <w:t>illness</w:t>
      </w:r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istilah-istilah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sistematik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Sistem-sistem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na</w:t>
      </w:r>
      <w:r w:rsidR="00F056BF">
        <w:rPr>
          <w:rFonts w:ascii="Times New Roman" w:hAnsi="Times New Roman" w:cs="Times New Roman"/>
          <w:sz w:val="24"/>
          <w:szCs w:val="24"/>
          <w:lang w:val="en-ID"/>
        </w:rPr>
        <w:t>t</w:t>
      </w:r>
      <w:r w:rsidR="00A55BB1">
        <w:rPr>
          <w:rFonts w:ascii="Times New Roman" w:hAnsi="Times New Roman" w:cs="Times New Roman"/>
          <w:sz w:val="24"/>
          <w:szCs w:val="24"/>
          <w:lang w:val="en-ID"/>
        </w:rPr>
        <w:t>uralistik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segalanya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mengakui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keseimbangan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unsur-unsur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="00A55BB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>
        <w:rPr>
          <w:rFonts w:ascii="Times New Roman" w:hAnsi="Times New Roman" w:cs="Times New Roman"/>
          <w:sz w:val="24"/>
          <w:szCs w:val="24"/>
          <w:lang w:val="en-ID"/>
        </w:rPr>
        <w:t>seper</w:t>
      </w:r>
      <w:r w:rsidR="000F66D2">
        <w:rPr>
          <w:rFonts w:ascii="Times New Roman" w:hAnsi="Times New Roman" w:cs="Times New Roman"/>
          <w:sz w:val="24"/>
          <w:szCs w:val="24"/>
          <w:lang w:val="en-ID"/>
        </w:rPr>
        <w:t>ti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panas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dingin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cairan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, yin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yang,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seimbang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alamiyah</w:t>
      </w:r>
      <w:proofErr w:type="spellEnd"/>
      <w:r w:rsidR="006112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sosialnya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keseimbang</w:t>
      </w:r>
      <w:r w:rsidR="00F056BF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0F66D2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terganggu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timbulnya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0F66D2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nonsupranatural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seluruhnya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didasarkan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akibat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diobservasi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lepas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per</w:t>
      </w:r>
      <w:bookmarkStart w:id="0" w:name="_GoBack"/>
      <w:bookmarkEnd w:id="0"/>
      <w:r w:rsidR="00F056BF">
        <w:rPr>
          <w:rFonts w:ascii="Times New Roman" w:hAnsi="Times New Roman" w:cs="Times New Roman"/>
          <w:sz w:val="24"/>
          <w:szCs w:val="24"/>
          <w:lang w:val="en-ID"/>
        </w:rPr>
        <w:t>soalan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terbentuk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keliru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disebabkan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keliru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>. Hal-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alam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supranatural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kekuatan-kekuatan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dahsyat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agen-agen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tindakan-tindakan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diobsevasi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Katagorinya</w:t>
      </w:r>
      <w:proofErr w:type="spellEnd"/>
      <w:r w:rsidR="00F056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>
        <w:rPr>
          <w:rFonts w:ascii="Times New Roman" w:hAnsi="Times New Roman" w:cs="Times New Roman"/>
          <w:sz w:val="24"/>
          <w:szCs w:val="24"/>
          <w:lang w:val="en-ID"/>
        </w:rPr>
        <w:t>sepe</w:t>
      </w:r>
      <w:r w:rsidR="00693B6D">
        <w:rPr>
          <w:rFonts w:ascii="Times New Roman" w:hAnsi="Times New Roman" w:cs="Times New Roman"/>
          <w:sz w:val="24"/>
          <w:szCs w:val="24"/>
          <w:lang w:val="en-ID"/>
        </w:rPr>
        <w:t>rti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sihir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tukan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tenung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katagori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supranatural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menyangkut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non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supranatural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seluruhnya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didasarkan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sebab-akibat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B6D">
        <w:rPr>
          <w:rFonts w:ascii="Times New Roman" w:hAnsi="Times New Roman" w:cs="Times New Roman"/>
          <w:sz w:val="24"/>
          <w:szCs w:val="24"/>
          <w:lang w:val="en-ID"/>
        </w:rPr>
        <w:t>diobservasi</w:t>
      </w:r>
      <w:proofErr w:type="spellEnd"/>
      <w:r w:rsidR="00693B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E4C92" w:rsidRDefault="004E4C92" w:rsidP="005015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10A95" w:rsidRPr="0003378D" w:rsidRDefault="00D43AA2" w:rsidP="00D43AA2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Tasikmalaya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1 September 2020</w:t>
      </w:r>
    </w:p>
    <w:sectPr w:rsidR="00910A95" w:rsidRPr="00033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AA"/>
    <w:rsid w:val="0003378D"/>
    <w:rsid w:val="000F66D2"/>
    <w:rsid w:val="0013731D"/>
    <w:rsid w:val="001C505E"/>
    <w:rsid w:val="001F4630"/>
    <w:rsid w:val="001F6335"/>
    <w:rsid w:val="0020644E"/>
    <w:rsid w:val="004B296E"/>
    <w:rsid w:val="004E4C92"/>
    <w:rsid w:val="0050153D"/>
    <w:rsid w:val="00560C94"/>
    <w:rsid w:val="0061123F"/>
    <w:rsid w:val="00691871"/>
    <w:rsid w:val="00693B6D"/>
    <w:rsid w:val="006A338F"/>
    <w:rsid w:val="00705B43"/>
    <w:rsid w:val="007E251A"/>
    <w:rsid w:val="007F7CAB"/>
    <w:rsid w:val="00834AAA"/>
    <w:rsid w:val="00910A95"/>
    <w:rsid w:val="00A55BB1"/>
    <w:rsid w:val="00A67E76"/>
    <w:rsid w:val="00AE1D5E"/>
    <w:rsid w:val="00AF0DA4"/>
    <w:rsid w:val="00AF6D86"/>
    <w:rsid w:val="00B17C59"/>
    <w:rsid w:val="00BC2A59"/>
    <w:rsid w:val="00D43AA2"/>
    <w:rsid w:val="00E40365"/>
    <w:rsid w:val="00EA7A94"/>
    <w:rsid w:val="00EC67FB"/>
    <w:rsid w:val="00EF398B"/>
    <w:rsid w:val="00F0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53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50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53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5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Organisasi_Kesehatan_Du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2020-08-31T22:27:00Z</dcterms:created>
  <dcterms:modified xsi:type="dcterms:W3CDTF">2020-08-31T22:27:00Z</dcterms:modified>
</cp:coreProperties>
</file>