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F3" w:rsidRDefault="00AE32F3" w:rsidP="00AE32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E32F3" w:rsidRDefault="00AE32F3" w:rsidP="00AE32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10 Februari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Contoh Penyelesaian Kejahatan Masa Lalu. </w:t>
      </w:r>
      <w:r w:rsidR="00583B50">
        <w:rPr>
          <w:rFonts w:ascii="Times New Roman" w:hAnsi="Times New Roman" w:cs="Times New Roman"/>
          <w:iCs/>
          <w:sz w:val="24"/>
          <w:szCs w:val="24"/>
        </w:rPr>
        <w:t xml:space="preserve">Aceh; </w:t>
      </w:r>
      <w:r>
        <w:rPr>
          <w:rFonts w:ascii="Times New Roman" w:hAnsi="Times New Roman" w:cs="Times New Roman"/>
          <w:sz w:val="24"/>
          <w:szCs w:val="24"/>
        </w:rPr>
        <w:t>Kompas.</w:t>
      </w: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F0299">
        <w:rPr>
          <w:rFonts w:ascii="Times New Roman" w:hAnsi="Times New Roman" w:cs="Times New Roman"/>
          <w:sz w:val="24"/>
          <w:szCs w:val="24"/>
        </w:rPr>
        <w:t xml:space="preserve">Azhar, Nur Tauhid dan Trim Bambang. 2005.  </w:t>
      </w:r>
      <w:r w:rsidRPr="005F0299">
        <w:rPr>
          <w:rFonts w:ascii="Times New Roman" w:hAnsi="Times New Roman" w:cs="Times New Roman"/>
          <w:iCs/>
          <w:sz w:val="24"/>
          <w:szCs w:val="24"/>
        </w:rPr>
        <w:t>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 xml:space="preserve">. Bandung; MQ Publishing. </w:t>
      </w: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32F3" w:rsidRDefault="00AE32F3" w:rsidP="00AE32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Helianthu</w:t>
      </w:r>
      <w:r w:rsidR="00452618">
        <w:rPr>
          <w:rFonts w:ascii="Times New Roman" w:hAnsi="Times New Roman" w:cs="Times New Roman"/>
          <w:sz w:val="24"/>
          <w:szCs w:val="24"/>
        </w:rPr>
        <w:t xml:space="preserve">sonfri, Jeffelery.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435A7">
        <w:rPr>
          <w:rFonts w:ascii="Times New Roman" w:hAnsi="Times New Roman" w:cs="Times New Roman"/>
          <w:sz w:val="24"/>
          <w:szCs w:val="24"/>
        </w:rPr>
        <w:t xml:space="preserve">16. </w:t>
      </w:r>
      <w:r w:rsidR="00E435A7" w:rsidRPr="00452618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E435A7">
        <w:rPr>
          <w:rFonts w:ascii="Times New Roman" w:hAnsi="Times New Roman" w:cs="Times New Roman"/>
          <w:sz w:val="24"/>
          <w:szCs w:val="24"/>
        </w:rPr>
        <w:t>. Jakarta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Elex Media Komputindo. </w:t>
      </w:r>
    </w:p>
    <w:p w:rsidR="005F0299" w:rsidRDefault="005F0299" w:rsidP="00AE32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W John. 1993.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 xml:space="preserve">. Terjemahan;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Jakarta;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F0299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F0299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5F0299">
        <w:rPr>
          <w:rFonts w:ascii="Times New Roman" w:hAnsi="Times New Roman" w:cs="Times New Roman"/>
          <w:iCs/>
          <w:sz w:val="24"/>
          <w:szCs w:val="24"/>
        </w:rPr>
        <w:t xml:space="preserve">: Jurus </w:t>
      </w:r>
      <w:r w:rsidR="00875D29" w:rsidRPr="005F0299">
        <w:rPr>
          <w:rFonts w:ascii="Times New Roman" w:hAnsi="Times New Roman" w:cs="Times New Roman"/>
          <w:iCs/>
          <w:sz w:val="24"/>
          <w:szCs w:val="24"/>
        </w:rPr>
        <w:t xml:space="preserve">Mendulang </w:t>
      </w:r>
      <w:r w:rsidRPr="005F0299">
        <w:rPr>
          <w:rFonts w:ascii="Times New Roman" w:hAnsi="Times New Roman" w:cs="Times New Roman"/>
          <w:iCs/>
          <w:sz w:val="24"/>
          <w:szCs w:val="24"/>
        </w:rPr>
        <w:t xml:space="preserve">Ide </w:t>
      </w:r>
      <w:r w:rsidR="00875D29" w:rsidRPr="005F0299">
        <w:rPr>
          <w:rFonts w:ascii="Times New Roman" w:hAnsi="Times New Roman" w:cs="Times New Roman"/>
          <w:iCs/>
          <w:sz w:val="24"/>
          <w:szCs w:val="24"/>
        </w:rPr>
        <w:t xml:space="preserve">Dan </w:t>
      </w:r>
      <w:r w:rsidRPr="005F0299">
        <w:rPr>
          <w:rFonts w:ascii="Times New Roman" w:hAnsi="Times New Roman" w:cs="Times New Roman"/>
          <w:iCs/>
          <w:sz w:val="24"/>
          <w:szCs w:val="24"/>
        </w:rPr>
        <w:t xml:space="preserve">Insaf </w:t>
      </w:r>
      <w:r w:rsidR="00875D29" w:rsidRPr="005F0299">
        <w:rPr>
          <w:rFonts w:ascii="Times New Roman" w:hAnsi="Times New Roman" w:cs="Times New Roman"/>
          <w:iCs/>
          <w:sz w:val="24"/>
          <w:szCs w:val="24"/>
        </w:rPr>
        <w:t xml:space="preserve">Agar Kaya Di </w:t>
      </w:r>
      <w:r w:rsidRPr="005F0299">
        <w:rPr>
          <w:rFonts w:ascii="Times New Roman" w:hAnsi="Times New Roman" w:cs="Times New Roman"/>
          <w:iCs/>
          <w:sz w:val="24"/>
          <w:szCs w:val="24"/>
        </w:rPr>
        <w:t>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Solo; </w:t>
      </w:r>
      <w:r>
        <w:rPr>
          <w:rFonts w:ascii="Times New Roman" w:hAnsi="Times New Roman" w:cs="Times New Roman"/>
          <w:iCs/>
          <w:sz w:val="24"/>
          <w:szCs w:val="24"/>
        </w:rPr>
        <w:t>Metagraf</w:t>
      </w: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5F0299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5F029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F029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F0299">
        <w:rPr>
          <w:rFonts w:ascii="Times New Roman" w:hAnsi="Times New Roman" w:cs="Times New Roman"/>
          <w:iCs/>
          <w:sz w:val="24"/>
          <w:szCs w:val="24"/>
        </w:rPr>
        <w:t xml:space="preserve">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Solo; </w:t>
      </w:r>
      <w:r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5F0299" w:rsidRDefault="005F0299" w:rsidP="005F0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E32F3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Jakarta; Elex Media Komputindo. </w:t>
      </w:r>
    </w:p>
    <w:p w:rsidR="005F0299" w:rsidRP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5F0299" w:rsidRPr="005F0299" w:rsidRDefault="005F0299" w:rsidP="005F029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287788" w:rsidRPr="005F0299" w:rsidRDefault="00287788" w:rsidP="005F02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7788" w:rsidRPr="005F0299" w:rsidSect="00AF3DD2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F3"/>
    <w:rsid w:val="00287788"/>
    <w:rsid w:val="002B5E36"/>
    <w:rsid w:val="00452618"/>
    <w:rsid w:val="00583B50"/>
    <w:rsid w:val="005F0299"/>
    <w:rsid w:val="00875D29"/>
    <w:rsid w:val="00AE32F3"/>
    <w:rsid w:val="00E4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36D55-82B9-49CF-8F9F-A95F6889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99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ED313-AF86-46EA-B8E5-11B994AD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2020-09-02T05:05:00Z</dcterms:created>
  <dcterms:modified xsi:type="dcterms:W3CDTF">2020-09-02T06:12:00Z</dcterms:modified>
</cp:coreProperties>
</file>