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F1406B"/>
    <w:p w:rsidR="00F1406B" w:rsidRDefault="00F1406B"/>
    <w:p w:rsidR="00071747" w:rsidRDefault="00071747">
      <w:pPr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t xml:space="preserve">  </w:t>
      </w:r>
    </w:p>
    <w:p w:rsidR="00071747" w:rsidRDefault="00071747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:rsidR="00F1406B" w:rsidRDefault="00071747" w:rsidP="00071747">
      <w:pPr>
        <w:jc w:val="center"/>
      </w:pPr>
      <w:r w:rsidRPr="00F1406B">
        <w:rPr>
          <w:rFonts w:ascii="Minion Pro" w:hAnsi="Minion Pro" w:cs="Arial"/>
        </w:rPr>
        <w:lastRenderedPageBreak/>
        <w:t>Jurus Jitu Mengajar Daring &amp; Luring di Perguruan Tinggi</w:t>
      </w:r>
    </w:p>
    <w:p w:rsidR="00F1406B" w:rsidRDefault="00F1406B"/>
    <w:p w:rsidR="00F1406B" w:rsidRDefault="005D0F33" w:rsidP="00F5151F">
      <w:pPr>
        <w:ind w:firstLine="567"/>
        <w:jc w:val="both"/>
      </w:pPr>
      <w:r>
        <w:t xml:space="preserve">Strategi pemelajaran di berbagai tingkat pendidikan dapat dibedakan menjadi dua macam yaitu Daring (dalam jaringan) dan Luring (luar jaringan). </w:t>
      </w:r>
      <w:r w:rsidR="00382BF7">
        <w:t xml:space="preserve">Daring merupakan strategi pemelajaran yang terhubung dan menggunakan jaringan internet sehingga tidak memerlukan tatap muka langsung antara pendidik dan peserta didik. Sedangkan Luring adalah suatu </w:t>
      </w:r>
      <w:r w:rsidR="00382BF7">
        <w:t>strategi pemelajaran yang</w:t>
      </w:r>
      <w:r w:rsidR="00382BF7">
        <w:t xml:space="preserve"> tidak menggunakan jaringan internet, sehingga dalam pelaksanaannya </w:t>
      </w:r>
      <w:r w:rsidR="00382BF7">
        <w:t>antara pendidik dan peserta didik</w:t>
      </w:r>
      <w:r w:rsidR="00382BF7">
        <w:t xml:space="preserve"> perlu tatap muka langsung. Kedua strategi itu memiliki kelebihan dan kekurangannya masing-masing. </w:t>
      </w:r>
    </w:p>
    <w:p w:rsidR="004818CC" w:rsidRDefault="004818CC" w:rsidP="00F5151F">
      <w:pPr>
        <w:ind w:firstLine="567"/>
        <w:jc w:val="both"/>
      </w:pPr>
      <w:r>
        <w:t>Pemelajaran dalam jaringan memerlukan beberapa hal yang perlu dipersiapkan agar dapat terlaksana dengan baik. Pelaksanaan pemelajaran dalam jaringan ini bisa secara langsung (</w:t>
      </w:r>
      <w:r w:rsidRPr="004818CC">
        <w:rPr>
          <w:i/>
        </w:rPr>
        <w:t>synchronous</w:t>
      </w:r>
      <w:r>
        <w:t xml:space="preserve">) dan tidak </w:t>
      </w:r>
      <w:r>
        <w:t>langsung (</w:t>
      </w:r>
      <w:r w:rsidRPr="004818CC">
        <w:rPr>
          <w:i/>
        </w:rPr>
        <w:t>a</w:t>
      </w:r>
      <w:r w:rsidRPr="004818CC">
        <w:rPr>
          <w:i/>
        </w:rPr>
        <w:t>synchronous</w:t>
      </w:r>
      <w:r>
        <w:t>)</w:t>
      </w:r>
      <w:r>
        <w:t>.</w:t>
      </w:r>
      <w:r>
        <w:t xml:space="preserve"> </w:t>
      </w:r>
      <w:r>
        <w:t xml:space="preserve">Adapun hal-hal yang perlu dipersiapkan adalah jaringan yang stabil, materi pemelajaran yang telah disusun dengan baik. </w:t>
      </w:r>
      <w:r w:rsidR="00C04A89">
        <w:t>Khusus untuk materi pemelajaran</w:t>
      </w:r>
      <w:r>
        <w:t xml:space="preserve"> </w:t>
      </w:r>
      <w:r w:rsidR="00C04A89">
        <w:t xml:space="preserve">perlu dipersiapkan dua macam, yaitu materi yang akan diberikan secara langsung dan materi yang </w:t>
      </w:r>
      <w:r w:rsidR="00C04A89">
        <w:t xml:space="preserve">akan diberikan secara </w:t>
      </w:r>
      <w:r w:rsidR="00C04A89">
        <w:t xml:space="preserve">tidak </w:t>
      </w:r>
      <w:r w:rsidR="00C04A89">
        <w:t>langsung</w:t>
      </w:r>
      <w:r w:rsidR="00C04A89">
        <w:t>.</w:t>
      </w:r>
      <w:r w:rsidR="004E46AB">
        <w:t xml:space="preserve"> Kedua bentuk materi ini perlu dipersiapkan untuk memberi kemudahan bagi peserta didik dalam belajar sesuai dengan tipe cara belajar masing-masing.</w:t>
      </w:r>
    </w:p>
    <w:p w:rsidR="004E46AB" w:rsidRDefault="004E46AB" w:rsidP="00F5151F">
      <w:pPr>
        <w:ind w:firstLine="567"/>
        <w:jc w:val="both"/>
      </w:pPr>
      <w:r>
        <w:t xml:space="preserve">Berbeda dengan Daring, Luring tidak terlalu </w:t>
      </w:r>
      <w:r>
        <w:t xml:space="preserve">memerlukan jaringan </w:t>
      </w:r>
      <w:r>
        <w:t>internet dalam pe</w:t>
      </w:r>
      <w:r>
        <w:t>laksana</w:t>
      </w:r>
      <w:r>
        <w:t xml:space="preserve">annya. </w:t>
      </w:r>
      <w:r w:rsidR="00C748BD">
        <w:t xml:space="preserve">Sebagaimana dijelaskan di atas bahwa Luring dalam </w:t>
      </w:r>
      <w:r w:rsidR="00C748BD">
        <w:t>pelaksanaannya perlu tatap muka langsung</w:t>
      </w:r>
      <w:r w:rsidR="00C748BD">
        <w:t xml:space="preserve"> </w:t>
      </w:r>
      <w:r w:rsidR="002C6484">
        <w:t>antara pendidik dan peserta didik</w:t>
      </w:r>
      <w:r w:rsidR="002C6484">
        <w:t xml:space="preserve"> di dalam kelas</w:t>
      </w:r>
      <w:r w:rsidR="000B59C8">
        <w:t xml:space="preserve">. </w:t>
      </w:r>
      <w:r w:rsidR="006F2975">
        <w:t xml:space="preserve">Pendidik perlu mempersiapkan juga perangkat </w:t>
      </w:r>
      <w:r w:rsidR="006F2975">
        <w:t>pemelajaran</w:t>
      </w:r>
      <w:r w:rsidR="006F2975">
        <w:t xml:space="preserve"> berupa </w:t>
      </w:r>
      <w:r w:rsidR="006F2975">
        <w:t>media pemelajaran</w:t>
      </w:r>
      <w:r w:rsidR="006F2975">
        <w:t xml:space="preserve">, materi </w:t>
      </w:r>
      <w:r w:rsidR="006F2975">
        <w:t>pemelajaran</w:t>
      </w:r>
      <w:r w:rsidR="006F2975">
        <w:t xml:space="preserve"> dan metode mengajar. Media pemelajaran perlu dipersiapkan </w:t>
      </w:r>
      <w:r w:rsidR="004E437E">
        <w:t xml:space="preserve">dengan baik </w:t>
      </w:r>
      <w:r w:rsidR="006F2975">
        <w:t xml:space="preserve">agar pendidik dalam melaksanakan pengajaran dapat lebih mudah memahamkan </w:t>
      </w:r>
      <w:r w:rsidR="006F2975">
        <w:t xml:space="preserve">peserta didik </w:t>
      </w:r>
      <w:r w:rsidR="006F2975">
        <w:t>tentang konsep yang sedang diajarkan</w:t>
      </w:r>
      <w:r w:rsidR="002C6484">
        <w:t xml:space="preserve"> selain itu pelaksanaan pemelajaran di kelas menjadi lebih variatif dan tidak membosankan</w:t>
      </w:r>
      <w:r w:rsidR="004E437E">
        <w:t xml:space="preserve">. Hal yang tidak kalah pentingnya adalah cara mengajar atau metode mengajar perlu dikuasai dengan baik oleh pendidik. Pendidik perlu menguasai berbagai macam bentuk metode mengajar sehingga proses pemelajaran yang sedang </w:t>
      </w:r>
      <w:r w:rsidR="00607F71">
        <w:t>dilaksanakannya dapat berlagsung dengan baik dan memberikan hasil yang optimal.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71747"/>
    <w:rsid w:val="000B59C8"/>
    <w:rsid w:val="0012251A"/>
    <w:rsid w:val="00177F4D"/>
    <w:rsid w:val="002C6484"/>
    <w:rsid w:val="00382BF7"/>
    <w:rsid w:val="0042167F"/>
    <w:rsid w:val="004818CC"/>
    <w:rsid w:val="004E437E"/>
    <w:rsid w:val="004E46AB"/>
    <w:rsid w:val="005D0F33"/>
    <w:rsid w:val="00607F71"/>
    <w:rsid w:val="006F2975"/>
    <w:rsid w:val="00924DF5"/>
    <w:rsid w:val="00BE3696"/>
    <w:rsid w:val="00C04A89"/>
    <w:rsid w:val="00C748BD"/>
    <w:rsid w:val="00F1406B"/>
    <w:rsid w:val="00F5151F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NKHFile</cp:lastModifiedBy>
  <cp:revision>2</cp:revision>
  <dcterms:created xsi:type="dcterms:W3CDTF">2020-09-09T04:26:00Z</dcterms:created>
  <dcterms:modified xsi:type="dcterms:W3CDTF">2020-09-09T04:26:00Z</dcterms:modified>
</cp:coreProperties>
</file>