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6F" w:rsidRPr="00207A6F" w:rsidRDefault="00207A6F" w:rsidP="00207A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PRAKATA</w:t>
      </w:r>
    </w:p>
    <w:p w:rsidR="00207A6F" w:rsidRPr="000200DC" w:rsidRDefault="00207A6F" w:rsidP="00207A6F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Puji dan Syukur kami panjatkan kehadirat Allah SWT atas selesainya penyusunan buku Panduan Penyelenggaraan Pembelajaran di Masa Pandemi Covid-19.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Buku panduan ini bertujuan sebagai pedoman dalam penyelenggaraan pembelajaran di Masa Pandemi Covid-19 di Perguruan Tinggi.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membekali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SDM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pembelajar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ulet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07A6F" w:rsidRPr="000200DC" w:rsidRDefault="00207A6F" w:rsidP="00207A6F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Belajar-Kampus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00DC"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Semester 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semester yang 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r w:rsidRPr="000200DC">
        <w:rPr>
          <w:rFonts w:ascii="Times New Roman" w:hAnsi="Times New Roman" w:cs="Times New Roman"/>
          <w:b/>
          <w:sz w:val="24"/>
          <w:szCs w:val="24"/>
        </w:rPr>
        <w:t xml:space="preserve">1 semester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kesempatan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mengambil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mata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luar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program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2 semester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melaksanakan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luar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Belajar-Kampus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Merdeka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r w:rsidRPr="000200DC">
        <w:rPr>
          <w:rFonts w:ascii="Times New Roman" w:hAnsi="Times New Roman" w:cs="Times New Roman"/>
          <w:i/>
          <w:sz w:val="24"/>
          <w:szCs w:val="24"/>
        </w:rPr>
        <w:t>passion</w:t>
      </w:r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cita-citanya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Permendikbud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No. 3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(2)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(3)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asistensi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(4)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(5)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(6)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wirausaha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(7)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(8) KKN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7A6F" w:rsidRPr="000200DC" w:rsidRDefault="00207A6F" w:rsidP="00207A6F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Tinggi lain.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termaktub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Permendikbud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agama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</w:p>
    <w:p w:rsidR="00207A6F" w:rsidRPr="00207A6F" w:rsidRDefault="00207A6F" w:rsidP="00207A6F">
      <w:pPr>
        <w:pStyle w:val="ListParagraph"/>
        <w:spacing w:after="0"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200DC">
        <w:rPr>
          <w:rFonts w:ascii="Times New Roman" w:hAnsi="Times New Roman" w:cs="Times New Roman"/>
          <w:sz w:val="24"/>
          <w:szCs w:val="24"/>
        </w:rPr>
        <w:lastRenderedPageBreak/>
        <w:t>Disebutkan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belajar-kampus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r w:rsidRPr="000200DC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bentuk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0200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b/>
          <w:sz w:val="24"/>
          <w:szCs w:val="24"/>
        </w:rPr>
        <w:t>belajar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: (1)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Tinggi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(2)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Prodi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; (3)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Tinggi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200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menfasilitasi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0DC">
        <w:rPr>
          <w:rFonts w:ascii="Times New Roman" w:hAnsi="Times New Roman" w:cs="Times New Roman"/>
          <w:sz w:val="24"/>
          <w:szCs w:val="24"/>
        </w:rPr>
        <w:t>pelaksanaannya</w:t>
      </w:r>
      <w:proofErr w:type="spellEnd"/>
      <w:r w:rsidRPr="000200D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BF0F3F" w:rsidRDefault="00BF0F3F"/>
    <w:sectPr w:rsidR="00BF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C1D64"/>
    <w:multiLevelType w:val="hybridMultilevel"/>
    <w:tmpl w:val="4F46A2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6F"/>
    <w:rsid w:val="000227CC"/>
    <w:rsid w:val="00033134"/>
    <w:rsid w:val="00036F3E"/>
    <w:rsid w:val="00060C6B"/>
    <w:rsid w:val="00077B5B"/>
    <w:rsid w:val="000A290E"/>
    <w:rsid w:val="000B7C68"/>
    <w:rsid w:val="000C057F"/>
    <w:rsid w:val="000C546E"/>
    <w:rsid w:val="000E15C4"/>
    <w:rsid w:val="00101F13"/>
    <w:rsid w:val="001126A4"/>
    <w:rsid w:val="00116058"/>
    <w:rsid w:val="001255AA"/>
    <w:rsid w:val="001279EC"/>
    <w:rsid w:val="00140A03"/>
    <w:rsid w:val="00143313"/>
    <w:rsid w:val="001437E2"/>
    <w:rsid w:val="00154C30"/>
    <w:rsid w:val="00193D92"/>
    <w:rsid w:val="001C4ADB"/>
    <w:rsid w:val="001D0532"/>
    <w:rsid w:val="001D487D"/>
    <w:rsid w:val="001F2CB1"/>
    <w:rsid w:val="0020013B"/>
    <w:rsid w:val="00201868"/>
    <w:rsid w:val="00207A6F"/>
    <w:rsid w:val="00244215"/>
    <w:rsid w:val="0025703C"/>
    <w:rsid w:val="00286D31"/>
    <w:rsid w:val="002B2222"/>
    <w:rsid w:val="002B2CE1"/>
    <w:rsid w:val="002D606C"/>
    <w:rsid w:val="002D68DD"/>
    <w:rsid w:val="002E3F48"/>
    <w:rsid w:val="002E6EAC"/>
    <w:rsid w:val="002F192C"/>
    <w:rsid w:val="002F3230"/>
    <w:rsid w:val="002F619E"/>
    <w:rsid w:val="00311AC6"/>
    <w:rsid w:val="00315790"/>
    <w:rsid w:val="0034393D"/>
    <w:rsid w:val="003478B0"/>
    <w:rsid w:val="003555B9"/>
    <w:rsid w:val="0037327F"/>
    <w:rsid w:val="00373DE3"/>
    <w:rsid w:val="00395315"/>
    <w:rsid w:val="0039660B"/>
    <w:rsid w:val="003B633D"/>
    <w:rsid w:val="003C2459"/>
    <w:rsid w:val="003C6531"/>
    <w:rsid w:val="003E04E1"/>
    <w:rsid w:val="00400E7A"/>
    <w:rsid w:val="004226A0"/>
    <w:rsid w:val="004427D9"/>
    <w:rsid w:val="00470B16"/>
    <w:rsid w:val="0048027D"/>
    <w:rsid w:val="0050657D"/>
    <w:rsid w:val="00506CC0"/>
    <w:rsid w:val="0052071D"/>
    <w:rsid w:val="0053483F"/>
    <w:rsid w:val="00540922"/>
    <w:rsid w:val="00542ECD"/>
    <w:rsid w:val="00546A73"/>
    <w:rsid w:val="00565F82"/>
    <w:rsid w:val="00572E73"/>
    <w:rsid w:val="005963E3"/>
    <w:rsid w:val="005B0323"/>
    <w:rsid w:val="005F3B21"/>
    <w:rsid w:val="005F66EC"/>
    <w:rsid w:val="0061494B"/>
    <w:rsid w:val="00621650"/>
    <w:rsid w:val="00632D80"/>
    <w:rsid w:val="00644C65"/>
    <w:rsid w:val="00653855"/>
    <w:rsid w:val="00685668"/>
    <w:rsid w:val="00686B17"/>
    <w:rsid w:val="006B5A13"/>
    <w:rsid w:val="006D3870"/>
    <w:rsid w:val="006D576B"/>
    <w:rsid w:val="006F586F"/>
    <w:rsid w:val="0072636A"/>
    <w:rsid w:val="007365AC"/>
    <w:rsid w:val="00744055"/>
    <w:rsid w:val="00754B76"/>
    <w:rsid w:val="00764455"/>
    <w:rsid w:val="007703D7"/>
    <w:rsid w:val="00777146"/>
    <w:rsid w:val="0078426C"/>
    <w:rsid w:val="007A2BC2"/>
    <w:rsid w:val="007E5C7A"/>
    <w:rsid w:val="007F15A1"/>
    <w:rsid w:val="007F4EF8"/>
    <w:rsid w:val="0082496A"/>
    <w:rsid w:val="008379CA"/>
    <w:rsid w:val="00844546"/>
    <w:rsid w:val="00871B5C"/>
    <w:rsid w:val="0088206C"/>
    <w:rsid w:val="008B3FCB"/>
    <w:rsid w:val="008B525A"/>
    <w:rsid w:val="008C1B5D"/>
    <w:rsid w:val="008D4544"/>
    <w:rsid w:val="008D511E"/>
    <w:rsid w:val="008F0C72"/>
    <w:rsid w:val="0093256F"/>
    <w:rsid w:val="0094097F"/>
    <w:rsid w:val="00940C3F"/>
    <w:rsid w:val="00941C4F"/>
    <w:rsid w:val="00961ECF"/>
    <w:rsid w:val="00967938"/>
    <w:rsid w:val="00973BB5"/>
    <w:rsid w:val="0098347A"/>
    <w:rsid w:val="009A17D6"/>
    <w:rsid w:val="009A6A59"/>
    <w:rsid w:val="009B20AE"/>
    <w:rsid w:val="009C32A6"/>
    <w:rsid w:val="009D24F8"/>
    <w:rsid w:val="00A05484"/>
    <w:rsid w:val="00A15415"/>
    <w:rsid w:val="00A159D6"/>
    <w:rsid w:val="00A23E4D"/>
    <w:rsid w:val="00A352D6"/>
    <w:rsid w:val="00A4347B"/>
    <w:rsid w:val="00A43A05"/>
    <w:rsid w:val="00A43A18"/>
    <w:rsid w:val="00A524CE"/>
    <w:rsid w:val="00A741BA"/>
    <w:rsid w:val="00A7793B"/>
    <w:rsid w:val="00A863FE"/>
    <w:rsid w:val="00AA6D21"/>
    <w:rsid w:val="00AC158B"/>
    <w:rsid w:val="00AC6649"/>
    <w:rsid w:val="00B36339"/>
    <w:rsid w:val="00B458D8"/>
    <w:rsid w:val="00B514A7"/>
    <w:rsid w:val="00B756FD"/>
    <w:rsid w:val="00B76B31"/>
    <w:rsid w:val="00B81DCE"/>
    <w:rsid w:val="00BD0B3B"/>
    <w:rsid w:val="00BD4678"/>
    <w:rsid w:val="00BF0F3F"/>
    <w:rsid w:val="00BF4D53"/>
    <w:rsid w:val="00BF6347"/>
    <w:rsid w:val="00C10103"/>
    <w:rsid w:val="00C10E30"/>
    <w:rsid w:val="00C17E63"/>
    <w:rsid w:val="00C61890"/>
    <w:rsid w:val="00C62152"/>
    <w:rsid w:val="00C87E5E"/>
    <w:rsid w:val="00C90A98"/>
    <w:rsid w:val="00CA6DF1"/>
    <w:rsid w:val="00CB0AAE"/>
    <w:rsid w:val="00CB499E"/>
    <w:rsid w:val="00CC6BBF"/>
    <w:rsid w:val="00D04C69"/>
    <w:rsid w:val="00D105EC"/>
    <w:rsid w:val="00D10A77"/>
    <w:rsid w:val="00D120A5"/>
    <w:rsid w:val="00D47A90"/>
    <w:rsid w:val="00DA13AD"/>
    <w:rsid w:val="00DA1EE0"/>
    <w:rsid w:val="00DB6D3B"/>
    <w:rsid w:val="00DB7F9E"/>
    <w:rsid w:val="00DD1ACD"/>
    <w:rsid w:val="00DD3B49"/>
    <w:rsid w:val="00DD4AF7"/>
    <w:rsid w:val="00DD7B02"/>
    <w:rsid w:val="00E14F16"/>
    <w:rsid w:val="00E21B63"/>
    <w:rsid w:val="00E56672"/>
    <w:rsid w:val="00E9580A"/>
    <w:rsid w:val="00EB5917"/>
    <w:rsid w:val="00EC1112"/>
    <w:rsid w:val="00ED72C5"/>
    <w:rsid w:val="00EE1D4C"/>
    <w:rsid w:val="00EF0C19"/>
    <w:rsid w:val="00F219E9"/>
    <w:rsid w:val="00F3160E"/>
    <w:rsid w:val="00F714FE"/>
    <w:rsid w:val="00F722D3"/>
    <w:rsid w:val="00F7351B"/>
    <w:rsid w:val="00F7535B"/>
    <w:rsid w:val="00F75EAE"/>
    <w:rsid w:val="00F852DE"/>
    <w:rsid w:val="00F9629A"/>
    <w:rsid w:val="00FA2FFF"/>
    <w:rsid w:val="00FD3C97"/>
    <w:rsid w:val="00FD499D"/>
    <w:rsid w:val="00F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7A6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F66EC"/>
    <w:pPr>
      <w:keepNext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F66EC"/>
    <w:pPr>
      <w:keepNext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F66EC"/>
    <w:pPr>
      <w:keepNext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6EC"/>
    <w:rPr>
      <w:rFonts w:ascii="Times New Roman" w:eastAsiaTheme="majorEastAsia" w:hAnsi="Times New Roman" w:cstheme="majorBidi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66EC"/>
    <w:rPr>
      <w:rFonts w:ascii="Times New Roman" w:eastAsiaTheme="majorEastAsia" w:hAnsi="Times New Roman" w:cstheme="majorBidi"/>
      <w:b/>
      <w:sz w:val="24"/>
      <w:szCs w:val="20"/>
      <w:lang w:val="en-US"/>
    </w:rPr>
  </w:style>
  <w:style w:type="paragraph" w:customStyle="1" w:styleId="AuthorEmail">
    <w:name w:val="Author Email"/>
    <w:basedOn w:val="Normal"/>
    <w:qFormat/>
    <w:rsid w:val="005F66E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">
    <w:name w:val="Table Caption"/>
    <w:basedOn w:val="Normal"/>
    <w:qFormat/>
    <w:rsid w:val="005F66E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5F66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66EC"/>
    <w:rPr>
      <w:b/>
      <w:bCs/>
    </w:rPr>
  </w:style>
  <w:style w:type="character" w:styleId="Emphasis">
    <w:name w:val="Emphasis"/>
    <w:basedOn w:val="DefaultParagraphFont"/>
    <w:uiPriority w:val="20"/>
    <w:qFormat/>
    <w:rsid w:val="005F66EC"/>
    <w:rPr>
      <w:i/>
      <w:iCs/>
    </w:rPr>
  </w:style>
  <w:style w:type="paragraph" w:styleId="ListParagraph">
    <w:name w:val="List Paragraph"/>
    <w:basedOn w:val="Normal"/>
    <w:uiPriority w:val="34"/>
    <w:qFormat/>
    <w:rsid w:val="005F66EC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7A6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F66EC"/>
    <w:pPr>
      <w:keepNext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5F66EC"/>
    <w:pPr>
      <w:keepNext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5F66EC"/>
    <w:pPr>
      <w:keepNext/>
      <w:spacing w:before="240" w:after="240" w:line="240" w:lineRule="auto"/>
      <w:jc w:val="center"/>
      <w:outlineLvl w:val="2"/>
    </w:pPr>
    <w:rPr>
      <w:rFonts w:ascii="Times New Roman" w:eastAsia="Times New Roman" w:hAnsi="Times New Roman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66EC"/>
    <w:rPr>
      <w:rFonts w:ascii="Times New Roman" w:eastAsiaTheme="majorEastAsia" w:hAnsi="Times New Roman" w:cstheme="majorBidi"/>
      <w:b/>
      <w:caps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F66EC"/>
    <w:rPr>
      <w:rFonts w:ascii="Times New Roman" w:eastAsiaTheme="majorEastAsia" w:hAnsi="Times New Roman" w:cstheme="majorBidi"/>
      <w:b/>
      <w:sz w:val="24"/>
      <w:szCs w:val="20"/>
      <w:lang w:val="en-US"/>
    </w:rPr>
  </w:style>
  <w:style w:type="paragraph" w:customStyle="1" w:styleId="AuthorEmail">
    <w:name w:val="Author Email"/>
    <w:basedOn w:val="Normal"/>
    <w:qFormat/>
    <w:rsid w:val="005F66E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Caption">
    <w:name w:val="Table Caption"/>
    <w:basedOn w:val="Normal"/>
    <w:qFormat/>
    <w:rsid w:val="005F66E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5F66E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F66EC"/>
    <w:rPr>
      <w:b/>
      <w:bCs/>
    </w:rPr>
  </w:style>
  <w:style w:type="character" w:styleId="Emphasis">
    <w:name w:val="Emphasis"/>
    <w:basedOn w:val="DefaultParagraphFont"/>
    <w:uiPriority w:val="20"/>
    <w:qFormat/>
    <w:rsid w:val="005F66EC"/>
    <w:rPr>
      <w:i/>
      <w:iCs/>
    </w:rPr>
  </w:style>
  <w:style w:type="paragraph" w:styleId="ListParagraph">
    <w:name w:val="List Paragraph"/>
    <w:basedOn w:val="Normal"/>
    <w:uiPriority w:val="34"/>
    <w:qFormat/>
    <w:rsid w:val="005F66EC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Nurtanto</dc:creator>
  <cp:lastModifiedBy>M Nurtanto</cp:lastModifiedBy>
  <cp:revision>1</cp:revision>
  <dcterms:created xsi:type="dcterms:W3CDTF">2020-09-09T04:24:00Z</dcterms:created>
  <dcterms:modified xsi:type="dcterms:W3CDTF">2020-09-09T04:31:00Z</dcterms:modified>
</cp:coreProperties>
</file>