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69" w:rsidRPr="00B83A69" w:rsidRDefault="00B83A69" w:rsidP="00B8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69">
        <w:rPr>
          <w:rFonts w:ascii="Times New Roman" w:eastAsia="Times New Roman" w:hAnsi="Times New Roman" w:cs="Times New Roman"/>
          <w:sz w:val="24"/>
          <w:szCs w:val="24"/>
        </w:rPr>
        <w:br/>
        <w:t>1.</w:t>
      </w:r>
    </w:p>
    <w:p w:rsidR="00B83A69" w:rsidRPr="00B83A69" w:rsidRDefault="00B83A69" w:rsidP="00B83A6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83A69">
        <w:rPr>
          <w:rFonts w:ascii="Arial" w:eastAsia="Times New Roman" w:hAnsi="Arial" w:cs="Arial"/>
          <w:color w:val="333333"/>
        </w:rPr>
        <w:t>Buatlah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matriks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kerangka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naskah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buku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nonfiksi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berdasarkan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pilihan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judul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berikut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ini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B83A69">
        <w:rPr>
          <w:rFonts w:ascii="Arial" w:eastAsia="Times New Roman" w:hAnsi="Arial" w:cs="Arial"/>
          <w:color w:val="333333"/>
        </w:rPr>
        <w:t>Judul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buku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dikembangkan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menjadi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bab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subbab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B83A69">
        <w:rPr>
          <w:rFonts w:ascii="Arial" w:eastAsia="Times New Roman" w:hAnsi="Arial" w:cs="Arial"/>
          <w:color w:val="333333"/>
        </w:rPr>
        <w:t>buku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dideskripsikan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isi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ringkasnya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diestimasi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berapa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ketebalan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halamannya</w:t>
      </w:r>
      <w:proofErr w:type="spellEnd"/>
      <w:r w:rsidRPr="00B83A69">
        <w:rPr>
          <w:rFonts w:ascii="Arial" w:eastAsia="Times New Roman" w:hAnsi="Arial" w:cs="Arial"/>
          <w:color w:val="333333"/>
        </w:rPr>
        <w:t>.</w:t>
      </w:r>
    </w:p>
    <w:p w:rsidR="00B83A69" w:rsidRPr="00B83A69" w:rsidRDefault="00B83A69" w:rsidP="00B83A69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B83A69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B83A6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B83A69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B83A69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B83A6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B83A69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B83A69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B83A69">
        <w:rPr>
          <w:rFonts w:ascii="Arial" w:eastAsia="Times New Roman" w:hAnsi="Arial" w:cs="Arial"/>
          <w:color w:val="333333"/>
        </w:rPr>
        <w:t>Jitu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Menulis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Buku</w:t>
      </w:r>
      <w:proofErr w:type="spellEnd"/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>2.     </w:t>
      </w:r>
      <w:proofErr w:type="spellStart"/>
      <w:r w:rsidRPr="00B83A69">
        <w:rPr>
          <w:rFonts w:ascii="Arial" w:eastAsia="Times New Roman" w:hAnsi="Arial" w:cs="Arial"/>
          <w:color w:val="333333"/>
        </w:rPr>
        <w:t>Taktis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Belajar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B83A69">
        <w:rPr>
          <w:rFonts w:ascii="Arial" w:eastAsia="Times New Roman" w:hAnsi="Arial" w:cs="Arial"/>
          <w:color w:val="333333"/>
        </w:rPr>
        <w:t>Perguruan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Tinggi</w:t>
      </w:r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>3.     </w:t>
      </w:r>
      <w:proofErr w:type="spellStart"/>
      <w:r w:rsidRPr="00B83A69">
        <w:rPr>
          <w:rFonts w:ascii="Arial" w:eastAsia="Times New Roman" w:hAnsi="Arial" w:cs="Arial"/>
          <w:color w:val="333333"/>
        </w:rPr>
        <w:t>Menjadi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Remaja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B83A69">
        <w:rPr>
          <w:rFonts w:ascii="Arial" w:eastAsia="Times New Roman" w:hAnsi="Arial" w:cs="Arial"/>
          <w:color w:val="333333"/>
        </w:rPr>
        <w:t>Bahagia</w:t>
      </w:r>
      <w:proofErr w:type="spellEnd"/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>4.     </w:t>
      </w:r>
      <w:proofErr w:type="spellStart"/>
      <w:r w:rsidRPr="00B83A69">
        <w:rPr>
          <w:rFonts w:ascii="Arial" w:eastAsia="Times New Roman" w:hAnsi="Arial" w:cs="Arial"/>
          <w:color w:val="333333"/>
        </w:rPr>
        <w:t>Teknologi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B83A69">
        <w:rPr>
          <w:rFonts w:ascii="Arial" w:eastAsia="Times New Roman" w:hAnsi="Arial" w:cs="Arial"/>
          <w:color w:val="333333"/>
        </w:rPr>
        <w:t>Mengubah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Dunia</w:t>
      </w:r>
      <w:proofErr w:type="spellEnd"/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>5.     </w:t>
      </w:r>
      <w:proofErr w:type="spellStart"/>
      <w:r w:rsidRPr="00B83A69">
        <w:rPr>
          <w:rFonts w:ascii="Arial" w:eastAsia="Times New Roman" w:hAnsi="Arial" w:cs="Arial"/>
          <w:color w:val="333333"/>
        </w:rPr>
        <w:t>Ungkapan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Cinta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untuk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Ibunda</w:t>
      </w:r>
      <w:proofErr w:type="spellEnd"/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>6.     </w:t>
      </w:r>
      <w:proofErr w:type="spellStart"/>
      <w:r w:rsidRPr="00B83A69">
        <w:rPr>
          <w:rFonts w:ascii="Arial" w:eastAsia="Times New Roman" w:hAnsi="Arial" w:cs="Arial"/>
          <w:color w:val="333333"/>
        </w:rPr>
        <w:t>Ungkapan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Cinta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untuk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Ayahanda</w:t>
      </w:r>
      <w:proofErr w:type="spellEnd"/>
    </w:p>
    <w:p w:rsidR="00B83A69" w:rsidRPr="00B83A69" w:rsidRDefault="00B83A69" w:rsidP="00B83A69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B83A69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B83A69">
        <w:rPr>
          <w:rFonts w:ascii="Arial" w:eastAsia="Times New Roman" w:hAnsi="Arial" w:cs="Arial"/>
          <w:color w:val="333333"/>
        </w:rPr>
        <w:t>Depan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83A69">
        <w:rPr>
          <w:rFonts w:ascii="Arial" w:eastAsia="Times New Roman" w:hAnsi="Arial" w:cs="Arial"/>
          <w:color w:val="333333"/>
        </w:rPr>
        <w:t>Penulis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B83A69">
        <w:rPr>
          <w:rFonts w:ascii="Arial" w:eastAsia="Times New Roman" w:hAnsi="Arial" w:cs="Arial"/>
          <w:color w:val="333333"/>
        </w:rPr>
        <w:t>Penulis</w:t>
      </w:r>
      <w:proofErr w:type="spellEnd"/>
      <w:r w:rsidRPr="00B83A69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B83A69">
        <w:rPr>
          <w:rFonts w:ascii="Arial" w:eastAsia="Times New Roman" w:hAnsi="Arial" w:cs="Arial"/>
          <w:color w:val="333333"/>
        </w:rPr>
        <w:t>Depan</w:t>
      </w:r>
      <w:proofErr w:type="spellEnd"/>
    </w:p>
    <w:p w:rsidR="0052263F" w:rsidRDefault="0052263F"/>
    <w:p w:rsidR="00B83A69" w:rsidRDefault="00B83A69">
      <w:proofErr w:type="spellStart"/>
      <w:r>
        <w:t>Matriks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nonfiksi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187"/>
        <w:gridCol w:w="4620"/>
        <w:gridCol w:w="1984"/>
      </w:tblGrid>
      <w:tr w:rsidR="00463301" w:rsidTr="00463301">
        <w:tc>
          <w:tcPr>
            <w:tcW w:w="531" w:type="dxa"/>
          </w:tcPr>
          <w:p w:rsidR="00463301" w:rsidRDefault="00463301" w:rsidP="00463301">
            <w:pPr>
              <w:jc w:val="center"/>
            </w:pPr>
            <w:r>
              <w:t>No.</w:t>
            </w:r>
          </w:p>
        </w:tc>
        <w:tc>
          <w:tcPr>
            <w:tcW w:w="2187" w:type="dxa"/>
          </w:tcPr>
          <w:p w:rsidR="00463301" w:rsidRDefault="00463301" w:rsidP="00463301">
            <w:pPr>
              <w:jc w:val="center"/>
            </w:pPr>
            <w:r>
              <w:t xml:space="preserve">Bab </w:t>
            </w:r>
            <w:proofErr w:type="spellStart"/>
            <w:r>
              <w:t>Buku</w:t>
            </w:r>
            <w:proofErr w:type="spellEnd"/>
          </w:p>
        </w:tc>
        <w:tc>
          <w:tcPr>
            <w:tcW w:w="4620" w:type="dxa"/>
          </w:tcPr>
          <w:p w:rsidR="00463301" w:rsidRDefault="00463301" w:rsidP="00463301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proofErr w:type="spellStart"/>
            <w:r>
              <w:t>Estimasi</w:t>
            </w:r>
            <w:proofErr w:type="spellEnd"/>
            <w:r>
              <w:t xml:space="preserve">  </w:t>
            </w:r>
            <w:proofErr w:type="spellStart"/>
            <w:r>
              <w:t>halaman</w:t>
            </w:r>
            <w:proofErr w:type="spellEnd"/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1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startegi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5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2.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3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3.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2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4.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buku-buku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3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4.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5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5.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30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6.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5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>7.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Merevie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revieu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peninjauan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10</w:t>
            </w:r>
          </w:p>
        </w:tc>
      </w:tr>
      <w:tr w:rsidR="00463301" w:rsidTr="00463301">
        <w:tc>
          <w:tcPr>
            <w:tcW w:w="531" w:type="dxa"/>
          </w:tcPr>
          <w:p w:rsidR="00463301" w:rsidRDefault="00463301">
            <w:r>
              <w:t xml:space="preserve">8. </w:t>
            </w:r>
          </w:p>
        </w:tc>
        <w:tc>
          <w:tcPr>
            <w:tcW w:w="2187" w:type="dxa"/>
          </w:tcPr>
          <w:p w:rsidR="00463301" w:rsidRDefault="00463301">
            <w:proofErr w:type="spellStart"/>
            <w:r>
              <w:t>Mengedeit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4620" w:type="dxa"/>
          </w:tcPr>
          <w:p w:rsidR="00463301" w:rsidRDefault="00463301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463301" w:rsidRDefault="00463301" w:rsidP="00463301">
            <w:pPr>
              <w:jc w:val="center"/>
            </w:pPr>
            <w:r>
              <w:t>5</w:t>
            </w:r>
            <w:bookmarkStart w:id="0" w:name="_GoBack"/>
            <w:bookmarkEnd w:id="0"/>
          </w:p>
        </w:tc>
      </w:tr>
    </w:tbl>
    <w:p w:rsidR="00B83A69" w:rsidRDefault="00B83A69"/>
    <w:sectPr w:rsidR="00B8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9"/>
    <w:rsid w:val="00463301"/>
    <w:rsid w:val="0052263F"/>
    <w:rsid w:val="00B83A69"/>
    <w:rsid w:val="00C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486"/>
  <w15:chartTrackingRefBased/>
  <w15:docId w15:val="{A0767160-3A6B-4B66-82A8-73F482B6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2020-09-09T04:28:00Z</dcterms:created>
  <dcterms:modified xsi:type="dcterms:W3CDTF">2020-09-09T04:50:00Z</dcterms:modified>
</cp:coreProperties>
</file>