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223C20" w:rsidTr="00015E3C">
        <w:tc>
          <w:tcPr>
            <w:tcW w:w="9350" w:type="dxa"/>
          </w:tcPr>
          <w:p w:rsidR="00223C20" w:rsidRDefault="00223C20" w:rsidP="00015E3C">
            <w:pPr>
              <w:pStyle w:val="Heading3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</w:t>
            </w:r>
            <w:proofErr w:type="spellStart"/>
            <w:r>
              <w:t>Suntingan</w:t>
            </w:r>
            <w:proofErr w:type="spellEnd"/>
            <w:r>
              <w:t>:</w:t>
            </w:r>
          </w:p>
          <w:p w:rsidR="00223C20" w:rsidRDefault="00223C20" w:rsidP="00015E3C">
            <w:pPr>
              <w:pStyle w:val="Heading3"/>
            </w:pPr>
          </w:p>
          <w:p w:rsidR="00223C20" w:rsidRDefault="00223C20" w:rsidP="00015E3C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t>Pembelajaran</w:t>
            </w:r>
            <w:proofErr w:type="spellEnd"/>
            <w:r>
              <w:t xml:space="preserve"> di Era 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223C20" w:rsidRDefault="00223C20" w:rsidP="00553D1A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223C20" w:rsidRPr="00EC6F38" w:rsidRDefault="00553D1A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aman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223C20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era</w:t>
            </w:r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eks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trem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cepat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223C20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r w:rsidR="00223C20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223C2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553D1A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hubungannya</w:t>
            </w:r>
            <w:proofErr w:type="spellEnd"/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konteks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pencari</w:t>
            </w:r>
            <w:proofErr w:type="spellEnd"/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eningkat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emerata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A427FE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lain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diharapkan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>;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>kasikan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223C20" w:rsidRPr="00EC6F38" w:rsidRDefault="00223C20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antara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D1B7A">
              <w:rPr>
                <w:rFonts w:ascii="Times New Roman" w:eastAsia="Times New Roman" w:hAnsi="Times New Roman" w:cs="Times New Roman"/>
                <w:szCs w:val="24"/>
              </w:rPr>
              <w:t>lain</w:t>
            </w:r>
            <w:proofErr w:type="spellEnd"/>
            <w:r w:rsidR="005D1B7A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223C20" w:rsidRPr="00EC6F38" w:rsidRDefault="00223C20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5D1B7A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proofErr w:type="gram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akat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5D1B7A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proofErr w:type="gram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223C20" w:rsidRPr="00EC6F38" w:rsidRDefault="005D1B7A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223C20" w:rsidRPr="00EC6F38" w:rsidRDefault="005D1B7A" w:rsidP="005D1B7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>
              <w:rPr>
                <w:rFonts w:ascii="Times New Roman" w:eastAsia="Times New Roman" w:hAnsi="Times New Roman" w:cs="Times New Roman"/>
                <w:szCs w:val="24"/>
              </w:rPr>
              <w:t>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metode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B42E8">
              <w:rPr>
                <w:rFonts w:ascii="Times New Roman" w:eastAsia="Times New Roman" w:hAnsi="Times New Roman" w:cs="Times New Roman"/>
                <w:szCs w:val="24"/>
              </w:rPr>
              <w:t>gaya</w:t>
            </w:r>
            <w:proofErr w:type="spellEnd"/>
            <w:proofErr w:type="gram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1B42E8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lima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4.0</w:t>
            </w:r>
            <w:r w:rsidR="005D1B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ekankan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223C20" w:rsidRPr="00EC6F38" w:rsidRDefault="005D1B7A" w:rsidP="005D1B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:rsidR="00223C20" w:rsidRPr="00EC6F38" w:rsidRDefault="001B42E8" w:rsidP="005D1B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:rsidR="00223C20" w:rsidRPr="00EC6F38" w:rsidRDefault="001B42E8" w:rsidP="005D1B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:rsidR="00223C20" w:rsidRPr="00EC6F38" w:rsidRDefault="001B42E8" w:rsidP="005D1B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</w:p>
          <w:p w:rsidR="00223C20" w:rsidRPr="00EC6F38" w:rsidRDefault="001B42E8" w:rsidP="005D1B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223C20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:rsidR="00223C20" w:rsidRPr="00EC6F38" w:rsidRDefault="00223C20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r w:rsidR="00A427FE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A427FE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bookmarkStart w:id="0" w:name="_GoBack"/>
            <w:bookmarkEnd w:id="0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="001B42E8">
              <w:rPr>
                <w:rFonts w:ascii="Times New Roman" w:eastAsia="Times New Roman" w:hAnsi="Times New Roman" w:cs="Times New Roman"/>
                <w:szCs w:val="24"/>
              </w:rPr>
              <w:t>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B42E8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r w:rsidR="001B42E8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prakti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015E3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,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artinya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sekadar</w:t>
            </w:r>
            <w:proofErr w:type="spellEnd"/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melibatkan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 w:rsidR="001B42E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B42E8">
              <w:rPr>
                <w:rFonts w:ascii="Times New Roman" w:eastAsia="Times New Roman" w:hAnsi="Times New Roman" w:cs="Times New Roman"/>
                <w:szCs w:val="24"/>
              </w:rPr>
              <w:t>te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lain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223C20" w:rsidRPr="00EC6F38" w:rsidRDefault="00223C20" w:rsidP="00553D1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perlu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553D1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53D1A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53D1A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223C20" w:rsidRDefault="00223C20" w:rsidP="00223C20"/>
    <w:p w:rsidR="00223C20" w:rsidRDefault="00223C20"/>
    <w:sectPr w:rsidR="00223C2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BDF295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C3AAC3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545F8"/>
    <w:multiLevelType w:val="multilevel"/>
    <w:tmpl w:val="C3AAC3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615C9"/>
    <w:multiLevelType w:val="multilevel"/>
    <w:tmpl w:val="BDF295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B42E8"/>
    <w:rsid w:val="001D038C"/>
    <w:rsid w:val="00223C20"/>
    <w:rsid w:val="00240407"/>
    <w:rsid w:val="0042167F"/>
    <w:rsid w:val="00553D1A"/>
    <w:rsid w:val="005D1B7A"/>
    <w:rsid w:val="00924DF5"/>
    <w:rsid w:val="00A4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2020-09-10T03:18:00Z</dcterms:created>
  <dcterms:modified xsi:type="dcterms:W3CDTF">2020-09-10T03:18:00Z</dcterms:modified>
</cp:coreProperties>
</file>