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69" w:rsidRPr="004B68CE" w:rsidRDefault="00735225" w:rsidP="004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B68C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735225" w:rsidRPr="004B68CE" w:rsidRDefault="00735225" w:rsidP="004B6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5225" w:rsidRPr="004B68CE" w:rsidRDefault="00735225" w:rsidP="004B68C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kesibukkan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2020 di Indonesia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68CE">
        <w:rPr>
          <w:rFonts w:ascii="Times New Roman" w:hAnsi="Times New Roman" w:cs="Times New Roman"/>
          <w:sz w:val="24"/>
          <w:szCs w:val="24"/>
        </w:rPr>
        <w:t>Virus Covid-19.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68CE">
        <w:rPr>
          <w:rFonts w:ascii="Times New Roman" w:hAnsi="Times New Roman" w:cs="Times New Roman"/>
          <w:sz w:val="24"/>
          <w:szCs w:val="24"/>
        </w:rPr>
        <w:t xml:space="preserve">Virus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memporak-porandakan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Negara-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Italia.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, Wuhan,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gagah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bungkam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bersuara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adidaya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 w:rsidRPr="004B68C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 w:rsidRPr="004B68C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dikerahkan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kehialangan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1362A" w:rsidRPr="004B68C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ubahnya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51362A" w:rsidRPr="004B6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362A" w:rsidRPr="004B68CE">
        <w:rPr>
          <w:rFonts w:ascii="Times New Roman" w:hAnsi="Times New Roman" w:cs="Times New Roman"/>
          <w:sz w:val="24"/>
          <w:szCs w:val="24"/>
        </w:rPr>
        <w:t>, Indonesia.</w:t>
      </w:r>
      <w:proofErr w:type="gramEnd"/>
    </w:p>
    <w:p w:rsidR="0051362A" w:rsidRPr="004B68CE" w:rsidRDefault="0051362A" w:rsidP="004B68CE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B68CE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menertibkan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konspirasi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PSBB (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Negara-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bergulat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B68CE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r w:rsidRPr="004B68CE">
        <w:rPr>
          <w:rFonts w:ascii="Times New Roman" w:hAnsi="Times New Roman" w:cs="Times New Roman"/>
          <w:i/>
          <w:sz w:val="24"/>
          <w:szCs w:val="24"/>
        </w:rPr>
        <w:t>new normal.</w:t>
      </w:r>
      <w:proofErr w:type="gramEnd"/>
    </w:p>
    <w:p w:rsidR="0051362A" w:rsidRPr="004B68CE" w:rsidRDefault="0051362A" w:rsidP="004B68C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68CE">
        <w:rPr>
          <w:rFonts w:ascii="Times New Roman" w:hAnsi="Times New Roman" w:cs="Times New Roman"/>
          <w:i/>
          <w:sz w:val="24"/>
          <w:szCs w:val="24"/>
        </w:rPr>
        <w:t xml:space="preserve">New normal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r w:rsidR="005178F5" w:rsidRPr="004B68CE">
        <w:rPr>
          <w:rFonts w:ascii="Times New Roman" w:hAnsi="Times New Roman" w:cs="Times New Roman"/>
          <w:sz w:val="24"/>
          <w:szCs w:val="24"/>
        </w:rPr>
        <w:t xml:space="preserve">Virus Covid-19 </w:t>
      </w:r>
      <w:r w:rsidRPr="004B68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CE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dikampanyekan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r w:rsidR="005178F5" w:rsidRPr="004B68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2BE1" w:rsidRPr="004B68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r w:rsidR="00B32BE1" w:rsidRPr="004B68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 w:rsidRPr="004B68CE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="00B32BE1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2BE1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kewajaran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 w:rsidRPr="004B68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sadarlah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 w:rsidRPr="004B68CE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="005178F5" w:rsidRPr="004B68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51362A" w:rsidRPr="004B68CE" w:rsidSect="004B68CE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25"/>
    <w:rsid w:val="004B68CE"/>
    <w:rsid w:val="0051362A"/>
    <w:rsid w:val="005178F5"/>
    <w:rsid w:val="00735225"/>
    <w:rsid w:val="00B32BE1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2020-09-11T07:41:00Z</dcterms:created>
  <dcterms:modified xsi:type="dcterms:W3CDTF">2020-09-11T08:12:00Z</dcterms:modified>
</cp:coreProperties>
</file>