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4D" w:rsidRDefault="0072654D" w:rsidP="0072654D">
      <w:pPr>
        <w:jc w:val="both"/>
      </w:pP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mudahdan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disegala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computer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efektip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memegan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oenting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proofErr w:type="gramStart"/>
      <w:r>
        <w:t>kelancaran</w:t>
      </w:r>
      <w:proofErr w:type="spellEnd"/>
      <w:r>
        <w:t xml:space="preserve">  </w:t>
      </w:r>
      <w:proofErr w:type="spellStart"/>
      <w:r>
        <w:t>aktivitas</w:t>
      </w:r>
      <w:proofErr w:type="spellEnd"/>
      <w:proofErr w:type="gram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system basis data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instansi</w:t>
      </w:r>
      <w:proofErr w:type="spellEnd"/>
    </w:p>
    <w:p w:rsidR="0072654D" w:rsidRDefault="0072654D" w:rsidP="0072654D">
      <w:pPr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berlakunya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No. 20 </w:t>
      </w:r>
      <w:proofErr w:type="spellStart"/>
      <w:r>
        <w:t>tahun</w:t>
      </w:r>
      <w:proofErr w:type="spellEnd"/>
      <w:r>
        <w:t xml:space="preserve"> 2023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No. 20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</w:t>
      </w:r>
      <w:proofErr w:type="spellStart"/>
      <w:r>
        <w:t>Undang</w:t>
      </w:r>
      <w:proofErr w:type="spellEnd"/>
      <w:r>
        <w:t xml:space="preserve"> No. 25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Daerah,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SMP </w:t>
      </w:r>
      <w:proofErr w:type="spellStart"/>
      <w:r>
        <w:t>Negeri</w:t>
      </w:r>
      <w:proofErr w:type="spellEnd"/>
      <w:r>
        <w:t xml:space="preserve"> 6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2016/2017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KBK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72654D" w:rsidRDefault="0072654D" w:rsidP="0072654D">
      <w:pPr>
        <w:jc w:val="both"/>
      </w:pPr>
      <w:proofErr w:type="spellStart"/>
      <w:proofErr w:type="gramStart"/>
      <w:r>
        <w:t>Tehnologi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,proses,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kehiduoan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. </w:t>
      </w:r>
    </w:p>
    <w:p w:rsidR="0072654D" w:rsidRDefault="0072654D" w:rsidP="0072654D">
      <w:pPr>
        <w:ind w:firstLine="720"/>
      </w:pPr>
      <w:proofErr w:type="spellStart"/>
      <w:r>
        <w:t>Tehnologi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mensejahterakan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72654D" w:rsidRDefault="0072654D" w:rsidP="0072654D">
      <w:r>
        <w:tab/>
      </w:r>
      <w:proofErr w:type="spellStart"/>
      <w:r>
        <w:t>Undang</w:t>
      </w:r>
      <w:proofErr w:type="spellEnd"/>
      <w:r>
        <w:t xml:space="preserve"> –</w:t>
      </w:r>
      <w:proofErr w:type="spellStart"/>
      <w:r>
        <w:t>Undang</w:t>
      </w:r>
      <w:proofErr w:type="spellEnd"/>
      <w:r>
        <w:t xml:space="preserve"> No 18 Tahun2002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PenelitianUndang</w:t>
      </w:r>
      <w:proofErr w:type="spellEnd"/>
      <w:r>
        <w:t xml:space="preserve"> _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 </w:t>
      </w:r>
      <w:proofErr w:type="spellStart"/>
      <w:r>
        <w:t>Tahu</w:t>
      </w:r>
      <w:proofErr w:type="spellEnd"/>
      <w:r>
        <w:t xml:space="preserve"> 2019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tahnologi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joko</w:t>
      </w:r>
      <w:proofErr w:type="spellEnd"/>
      <w:r>
        <w:t xml:space="preserve"> </w:t>
      </w:r>
      <w:proofErr w:type="spellStart"/>
      <w:r>
        <w:t>Widodo</w:t>
      </w:r>
      <w:proofErr w:type="spellEnd"/>
      <w:r>
        <w:t xml:space="preserve"> 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diundangkan</w:t>
      </w:r>
      <w:proofErr w:type="spellEnd"/>
      <w:r>
        <w:t xml:space="preserve"> </w:t>
      </w:r>
      <w:proofErr w:type="spellStart"/>
      <w:r>
        <w:t>Menkumhan</w:t>
      </w:r>
      <w:proofErr w:type="spellEnd"/>
      <w:r>
        <w:t xml:space="preserve"> </w:t>
      </w:r>
      <w:proofErr w:type="spellStart"/>
      <w:r>
        <w:t>Yosoma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13 </w:t>
      </w:r>
      <w:proofErr w:type="spellStart"/>
      <w:r>
        <w:t>Agustus</w:t>
      </w:r>
      <w:proofErr w:type="spellEnd"/>
      <w:r>
        <w:t xml:space="preserve"> 2019.</w:t>
      </w:r>
    </w:p>
    <w:p w:rsidR="00B67EAE" w:rsidRDefault="0072654D" w:rsidP="0072654D">
      <w:pPr>
        <w:ind w:firstLine="720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diagram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menggambarkan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mekanisme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sentuh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smartphone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sentuhan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kapasitif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Johnson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menguraikan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lanjut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foto-foto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diagram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Touch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Displayss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: A Programmed Man-Machine Interface,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dipublikasikan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Ergonomics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1967. </w:t>
      </w:r>
    </w:p>
    <w:p w:rsidR="00B67EAE" w:rsidRDefault="0072654D" w:rsidP="0072654D">
      <w:pPr>
        <w:ind w:firstLine="720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Panel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sentuh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kapasitif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insulator,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kaca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dilapisi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konduktor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transparan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indium tin oxide (ITO).</w:t>
      </w:r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Bagian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konduktif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manusia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kulit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menghasilkan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konduktor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listrik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dikembangkan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Johnson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memproses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sengtuhan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</w:p>
    <w:p w:rsidR="000C3A4C" w:rsidRDefault="0072654D" w:rsidP="0072654D">
      <w:pPr>
        <w:ind w:firstLine="720"/>
      </w:pPr>
      <w:bookmarkStart w:id="0" w:name="_GoBack"/>
      <w:bookmarkEnd w:id="0"/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Sedangkan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apa</w:t>
      </w:r>
      <w:proofErr w:type="spellEnd"/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kenal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multi touch,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berkembang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cukup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jauh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Penemuan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Johnson,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diadopsi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pengontrol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lintas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udara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London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1990-an.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Kendati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cikal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bakal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sentuh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kali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ditemukan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E.A Johnson,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terus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berkembang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  </w:t>
      </w:r>
      <w:proofErr w:type="spellStart"/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1970-an,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sentuh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resistif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ditemukan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penemu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asal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Amerika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, Dr. G. Samuel Hurst.</w:t>
      </w:r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Hurst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menemukan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sentuh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resistif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sengaja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br/>
      </w:r>
    </w:p>
    <w:sectPr w:rsidR="000C3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7B"/>
    <w:rsid w:val="000C3A4C"/>
    <w:rsid w:val="0046237B"/>
    <w:rsid w:val="0072654D"/>
    <w:rsid w:val="00B6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65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6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2020-09-13T04:57:00Z</dcterms:created>
  <dcterms:modified xsi:type="dcterms:W3CDTF">2020-09-13T05:03:00Z</dcterms:modified>
</cp:coreProperties>
</file>