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F8322" w14:textId="77777777" w:rsidR="00927764" w:rsidRPr="0094076B" w:rsidRDefault="00927764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0786762A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C6FCF52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7871611D" w14:textId="77777777" w:rsidR="00927764" w:rsidRPr="00927764" w:rsidRDefault="00927764" w:rsidP="00927764">
      <w:pPr>
        <w:pStyle w:val="ListParagraph"/>
        <w:numPr>
          <w:ilvl w:val="0"/>
          <w:numId w:val="2"/>
        </w:numPr>
        <w:ind w:left="567" w:hanging="567"/>
        <w:rPr>
          <w:rFonts w:ascii="Cambria" w:hAnsi="Cambria"/>
        </w:rPr>
      </w:pPr>
      <w:proofErr w:type="spellStart"/>
      <w:r w:rsidRPr="00927764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artikel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berikut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ini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dengan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menggunakan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tanda-tanda</w:t>
      </w:r>
      <w:proofErr w:type="spellEnd"/>
      <w:r w:rsidRPr="00927764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927764">
        <w:rPr>
          <w:rFonts w:ascii="Cambria" w:hAnsi="Cambria" w:cs="Times New Roman"/>
          <w:sz w:val="24"/>
          <w:szCs w:val="24"/>
        </w:rPr>
        <w:t>koreksi</w:t>
      </w:r>
      <w:proofErr w:type="spellEnd"/>
      <w:r w:rsidRPr="00927764">
        <w:rPr>
          <w:rFonts w:ascii="Cambria" w:hAnsi="Cambria" w:cs="Times New Roman"/>
          <w:sz w:val="24"/>
          <w:szCs w:val="24"/>
        </w:rPr>
        <w:t>.</w:t>
      </w:r>
    </w:p>
    <w:p w14:paraId="30A79E0E" w14:textId="77777777" w:rsidR="00927764" w:rsidRPr="0094076B" w:rsidRDefault="00927764" w:rsidP="00927764">
      <w:pPr>
        <w:rPr>
          <w:rFonts w:ascii="Cambria" w:hAnsi="Cambria"/>
        </w:rPr>
      </w:pPr>
    </w:p>
    <w:p w14:paraId="29675721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7C8650DF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47D96A94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FEBB272" wp14:editId="30298B51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A9B6F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2F89F23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5A1D788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0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commentRangeEnd w:id="0"/>
      <w:proofErr w:type="spellEnd"/>
      <w:r w:rsidR="00F7273A">
        <w:rPr>
          <w:rStyle w:val="CommentReference"/>
        </w:rPr>
        <w:commentReference w:id="0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7A693E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843D1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4827613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1"/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nap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commentRangeEnd w:id="1"/>
      <w:proofErr w:type="spellEnd"/>
      <w:r w:rsidR="00F7273A">
        <w:rPr>
          <w:rStyle w:val="CommentReference"/>
        </w:rPr>
        <w:commentReference w:id="1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9CA0D2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commentRangeStart w:id="2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commentRangeEnd w:id="2"/>
      <w:proofErr w:type="spellEnd"/>
      <w:r w:rsidR="00F7273A">
        <w:rPr>
          <w:rStyle w:val="CommentReference"/>
        </w:rPr>
        <w:commentReference w:id="2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3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commentRangeEnd w:id="3"/>
      <w:proofErr w:type="spellEnd"/>
      <w:r w:rsidR="00F7273A">
        <w:rPr>
          <w:rStyle w:val="CommentReference"/>
        </w:rPr>
        <w:commentReference w:id="3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commentRangeStart w:id="4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commentRangeEnd w:id="4"/>
      <w:proofErr w:type="spellEnd"/>
      <w:r w:rsidR="00F7273A">
        <w:rPr>
          <w:rStyle w:val="CommentReference"/>
        </w:rPr>
        <w:commentReference w:id="4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670FD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eh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57D6BAC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63C8A68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3A89BE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1670A14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E76CB7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commentRangeStart w:id="5"/>
      <w:r w:rsidRPr="00C50A1E">
        <w:rPr>
          <w:rFonts w:ascii="Times New Roman" w:eastAsia="Times New Roman" w:hAnsi="Times New Roman" w:cs="Times New Roman"/>
          <w:sz w:val="24"/>
          <w:szCs w:val="24"/>
        </w:rPr>
        <w:t>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tata</w:t>
      </w:r>
      <w:commentRangeEnd w:id="5"/>
      <w:r w:rsidR="00DF5628">
        <w:rPr>
          <w:rStyle w:val="CommentReference"/>
        </w:rPr>
        <w:commentReference w:id="5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bubuk-bubuk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E429F7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EC8328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belakangan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87050BA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commentRangeStart w:id="6"/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commentRangeEnd w:id="6"/>
      <w:proofErr w:type="spellEnd"/>
      <w:r w:rsidR="00DF5628">
        <w:rPr>
          <w:rStyle w:val="CommentReference"/>
        </w:rPr>
        <w:commentReference w:id="6"/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hangat-hangat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47D5B61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-chat. </w:t>
      </w:r>
    </w:p>
    <w:p w14:paraId="6CB6F42E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41C27D86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5D565E69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5570CF17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63C5833D" w14:textId="77777777" w:rsidR="00927764" w:rsidRPr="00C50A1E" w:rsidRDefault="00927764" w:rsidP="00927764"/>
    <w:p w14:paraId="2B48ABDB" w14:textId="77777777" w:rsidR="00927764" w:rsidRPr="005A045A" w:rsidRDefault="00927764" w:rsidP="00927764">
      <w:pPr>
        <w:rPr>
          <w:i/>
        </w:rPr>
      </w:pPr>
    </w:p>
    <w:p w14:paraId="1DF5AB3B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13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74B6B286" w14:textId="77777777" w:rsidR="00924DF5" w:rsidRDefault="00924DF5"/>
    <w:sectPr w:rsidR="00924DF5" w:rsidSect="00927764">
      <w:footerReference w:type="default" r:id="rId14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uhamad Taufiq, S.Pd., M.Pd." w:date="2020-09-14T12:25:00Z" w:initials="MTSM">
    <w:p w14:paraId="73E2278D" w14:textId="0C13C842" w:rsidR="00F7273A" w:rsidRDefault="00F7273A">
      <w:pPr>
        <w:pStyle w:val="CommentText"/>
      </w:pPr>
      <w:r>
        <w:rPr>
          <w:rStyle w:val="CommentReference"/>
        </w:rPr>
        <w:annotationRef/>
      </w:r>
      <w:proofErr w:type="spellStart"/>
      <w:r>
        <w:t>indra</w:t>
      </w:r>
      <w:proofErr w:type="spellEnd"/>
    </w:p>
  </w:comment>
  <w:comment w:id="1" w:author="Muhamad Taufiq, S.Pd., M.Pd." w:date="2020-09-14T12:31:00Z" w:initials="MTSM">
    <w:p w14:paraId="6DF63915" w14:textId="0C6E9BD2" w:rsidR="00F7273A" w:rsidRDefault="00F7273A">
      <w:pPr>
        <w:pStyle w:val="CommentText"/>
      </w:pPr>
      <w:r>
        <w:rPr>
          <w:rStyle w:val="CommentReference"/>
        </w:rPr>
        <w:annotationRef/>
      </w:r>
      <w:proofErr w:type="spellStart"/>
      <w:r>
        <w:t>nafsu</w:t>
      </w:r>
      <w:proofErr w:type="spellEnd"/>
    </w:p>
  </w:comment>
  <w:comment w:id="2" w:author="Muhamad Taufiq, S.Pd., M.Pd." w:date="2020-09-14T12:32:00Z" w:initials="MTSM">
    <w:p w14:paraId="0A5C7EAA" w14:textId="491F2398" w:rsidR="00F7273A" w:rsidRDefault="00F7273A">
      <w:pPr>
        <w:pStyle w:val="CommentText"/>
      </w:pPr>
      <w:r>
        <w:rPr>
          <w:rStyle w:val="CommentReference"/>
        </w:rPr>
        <w:annotationRef/>
      </w:r>
      <w:proofErr w:type="spellStart"/>
      <w:r>
        <w:t>asik</w:t>
      </w:r>
      <w:proofErr w:type="spellEnd"/>
    </w:p>
  </w:comment>
  <w:comment w:id="3" w:author="Muhamad Taufiq, S.Pd., M.Pd." w:date="2020-09-14T12:33:00Z" w:initials="MTSM">
    <w:p w14:paraId="4AA54D6B" w14:textId="504FA6C5" w:rsidR="00F7273A" w:rsidRDefault="00F7273A">
      <w:pPr>
        <w:pStyle w:val="CommentText"/>
      </w:pPr>
      <w:r>
        <w:rPr>
          <w:rStyle w:val="CommentReference"/>
        </w:rPr>
        <w:annotationRef/>
      </w:r>
      <w:proofErr w:type="spellStart"/>
      <w:r>
        <w:t>cemilan</w:t>
      </w:r>
      <w:proofErr w:type="spellEnd"/>
    </w:p>
  </w:comment>
  <w:comment w:id="4" w:author="Muhamad Taufiq, S.Pd., M.Pd." w:date="2020-09-14T12:33:00Z" w:initials="MTSM">
    <w:p w14:paraId="1ABDA7DD" w14:textId="441E39DE" w:rsidR="00F7273A" w:rsidRDefault="00F7273A">
      <w:pPr>
        <w:pStyle w:val="CommentText"/>
      </w:pPr>
      <w:r>
        <w:rPr>
          <w:rStyle w:val="CommentReference"/>
        </w:rPr>
        <w:annotationRef/>
      </w:r>
      <w:proofErr w:type="spellStart"/>
      <w:r>
        <w:t>tetapi</w:t>
      </w:r>
      <w:proofErr w:type="spellEnd"/>
    </w:p>
  </w:comment>
  <w:comment w:id="5" w:author="Muhamad Taufiq, S.Pd., M.Pd." w:date="2020-09-14T12:35:00Z" w:initials="MTSM">
    <w:p w14:paraId="086D4F94" w14:textId="0C86DE21" w:rsidR="00DF5628" w:rsidRDefault="00DF5628">
      <w:pPr>
        <w:pStyle w:val="CommentText"/>
      </w:pPr>
      <w:r>
        <w:rPr>
          <w:rStyle w:val="CommentReference"/>
        </w:rPr>
        <w:annotationRef/>
      </w:r>
      <w:proofErr w:type="spellStart"/>
      <w:r>
        <w:t>ditata</w:t>
      </w:r>
      <w:proofErr w:type="spellEnd"/>
    </w:p>
  </w:comment>
  <w:comment w:id="6" w:author="Muhamad Taufiq, S.Pd., M.Pd." w:date="2020-09-14T12:36:00Z" w:initials="MTSM">
    <w:p w14:paraId="2D044E63" w14:textId="3B376786" w:rsidR="00DF5628" w:rsidRDefault="00DF5628">
      <w:pPr>
        <w:pStyle w:val="CommentText"/>
      </w:pPr>
      <w:r>
        <w:rPr>
          <w:rStyle w:val="CommentReference"/>
        </w:rPr>
        <w:annotationRef/>
      </w:r>
      <w:proofErr w:type="spellStart"/>
      <w:r>
        <w:t>saja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3E2278D" w15:done="0"/>
  <w15:commentEx w15:paraId="6DF63915" w15:done="0"/>
  <w15:commentEx w15:paraId="0A5C7EAA" w15:done="0"/>
  <w15:commentEx w15:paraId="4AA54D6B" w15:done="0"/>
  <w15:commentEx w15:paraId="1ABDA7DD" w15:done="0"/>
  <w15:commentEx w15:paraId="086D4F94" w15:done="0"/>
  <w15:commentEx w15:paraId="2D044E6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09DFBF" w16cex:dateUtc="2020-09-14T05:25:00Z"/>
  <w16cex:commentExtensible w16cex:durableId="2309E133" w16cex:dateUtc="2020-09-14T05:31:00Z"/>
  <w16cex:commentExtensible w16cex:durableId="2309E153" w16cex:dateUtc="2020-09-14T05:32:00Z"/>
  <w16cex:commentExtensible w16cex:durableId="2309E19C" w16cex:dateUtc="2020-09-14T05:33:00Z"/>
  <w16cex:commentExtensible w16cex:durableId="2309E1B2" w16cex:dateUtc="2020-09-14T05:33:00Z"/>
  <w16cex:commentExtensible w16cex:durableId="2309E223" w16cex:dateUtc="2020-09-14T05:35:00Z"/>
  <w16cex:commentExtensible w16cex:durableId="2309E24D" w16cex:dateUtc="2020-09-14T05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3E2278D" w16cid:durableId="2309DFBF"/>
  <w16cid:commentId w16cid:paraId="6DF63915" w16cid:durableId="2309E133"/>
  <w16cid:commentId w16cid:paraId="0A5C7EAA" w16cid:durableId="2309E153"/>
  <w16cid:commentId w16cid:paraId="4AA54D6B" w16cid:durableId="2309E19C"/>
  <w16cid:commentId w16cid:paraId="1ABDA7DD" w16cid:durableId="2309E1B2"/>
  <w16cid:commentId w16cid:paraId="086D4F94" w16cid:durableId="2309E223"/>
  <w16cid:commentId w16cid:paraId="2D044E63" w16cid:durableId="2309E24D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63FAB" w14:textId="77777777" w:rsidR="00235EE0" w:rsidRDefault="00235EE0">
      <w:r>
        <w:separator/>
      </w:r>
    </w:p>
  </w:endnote>
  <w:endnote w:type="continuationSeparator" w:id="0">
    <w:p w14:paraId="46B69B9D" w14:textId="77777777" w:rsidR="00235EE0" w:rsidRDefault="00235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530FD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4752E5B" w14:textId="77777777" w:rsidR="00941E77" w:rsidRDefault="00235EE0">
    <w:pPr>
      <w:pStyle w:val="Footer"/>
    </w:pPr>
  </w:p>
  <w:p w14:paraId="6E8027BB" w14:textId="77777777" w:rsidR="00941E77" w:rsidRDefault="00235E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E5D58" w14:textId="77777777" w:rsidR="00235EE0" w:rsidRDefault="00235EE0">
      <w:r>
        <w:separator/>
      </w:r>
    </w:p>
  </w:footnote>
  <w:footnote w:type="continuationSeparator" w:id="0">
    <w:p w14:paraId="2B2493C5" w14:textId="77777777" w:rsidR="00235EE0" w:rsidRDefault="00235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uhamad Taufiq, S.Pd., M.Pd.">
    <w15:presenceInfo w15:providerId="AD" w15:userId="S::muhamadtaufiq@mail.unnes.ac.id::ee18c534-be97-4dfc-a1df-3eac16b788a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12251A"/>
    <w:rsid w:val="00235EE0"/>
    <w:rsid w:val="0042167F"/>
    <w:rsid w:val="00924DF5"/>
    <w:rsid w:val="00927764"/>
    <w:rsid w:val="00DF5628"/>
    <w:rsid w:val="00F7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E17661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  <w:style w:type="character" w:styleId="CommentReference">
    <w:name w:val="annotation reference"/>
    <w:basedOn w:val="DefaultParagraphFont"/>
    <w:uiPriority w:val="99"/>
    <w:semiHidden/>
    <w:unhideWhenUsed/>
    <w:rsid w:val="00F7273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73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273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73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273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73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73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kompasiana.com/listhiahr/5e11e59a097f367b4a413222/hujan-turun-berat-badan-naik?page=al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Muhamad Taufiq, S.Pd., M.Pd.</cp:lastModifiedBy>
  <cp:revision>2</cp:revision>
  <dcterms:created xsi:type="dcterms:W3CDTF">2020-07-24T23:46:00Z</dcterms:created>
  <dcterms:modified xsi:type="dcterms:W3CDTF">2020-09-14T05:37:00Z</dcterms:modified>
</cp:coreProperties>
</file>