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C556B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C556B2" w:rsidRDefault="00C556B2">
      <w:pPr>
        <w:rPr>
          <w:rFonts w:ascii="Minion Pro" w:hAnsi="Minion Pro" w:cs="Arial"/>
        </w:rPr>
      </w:pPr>
      <w:r>
        <w:rPr>
          <w:rFonts w:ascii="Minion Pro" w:hAnsi="Minion Pro" w:cs="Arial"/>
        </w:rPr>
        <w:br w:type="page"/>
      </w:r>
    </w:p>
    <w:p w:rsidR="00C556B2" w:rsidRPr="00F1406B" w:rsidRDefault="00C556B2" w:rsidP="00C556B2">
      <w:pPr>
        <w:spacing w:before="120" w:after="100" w:afterAutospacing="1"/>
        <w:jc w:val="center"/>
        <w:rPr>
          <w:rFonts w:ascii="Minion Pro" w:hAnsi="Minion Pro"/>
        </w:rPr>
      </w:pPr>
      <w:r>
        <w:rPr>
          <w:rFonts w:ascii="Minion Pro" w:hAnsi="Minion Pro"/>
        </w:rPr>
        <w:lastRenderedPageBreak/>
        <w:t>PRAKATA</w:t>
      </w:r>
    </w:p>
    <w:p w:rsidR="00F1406B" w:rsidRDefault="00F1406B"/>
    <w:p w:rsidR="00F1406B" w:rsidRDefault="00C556B2" w:rsidP="00BC2A97">
      <w:pPr>
        <w:spacing w:after="200"/>
      </w:pPr>
      <w:r>
        <w:t xml:space="preserve">Pandemi merupakan fenomena yang kerap terjadi setiap sekian puluh atau ratus tahun sekali. Dalam sejarah dunia ini tercatat ada pandemi </w:t>
      </w:r>
      <w:r>
        <w:rPr>
          <w:i/>
        </w:rPr>
        <w:t xml:space="preserve">black death, </w:t>
      </w:r>
      <w:r w:rsidRPr="00C556B2">
        <w:t>cacar, kolera, flu spanyol, SARS, dan flu babi</w:t>
      </w:r>
      <w:r>
        <w:rPr>
          <w:i/>
        </w:rPr>
        <w:t xml:space="preserve"> </w:t>
      </w:r>
      <w:r>
        <w:t>yang terjadi sebelum adanya pandemi Covid-19. Dengan demikian Covid-19 ini bukan satu-satunya pandemi yang terjadi.</w:t>
      </w:r>
    </w:p>
    <w:p w:rsidR="00C556B2" w:rsidRDefault="00C556B2" w:rsidP="00BC2A97">
      <w:pPr>
        <w:spacing w:after="200"/>
      </w:pPr>
      <w:r>
        <w:t>Setiap terjadi pandemi, di dalam sejarah manusia secara umum dapat bertahan dengan berbagai cara penanganan penyakit. Sehingga pandemi atas suatu wabah penyakit biasanya tidak berulang, dikemudian hari setelah pandemi berakhir hanya menjadi penyakit yang sudah diketemukan obat atau pencegahannya.</w:t>
      </w:r>
    </w:p>
    <w:p w:rsidR="00C556B2" w:rsidRDefault="00C556B2" w:rsidP="00BC2A97">
      <w:pPr>
        <w:spacing w:after="200"/>
      </w:pPr>
      <w:r>
        <w:t>Yang sering menjadi masalah adalah simpang siurn</w:t>
      </w:r>
      <w:bookmarkStart w:id="0" w:name="_GoBack"/>
      <w:bookmarkEnd w:id="0"/>
      <w:r>
        <w:t>ya informasi yang beredar, apalagi di era keterbukaan informasi dan keleluasaan berbagi informasi melalui teknologi yang tersedia di masa sekarang ini. Berita yang dibumbui berlebihan atau kebalikannya berita yang memuat informasi yang meremehkan atau mempertanyakan kedaruratan wabah penyakit yang sedang terjadi</w:t>
      </w:r>
      <w:r w:rsidR="00BC2A97">
        <w:t xml:space="preserve"> banyak beredar tanpa verifikasi kebenaran datanya. Berita-berita inilah yang kemudian menimbulkan kecemasan yang berlebihan di tengah-tengah masyarakat.</w:t>
      </w:r>
    </w:p>
    <w:p w:rsidR="00BC2A97" w:rsidRDefault="00BC2A97" w:rsidP="00BC2A97">
      <w:pPr>
        <w:spacing w:after="200"/>
      </w:pPr>
      <w:r>
        <w:t>Buku ini membahas berbagai cara untuk mengatasi kecemasan di era p</w:t>
      </w:r>
      <w:r w:rsidRPr="00BC2A97">
        <w:t>andemi Covid-19</w:t>
      </w:r>
      <w:r>
        <w:t>, sehingga pembaca akan memperoleh informasi-informasi yang tepat berdasarkan data dan penelitian yang telah dilakukan dari berbagai aspek. Setelah membaca buku ini maka pembaca dapat mengatasi kecemasan yang berlebihan dan tidak diperlukan dalam melakukan aktivitas sehari-hari di era pandemi Covid-19.</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BC2A97"/>
    <w:rsid w:val="00C556B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848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sionthutu</cp:lastModifiedBy>
  <cp:revision>3</cp:revision>
  <dcterms:created xsi:type="dcterms:W3CDTF">2020-08-26T22:08:00Z</dcterms:created>
  <dcterms:modified xsi:type="dcterms:W3CDTF">2020-09-16T02:45:00Z</dcterms:modified>
</cp:coreProperties>
</file>