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A6A3C" w14:textId="05B9B9BD" w:rsidR="00D9369B" w:rsidRDefault="009D4F34" w:rsidP="009D4F34">
      <w:pPr>
        <w:jc w:val="center"/>
        <w:rPr>
          <w:rFonts w:ascii="Times" w:eastAsia="Times New Roman" w:hAnsi="Times" w:cs="Arial"/>
          <w:color w:val="333333"/>
          <w:sz w:val="36"/>
          <w:szCs w:val="36"/>
        </w:rPr>
      </w:pPr>
      <w:proofErr w:type="spellStart"/>
      <w:r w:rsidRPr="005E3160">
        <w:rPr>
          <w:rFonts w:ascii="Times" w:eastAsia="Times New Roman" w:hAnsi="Times" w:cs="Arial"/>
          <w:color w:val="333333"/>
          <w:sz w:val="36"/>
          <w:szCs w:val="36"/>
        </w:rPr>
        <w:t>Waspada</w:t>
      </w:r>
      <w:proofErr w:type="spellEnd"/>
      <w:r w:rsidRPr="005E3160">
        <w:rPr>
          <w:rFonts w:ascii="Times" w:eastAsia="Times New Roman" w:hAnsi="Times" w:cs="Arial"/>
          <w:color w:val="333333"/>
          <w:sz w:val="36"/>
          <w:szCs w:val="36"/>
        </w:rPr>
        <w:t xml:space="preserve"> </w:t>
      </w:r>
      <w:proofErr w:type="spellStart"/>
      <w:r w:rsidRPr="005E3160">
        <w:rPr>
          <w:rFonts w:ascii="Times" w:eastAsia="Times New Roman" w:hAnsi="Times" w:cs="Arial"/>
          <w:color w:val="333333"/>
          <w:sz w:val="36"/>
          <w:szCs w:val="36"/>
        </w:rPr>
        <w:t>Serangan</w:t>
      </w:r>
      <w:proofErr w:type="spellEnd"/>
      <w:r w:rsidRPr="005E3160">
        <w:rPr>
          <w:rFonts w:ascii="Times" w:eastAsia="Times New Roman" w:hAnsi="Times" w:cs="Arial"/>
          <w:color w:val="333333"/>
          <w:sz w:val="36"/>
          <w:szCs w:val="36"/>
        </w:rPr>
        <w:t xml:space="preserve"> </w:t>
      </w:r>
      <w:proofErr w:type="spellStart"/>
      <w:r w:rsidRPr="005E3160">
        <w:rPr>
          <w:rFonts w:ascii="Times" w:eastAsia="Times New Roman" w:hAnsi="Times" w:cs="Arial"/>
          <w:color w:val="333333"/>
          <w:sz w:val="36"/>
          <w:szCs w:val="36"/>
        </w:rPr>
        <w:t>Pandemi</w:t>
      </w:r>
      <w:proofErr w:type="spellEnd"/>
      <w:r w:rsidRPr="005E3160">
        <w:rPr>
          <w:rFonts w:ascii="Times" w:eastAsia="Times New Roman" w:hAnsi="Times" w:cs="Arial"/>
          <w:color w:val="333333"/>
          <w:sz w:val="36"/>
          <w:szCs w:val="36"/>
        </w:rPr>
        <w:t xml:space="preserve"> di Masa </w:t>
      </w:r>
      <w:proofErr w:type="spellStart"/>
      <w:r w:rsidRPr="005E3160">
        <w:rPr>
          <w:rFonts w:ascii="Times" w:eastAsia="Times New Roman" w:hAnsi="Times" w:cs="Arial"/>
          <w:color w:val="333333"/>
          <w:sz w:val="36"/>
          <w:szCs w:val="36"/>
        </w:rPr>
        <w:t>Depan</w:t>
      </w:r>
      <w:proofErr w:type="spellEnd"/>
    </w:p>
    <w:p w14:paraId="41174879" w14:textId="3544285E" w:rsidR="009D4F34" w:rsidRDefault="009D4F34" w:rsidP="009D4F34">
      <w:pPr>
        <w:jc w:val="center"/>
        <w:rPr>
          <w:rFonts w:ascii="Times" w:eastAsia="Times New Roman" w:hAnsi="Times" w:cs="Arial"/>
          <w:color w:val="333333"/>
          <w:sz w:val="36"/>
          <w:szCs w:val="36"/>
        </w:rPr>
      </w:pPr>
    </w:p>
    <w:p w14:paraId="12CD72E5" w14:textId="6EBD7F60" w:rsidR="009D4F34" w:rsidRDefault="009D4F34" w:rsidP="009D4F34">
      <w:pPr>
        <w:jc w:val="center"/>
        <w:rPr>
          <w:rFonts w:ascii="Times" w:eastAsia="Times New Roman" w:hAnsi="Times" w:cs="Arial"/>
          <w:color w:val="333333"/>
          <w:sz w:val="36"/>
          <w:szCs w:val="36"/>
        </w:rPr>
      </w:pPr>
    </w:p>
    <w:p w14:paraId="43C6A661" w14:textId="46FF4F1D" w:rsidR="008E2D01" w:rsidRDefault="009D4F34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Penulisan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dilakukan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di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ketika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dunia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tengah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dilanda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pandemi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. Pada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saat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ditulis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,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pandemi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telah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menyebar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ke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seluruh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dunia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dengan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jumlah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orang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terpapar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mencapai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29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juta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, dan korban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jiwa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hampir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mencapai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satu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juta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jiwa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.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Tapi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bukan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hanya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bercerita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tentang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apa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terjadi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hari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ini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tapi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juga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tentang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apa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mungkin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akan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terjadi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di masa yang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akan</w:t>
      </w:r>
      <w:proofErr w:type="spellEnd"/>
      <w:r w:rsidR="008E2D01"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 w:rsidR="008E2D01">
        <w:rPr>
          <w:rFonts w:ascii="Times" w:eastAsia="Times New Roman" w:hAnsi="Times" w:cs="Arial"/>
          <w:color w:val="333333"/>
          <w:sz w:val="22"/>
          <w:szCs w:val="22"/>
        </w:rPr>
        <w:t>datang</w:t>
      </w:r>
      <w:proofErr w:type="spellEnd"/>
      <w:r w:rsidR="00655D5A">
        <w:rPr>
          <w:rFonts w:ascii="Times" w:eastAsia="Times New Roman" w:hAnsi="Times" w:cs="Arial"/>
          <w:color w:val="333333"/>
          <w:sz w:val="22"/>
          <w:szCs w:val="22"/>
        </w:rPr>
        <w:t>.</w:t>
      </w:r>
    </w:p>
    <w:p w14:paraId="4B8ADFE7" w14:textId="29BC8EFD" w:rsidR="00655D5A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</w:p>
    <w:p w14:paraId="41C6533B" w14:textId="02ED65D6" w:rsidR="00655D5A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merupakan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hasil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penelusuran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informasi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dilakukan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oleh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penulis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dan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serangkaian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wawancara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dengan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para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ahli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pandemi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dan para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pekerja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kesehatan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di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beberapa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kota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di Indonesia. </w:t>
      </w:r>
    </w:p>
    <w:p w14:paraId="6CE92684" w14:textId="565B4D0A" w:rsidR="00655D5A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Untuk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itu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,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penulis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menyampaikan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terima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kasih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kepada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semua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pihak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, para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ahli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, dan para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tenaga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kesehatan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telah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meluangkan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waktunya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untuk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proses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wawancara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di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tengah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kesibukan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luar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biasa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.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Penulis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juga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menyampaikan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terima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kasih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kepada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rekan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penulis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telah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membantu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proses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penelurusan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informasi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dari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berbagai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sumber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.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Meskipun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informasi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tentang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pandemi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begitu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melimpah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di mana-mana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namun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berarti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pekerjaan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pencarian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informasi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menjadi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mudah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. </w:t>
      </w:r>
    </w:p>
    <w:p w14:paraId="07A75A31" w14:textId="3A3BD04F" w:rsidR="00655D5A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</w:p>
    <w:p w14:paraId="23B33D9E" w14:textId="34A5E425" w:rsidR="00655D5A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Penulis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berharap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akan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menyajikan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perspektif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seimbang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terkait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pandemi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.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Perspektif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tidak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meremehkan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tapi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juga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tidak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menakut-nakuti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. Harapan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penulis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,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buku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ini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bisa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membuat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pembaca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lebih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awas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dan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berhati-hati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tentang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apa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mungkin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akan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terjadi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di masa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datang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.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Pandemi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Covid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sekarang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berlangsung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jelas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pertama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,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tapi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juga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mungkin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bukan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 xml:space="preserve"> yang </w:t>
      </w:r>
      <w:proofErr w:type="spellStart"/>
      <w:r>
        <w:rPr>
          <w:rFonts w:ascii="Times" w:eastAsia="Times New Roman" w:hAnsi="Times" w:cs="Arial"/>
          <w:color w:val="333333"/>
          <w:sz w:val="22"/>
          <w:szCs w:val="22"/>
        </w:rPr>
        <w:t>terakhir</w:t>
      </w:r>
      <w:proofErr w:type="spellEnd"/>
      <w:r>
        <w:rPr>
          <w:rFonts w:ascii="Times" w:eastAsia="Times New Roman" w:hAnsi="Times" w:cs="Arial"/>
          <w:color w:val="333333"/>
          <w:sz w:val="22"/>
          <w:szCs w:val="22"/>
        </w:rPr>
        <w:t>.</w:t>
      </w:r>
    </w:p>
    <w:p w14:paraId="5B2E1F6E" w14:textId="13789D73" w:rsidR="00655D5A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</w:p>
    <w:p w14:paraId="153CFA21" w14:textId="5F54840D" w:rsidR="00655D5A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</w:p>
    <w:p w14:paraId="485ACC2D" w14:textId="049B0DA9" w:rsidR="00655D5A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  <w:r>
        <w:rPr>
          <w:rFonts w:ascii="Times" w:eastAsia="Times New Roman" w:hAnsi="Times" w:cs="Arial"/>
          <w:color w:val="333333"/>
          <w:sz w:val="22"/>
          <w:szCs w:val="22"/>
        </w:rPr>
        <w:t>Bandung, 16 September 2020</w:t>
      </w:r>
    </w:p>
    <w:p w14:paraId="4FC2E58E" w14:textId="77777777" w:rsidR="00655D5A" w:rsidRPr="009D4F34" w:rsidRDefault="00655D5A" w:rsidP="009D4F34">
      <w:pPr>
        <w:rPr>
          <w:rFonts w:ascii="Times" w:eastAsia="Times New Roman" w:hAnsi="Times" w:cs="Arial"/>
          <w:color w:val="333333"/>
          <w:sz w:val="22"/>
          <w:szCs w:val="22"/>
        </w:rPr>
      </w:pPr>
    </w:p>
    <w:sectPr w:rsidR="00655D5A" w:rsidRPr="009D4F34" w:rsidSect="00307A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34"/>
    <w:rsid w:val="00307AC9"/>
    <w:rsid w:val="00655D5A"/>
    <w:rsid w:val="008E2D01"/>
    <w:rsid w:val="009D4F34"/>
    <w:rsid w:val="00D9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4875E2"/>
  <w15:chartTrackingRefBased/>
  <w15:docId w15:val="{D875E039-5464-2D4B-B208-A153254C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40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2020-09-16T04:40:00Z</dcterms:created>
  <dcterms:modified xsi:type="dcterms:W3CDTF">2020-09-16T05:16:00Z</dcterms:modified>
</cp:coreProperties>
</file>