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 w:rsidR="0061395F">
        <w:t xml:space="preserve"> </w:t>
      </w:r>
      <w:proofErr w:type="spellStart"/>
      <w:r>
        <w:t>glosarium</w:t>
      </w:r>
      <w:proofErr w:type="spellEnd"/>
      <w:r w:rsidR="0061395F">
        <w:t xml:space="preserve"> </w:t>
      </w:r>
      <w:proofErr w:type="spellStart"/>
      <w:r>
        <w:t>berikut</w:t>
      </w:r>
      <w:proofErr w:type="spellEnd"/>
      <w:r w:rsidR="0061395F">
        <w:t xml:space="preserve"> </w:t>
      </w:r>
      <w:proofErr w:type="spellStart"/>
      <w:r>
        <w:t>ini</w:t>
      </w:r>
      <w:proofErr w:type="spellEnd"/>
      <w:r w:rsidR="0061395F">
        <w:t xml:space="preserve"> </w:t>
      </w:r>
      <w:proofErr w:type="spellStart"/>
      <w:r>
        <w:t>menggunakan</w:t>
      </w:r>
      <w:proofErr w:type="spellEnd"/>
      <w:r w:rsidR="0061395F">
        <w:t xml:space="preserve"> </w:t>
      </w:r>
      <w:proofErr w:type="spellStart"/>
      <w:r>
        <w:t>fitur</w:t>
      </w:r>
      <w:proofErr w:type="spellEnd"/>
      <w:r w:rsidR="0061395F"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 w:rsidR="0061395F">
        <w:t xml:space="preserve"> </w:t>
      </w:r>
      <w:proofErr w:type="spellStart"/>
      <w:r>
        <w:t>pada</w:t>
      </w:r>
      <w:proofErr w:type="spellEnd"/>
      <w:r w:rsidR="0061395F"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61395F" w:rsidRDefault="0061395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>filosofis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implementasi</w:t>
            </w:r>
            <w:proofErr w:type="spell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konseptual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kriteria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>kurikulum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manajemen</w:t>
            </w:r>
            <w:proofErr w:type="spellEnd"/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>
              <w:t xml:space="preserve"> </w:t>
            </w:r>
            <w:proofErr w:type="spellStart"/>
            <w:r w:rsidR="00BE098E">
              <w:t>sumber</w:t>
            </w:r>
            <w:proofErr w:type="spellEnd"/>
            <w:r>
              <w:t xml:space="preserve"> </w:t>
            </w:r>
            <w:r w:rsidR="00BE098E">
              <w:t>daya</w:t>
            </w:r>
            <w:r>
              <w:t xml:space="preserve"> </w:t>
            </w:r>
            <w:r w:rsidR="00BE098E">
              <w:t>secara</w:t>
            </w:r>
            <w:r>
              <w:t xml:space="preserve"> </w:t>
            </w:r>
            <w:r w:rsidR="00BE098E">
              <w:t>efektif</w:t>
            </w:r>
            <w:r>
              <w:t xml:space="preserve"> </w:t>
            </w:r>
            <w:r w:rsidR="00BE098E">
              <w:t>untuk</w:t>
            </w:r>
            <w:r>
              <w:t xml:space="preserve"> </w:t>
            </w:r>
            <w:r w:rsidR="00BE098E">
              <w:t>mencapai</w:t>
            </w:r>
            <w:r>
              <w:t xml:space="preserve"> </w:t>
            </w:r>
            <w:r w:rsidR="00BE098E">
              <w:t>sasaran.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metodologi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61395F" w:rsidRDefault="0061395F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 w:rsidR="005F18D1"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 w:rsidR="0061395F"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 w:rsidR="0061395F">
              <w:t xml:space="preserve"> </w:t>
            </w:r>
            <w:proofErr w:type="spellStart"/>
            <w:r w:rsidR="005F18D1">
              <w:t>kecen</w:t>
            </w:r>
            <w:r>
              <w:t>derungan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 w:rsidR="0061395F">
              <w:t xml:space="preserve"> </w:t>
            </w:r>
            <w:proofErr w:type="spellStart"/>
            <w:r>
              <w:t>kegiatan</w:t>
            </w:r>
            <w:proofErr w:type="spellEnd"/>
            <w:r w:rsidR="0061395F">
              <w:t xml:space="preserve"> </w:t>
            </w:r>
            <w:proofErr w:type="spellStart"/>
            <w:r>
              <w:t>untuk</w:t>
            </w:r>
            <w:proofErr w:type="spellEnd"/>
            <w:r w:rsidR="0061395F">
              <w:t xml:space="preserve"> </w:t>
            </w:r>
            <w:proofErr w:type="spellStart"/>
            <w:r>
              <w:t>menyelesaikan</w:t>
            </w:r>
            <w:proofErr w:type="spellEnd"/>
            <w:r w:rsidR="0061395F">
              <w:t xml:space="preserve"> </w:t>
            </w:r>
            <w:proofErr w:type="spellStart"/>
            <w:r>
              <w:t>suatu</w:t>
            </w:r>
            <w:proofErr w:type="spellEnd"/>
            <w:r w:rsidR="0061395F"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 w:rsidR="005F18D1"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 w:rsidR="0061395F">
              <w:t xml:space="preserve"> </w:t>
            </w:r>
            <w:proofErr w:type="spellStart"/>
            <w:r>
              <w:t>secara</w:t>
            </w:r>
            <w:proofErr w:type="spellEnd"/>
            <w:r w:rsidR="0061395F">
              <w:t xml:space="preserve"> </w:t>
            </w:r>
            <w:proofErr w:type="spellStart"/>
            <w:r>
              <w:t>pasti</w:t>
            </w:r>
            <w:proofErr w:type="spellEnd"/>
            <w:r w:rsidR="0061395F">
              <w:t xml:space="preserve"> </w:t>
            </w:r>
            <w:proofErr w:type="spellStart"/>
            <w:r>
              <w:t>dalam</w:t>
            </w:r>
            <w:proofErr w:type="spellEnd"/>
            <w:r w:rsidR="0061395F">
              <w:t xml:space="preserve"> </w:t>
            </w:r>
            <w:proofErr w:type="spellStart"/>
            <w:r>
              <w:t>memecahkan</w:t>
            </w:r>
            <w:proofErr w:type="spellEnd"/>
            <w:r w:rsidR="0061395F">
              <w:t xml:space="preserve"> </w:t>
            </w:r>
            <w:proofErr w:type="spellStart"/>
            <w:r>
              <w:t>suatu</w:t>
            </w:r>
            <w:proofErr w:type="spellEnd"/>
            <w:r w:rsidR="0061395F"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61395F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635D5"/>
    <w:rsid w:val="0042167F"/>
    <w:rsid w:val="005F18D1"/>
    <w:rsid w:val="0061395F"/>
    <w:rsid w:val="00924DF5"/>
    <w:rsid w:val="00A97148"/>
    <w:rsid w:val="00BE0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20391-ABE1-4C71-B25B-48AD8C8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395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2020-09-24T03:16:00Z</dcterms:created>
  <dcterms:modified xsi:type="dcterms:W3CDTF">2020-09-24T03:16:00Z</dcterms:modified>
</cp:coreProperties>
</file>