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66AED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66AED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AGAMA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Su</w:t>
      </w:r>
      <w:r w:rsidR="00294A15">
        <w:rPr>
          <w:rFonts w:ascii="Cambria" w:hAnsi="Cambria" w:cs="Cambria"/>
          <w:color w:val="auto"/>
          <w:sz w:val="23"/>
          <w:szCs w:val="23"/>
          <w:lang w:val="id-ID"/>
        </w:rPr>
        <w:t>rat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Aktiv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E792E">
        <w:rPr>
          <w:rFonts w:ascii="Times New Roman" w:hAnsi="Times New Roman" w:cs="Times New Roman"/>
          <w:color w:val="auto"/>
          <w:sz w:val="23"/>
          <w:szCs w:val="23"/>
          <w:lang w:val="id-ID"/>
        </w:rPr>
        <w:t>Pernyataan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066AED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Hukum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>_____________________</w:t>
      </w:r>
      <w:r w:rsidR="004300A4">
        <w:rPr>
          <w:rFonts w:ascii="Cambria" w:hAnsi="Cambria" w:cs="Cambria"/>
          <w:color w:val="auto"/>
          <w:sz w:val="23"/>
          <w:szCs w:val="23"/>
        </w:rPr>
        <w:t>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066AED">
        <w:rPr>
          <w:rFonts w:ascii="Cambria" w:hAnsi="Cambria" w:cs="Cambria"/>
          <w:color w:val="auto"/>
          <w:sz w:val="23"/>
          <w:szCs w:val="23"/>
          <w:lang w:val="id-ID"/>
        </w:rPr>
        <w:t>pedas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Kenaikan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Keras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Menerangkan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Mewah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Inti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Napas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Hari raya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tempat ibadah</w:t>
      </w:r>
      <w:r w:rsidR="00D943B2">
        <w:rPr>
          <w:rFonts w:ascii="Cambria" w:hAnsi="Cambria" w:cs="Cambria"/>
          <w:color w:val="auto"/>
          <w:sz w:val="23"/>
          <w:szCs w:val="23"/>
        </w:rPr>
        <w:t>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Ningrat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uraian/penjabaran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pembuangan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ahli</w:t>
      </w:r>
      <w:r w:rsidR="00DD111A">
        <w:rPr>
          <w:rFonts w:ascii="Cambria" w:hAnsi="Cambria" w:cs="Cambria"/>
          <w:color w:val="auto"/>
          <w:sz w:val="23"/>
          <w:szCs w:val="23"/>
        </w:rPr>
        <w:t>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/ cekatan</w:t>
      </w:r>
      <w:r w:rsidR="00DD111A">
        <w:rPr>
          <w:rFonts w:ascii="Cambria" w:hAnsi="Cambria" w:cs="Cambria"/>
          <w:color w:val="auto"/>
          <w:sz w:val="23"/>
          <w:szCs w:val="23"/>
        </w:rPr>
        <w:t>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radar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alat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E792E">
        <w:rPr>
          <w:rFonts w:ascii="Times New Roman" w:hAnsi="Times New Roman" w:cs="Times New Roman"/>
          <w:color w:val="auto"/>
          <w:sz w:val="23"/>
          <w:szCs w:val="23"/>
          <w:lang w:val="id-ID"/>
        </w:rPr>
        <w:t>batu baterai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E792E">
        <w:rPr>
          <w:rFonts w:ascii="Times New Roman" w:hAnsi="Times New Roman" w:cs="Times New Roman"/>
          <w:color w:val="auto"/>
          <w:sz w:val="23"/>
          <w:szCs w:val="23"/>
          <w:lang w:val="id-ID"/>
        </w:rPr>
        <w:t>laundry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terbang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6AED">
        <w:rPr>
          <w:rFonts w:ascii="Times New Roman" w:hAnsi="Times New Roman" w:cs="Times New Roman"/>
          <w:color w:val="auto"/>
          <w:sz w:val="23"/>
          <w:szCs w:val="23"/>
          <w:lang w:val="id-ID"/>
        </w:rPr>
        <w:t>Persngko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6AED">
        <w:rPr>
          <w:rFonts w:ascii="Times New Roman" w:hAnsi="Times New Roman" w:cs="Times New Roman"/>
          <w:color w:val="auto"/>
          <w:sz w:val="23"/>
          <w:szCs w:val="23"/>
          <w:lang w:val="id-ID"/>
        </w:rPr>
        <w:t>Donatir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1E792E">
      <w:pPr>
        <w:pStyle w:val="Default"/>
        <w:numPr>
          <w:ilvl w:val="0"/>
          <w:numId w:val="1"/>
        </w:numPr>
        <w:tabs>
          <w:tab w:val="left" w:pos="1176"/>
        </w:tabs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Bon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dugaan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E792E">
        <w:rPr>
          <w:rFonts w:ascii="Times New Roman" w:hAnsi="Times New Roman" w:cs="Times New Roman"/>
          <w:color w:val="auto"/>
          <w:sz w:val="23"/>
          <w:szCs w:val="23"/>
          <w:lang w:val="id-ID"/>
        </w:rPr>
        <w:t>rubah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ori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066AED">
        <w:rPr>
          <w:rFonts w:ascii="Cambria" w:hAnsi="Cambria" w:cs="Cambria"/>
          <w:color w:val="auto"/>
          <w:sz w:val="23"/>
          <w:szCs w:val="23"/>
          <w:lang w:val="id-ID"/>
        </w:rPr>
        <w:t>baku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066AED">
        <w:rPr>
          <w:rFonts w:ascii="Cambria" w:hAnsi="Cambria" w:cs="Cambria"/>
          <w:color w:val="auto"/>
          <w:sz w:val="23"/>
          <w:szCs w:val="23"/>
          <w:lang w:val="id-ID"/>
        </w:rPr>
        <w:t>kendali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066AED">
        <w:rPr>
          <w:rFonts w:ascii="Cambria" w:hAnsi="Cambria" w:cs="Cambria"/>
          <w:color w:val="auto"/>
          <w:sz w:val="23"/>
          <w:szCs w:val="23"/>
          <w:lang w:val="id-ID"/>
        </w:rPr>
        <w:t>teori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6AED"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6AED">
        <w:rPr>
          <w:rFonts w:ascii="Times New Roman" w:hAnsi="Times New Roman" w:cs="Times New Roman"/>
          <w:color w:val="auto"/>
          <w:sz w:val="23"/>
          <w:szCs w:val="23"/>
          <w:lang w:val="id-ID"/>
        </w:rPr>
        <w:t>nirwana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66AED">
        <w:rPr>
          <w:rFonts w:ascii="Times New Roman" w:hAnsi="Times New Roman" w:cs="Times New Roman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napas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1E792E">
        <w:rPr>
          <w:rFonts w:ascii="Cambria" w:hAnsi="Cambria" w:cs="Cambria"/>
          <w:color w:val="auto"/>
          <w:sz w:val="23"/>
          <w:szCs w:val="23"/>
          <w:lang w:val="id-ID"/>
        </w:rPr>
        <w:t>akibat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6AED">
        <w:rPr>
          <w:rFonts w:ascii="Times New Roman" w:hAnsi="Times New Roman" w:cs="Times New Roman"/>
          <w:color w:val="auto"/>
          <w:sz w:val="23"/>
          <w:szCs w:val="23"/>
          <w:lang w:val="id-ID"/>
        </w:rPr>
        <w:t>Kencing</w:t>
      </w:r>
      <w:r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</w:t>
      </w:r>
      <w:r w:rsidR="00066AED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66AED">
        <w:rPr>
          <w:rFonts w:ascii="Times New Roman" w:hAnsi="Times New Roman" w:cs="Times New Roman"/>
          <w:color w:val="auto"/>
          <w:sz w:val="23"/>
          <w:szCs w:val="23"/>
          <w:lang w:val="id-ID"/>
        </w:rPr>
        <w:t>daerah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66AED">
        <w:rPr>
          <w:rFonts w:ascii="Times New Roman" w:hAnsi="Times New Roman" w:cs="Times New Roman"/>
          <w:color w:val="auto"/>
          <w:sz w:val="23"/>
          <w:szCs w:val="23"/>
          <w:lang w:val="id-ID"/>
        </w:rPr>
        <w:t>wakil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FCF" w:rsidRDefault="00227FCF">
      <w:r>
        <w:separator/>
      </w:r>
    </w:p>
  </w:endnote>
  <w:endnote w:type="continuationSeparator" w:id="0">
    <w:p w:rsidR="00227FCF" w:rsidRDefault="0022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27FCF">
    <w:pPr>
      <w:pStyle w:val="Footer"/>
    </w:pPr>
  </w:p>
  <w:p w:rsidR="00941E77" w:rsidRDefault="00227F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FCF" w:rsidRDefault="00227FCF">
      <w:r>
        <w:separator/>
      </w:r>
    </w:p>
  </w:footnote>
  <w:footnote w:type="continuationSeparator" w:id="0">
    <w:p w:rsidR="00227FCF" w:rsidRDefault="00227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066AED"/>
    <w:rsid w:val="0012251A"/>
    <w:rsid w:val="001E792E"/>
    <w:rsid w:val="00227FCF"/>
    <w:rsid w:val="00294A15"/>
    <w:rsid w:val="00295973"/>
    <w:rsid w:val="002B02DE"/>
    <w:rsid w:val="002D10DC"/>
    <w:rsid w:val="002E04BB"/>
    <w:rsid w:val="00345C6A"/>
    <w:rsid w:val="0042167F"/>
    <w:rsid w:val="004300A4"/>
    <w:rsid w:val="00523F88"/>
    <w:rsid w:val="00872F27"/>
    <w:rsid w:val="008A1591"/>
    <w:rsid w:val="008B5C0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2020-09-24T03:04:00Z</dcterms:created>
  <dcterms:modified xsi:type="dcterms:W3CDTF">2020-09-24T03:04:00Z</dcterms:modified>
</cp:coreProperties>
</file>